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69FE2" w14:textId="77777777" w:rsidR="0085173B" w:rsidRPr="00B90E59" w:rsidRDefault="0085173B">
      <w:pPr>
        <w:rPr>
          <w:lang w:val="en-US"/>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8"/>
        <w:gridCol w:w="4140"/>
        <w:gridCol w:w="2862"/>
      </w:tblGrid>
      <w:tr w:rsidR="00D23A21" w:rsidRPr="00D23A21" w14:paraId="40489E2D" w14:textId="77777777" w:rsidTr="00FF1244">
        <w:trPr>
          <w:cantSplit/>
          <w:trHeight w:val="989"/>
          <w:jc w:val="center"/>
        </w:trPr>
        <w:tc>
          <w:tcPr>
            <w:tcW w:w="9860" w:type="dxa"/>
            <w:gridSpan w:val="3"/>
            <w:tcBorders>
              <w:top w:val="single" w:sz="24" w:space="0" w:color="auto"/>
              <w:left w:val="nil"/>
              <w:bottom w:val="single" w:sz="24" w:space="0" w:color="auto"/>
              <w:right w:val="nil"/>
            </w:tcBorders>
            <w:vAlign w:val="center"/>
          </w:tcPr>
          <w:p w14:paraId="5D207E50" w14:textId="77777777" w:rsidR="000E2E7F" w:rsidRPr="00D23A21" w:rsidRDefault="000E2E7F" w:rsidP="00FF1244">
            <w:pPr>
              <w:widowControl w:val="0"/>
              <w:autoSpaceDE w:val="0"/>
              <w:autoSpaceDN w:val="0"/>
              <w:adjustRightInd w:val="0"/>
              <w:jc w:val="center"/>
              <w:rPr>
                <w:b/>
                <w:caps/>
                <w:sz w:val="24"/>
                <w:szCs w:val="24"/>
              </w:rPr>
            </w:pPr>
            <w:bookmarkStart w:id="0" w:name="_Hlk42027067"/>
            <w:bookmarkEnd w:id="0"/>
            <w:r w:rsidRPr="00D23A21">
              <w:rPr>
                <w:b/>
                <w:caps/>
                <w:sz w:val="24"/>
                <w:szCs w:val="24"/>
              </w:rPr>
              <w:t>ФедеральноЕ агентствО</w:t>
            </w:r>
          </w:p>
          <w:p w14:paraId="429A9B67" w14:textId="77777777" w:rsidR="000E2E7F" w:rsidRPr="00D23A21" w:rsidRDefault="000E2E7F" w:rsidP="00FF1244">
            <w:pPr>
              <w:widowControl w:val="0"/>
              <w:autoSpaceDE w:val="0"/>
              <w:autoSpaceDN w:val="0"/>
              <w:adjustRightInd w:val="0"/>
              <w:jc w:val="center"/>
              <w:rPr>
                <w:b/>
              </w:rPr>
            </w:pPr>
            <w:r w:rsidRPr="00D23A21">
              <w:rPr>
                <w:b/>
                <w:caps/>
                <w:sz w:val="24"/>
                <w:szCs w:val="24"/>
              </w:rPr>
              <w:t>по техническому регулированию и метрологии</w:t>
            </w:r>
          </w:p>
        </w:tc>
      </w:tr>
      <w:tr w:rsidR="00D23A21" w:rsidRPr="00D23A21" w14:paraId="5235800E" w14:textId="77777777" w:rsidTr="00FF1244">
        <w:trPr>
          <w:cantSplit/>
          <w:trHeight w:val="375"/>
          <w:jc w:val="center"/>
        </w:trPr>
        <w:tc>
          <w:tcPr>
            <w:tcW w:w="9860" w:type="dxa"/>
            <w:gridSpan w:val="3"/>
            <w:tcBorders>
              <w:top w:val="single" w:sz="24" w:space="0" w:color="auto"/>
              <w:left w:val="nil"/>
              <w:bottom w:val="nil"/>
              <w:right w:val="nil"/>
            </w:tcBorders>
            <w:vAlign w:val="center"/>
          </w:tcPr>
          <w:p w14:paraId="3CE9036F" w14:textId="77777777" w:rsidR="000E2E7F" w:rsidRPr="00D23A21" w:rsidRDefault="000E2E7F" w:rsidP="00FF1244">
            <w:pPr>
              <w:widowControl w:val="0"/>
              <w:autoSpaceDE w:val="0"/>
              <w:autoSpaceDN w:val="0"/>
              <w:adjustRightInd w:val="0"/>
            </w:pPr>
          </w:p>
        </w:tc>
      </w:tr>
      <w:tr w:rsidR="00D23A21" w:rsidRPr="00D23A21" w14:paraId="2B21F676" w14:textId="77777777" w:rsidTr="00FF1244">
        <w:trPr>
          <w:cantSplit/>
          <w:trHeight w:val="600"/>
          <w:jc w:val="center"/>
        </w:trPr>
        <w:tc>
          <w:tcPr>
            <w:tcW w:w="2858" w:type="dxa"/>
            <w:vMerge w:val="restart"/>
            <w:tcBorders>
              <w:top w:val="nil"/>
              <w:left w:val="nil"/>
              <w:bottom w:val="single" w:sz="4" w:space="0" w:color="auto"/>
              <w:right w:val="nil"/>
            </w:tcBorders>
            <w:vAlign w:val="center"/>
          </w:tcPr>
          <w:p w14:paraId="697E84E8" w14:textId="77777777" w:rsidR="000E2E7F" w:rsidRPr="00D23A21" w:rsidRDefault="005752E6" w:rsidP="00DF5A0F">
            <w:pPr>
              <w:widowControl w:val="0"/>
              <w:autoSpaceDE w:val="0"/>
              <w:autoSpaceDN w:val="0"/>
              <w:adjustRightInd w:val="0"/>
            </w:pPr>
            <w:r w:rsidRPr="00D23A21">
              <w:rPr>
                <w:noProof/>
              </w:rPr>
              <w:drawing>
                <wp:inline distT="0" distB="0" distL="0" distR="0" wp14:anchorId="33A2C2E7" wp14:editId="061BDEBB">
                  <wp:extent cx="1665605" cy="1019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5605" cy="1019175"/>
                          </a:xfrm>
                          <a:prstGeom prst="rect">
                            <a:avLst/>
                          </a:prstGeom>
                          <a:noFill/>
                          <a:ln>
                            <a:noFill/>
                          </a:ln>
                        </pic:spPr>
                      </pic:pic>
                    </a:graphicData>
                  </a:graphic>
                </wp:inline>
              </w:drawing>
            </w:r>
          </w:p>
        </w:tc>
        <w:tc>
          <w:tcPr>
            <w:tcW w:w="4140" w:type="dxa"/>
            <w:vMerge w:val="restart"/>
            <w:tcBorders>
              <w:top w:val="nil"/>
              <w:left w:val="nil"/>
              <w:bottom w:val="single" w:sz="4" w:space="0" w:color="auto"/>
              <w:right w:val="nil"/>
            </w:tcBorders>
            <w:vAlign w:val="center"/>
          </w:tcPr>
          <w:p w14:paraId="35BDA0BB" w14:textId="77777777" w:rsidR="000E2E7F" w:rsidRPr="00D23A21" w:rsidRDefault="000E2E7F" w:rsidP="00FF1244">
            <w:pPr>
              <w:widowControl w:val="0"/>
              <w:autoSpaceDE w:val="0"/>
              <w:autoSpaceDN w:val="0"/>
              <w:adjustRightInd w:val="0"/>
              <w:jc w:val="center"/>
              <w:rPr>
                <w:b/>
                <w:spacing w:val="40"/>
                <w:sz w:val="24"/>
                <w:szCs w:val="24"/>
              </w:rPr>
            </w:pPr>
            <w:r w:rsidRPr="00D23A21">
              <w:rPr>
                <w:b/>
                <w:spacing w:val="40"/>
                <w:sz w:val="24"/>
                <w:szCs w:val="24"/>
              </w:rPr>
              <w:t>НАЦИОНАЛЬНЫЙ</w:t>
            </w:r>
          </w:p>
          <w:p w14:paraId="46CC07B7" w14:textId="77777777" w:rsidR="000E2E7F" w:rsidRPr="00D23A21" w:rsidRDefault="000E2E7F" w:rsidP="00FF1244">
            <w:pPr>
              <w:widowControl w:val="0"/>
              <w:autoSpaceDE w:val="0"/>
              <w:autoSpaceDN w:val="0"/>
              <w:adjustRightInd w:val="0"/>
              <w:jc w:val="center"/>
              <w:rPr>
                <w:b/>
                <w:spacing w:val="40"/>
                <w:sz w:val="24"/>
                <w:szCs w:val="24"/>
              </w:rPr>
            </w:pPr>
            <w:r w:rsidRPr="00D23A21">
              <w:rPr>
                <w:b/>
                <w:spacing w:val="40"/>
                <w:sz w:val="24"/>
                <w:szCs w:val="24"/>
              </w:rPr>
              <w:t>СТАНДАРТ</w:t>
            </w:r>
          </w:p>
          <w:p w14:paraId="1C50D2E5" w14:textId="77777777" w:rsidR="000E2E7F" w:rsidRPr="00D23A21" w:rsidRDefault="000E2E7F" w:rsidP="00FF1244">
            <w:pPr>
              <w:widowControl w:val="0"/>
              <w:autoSpaceDE w:val="0"/>
              <w:autoSpaceDN w:val="0"/>
              <w:adjustRightInd w:val="0"/>
              <w:jc w:val="center"/>
              <w:rPr>
                <w:b/>
                <w:spacing w:val="40"/>
                <w:sz w:val="24"/>
                <w:szCs w:val="24"/>
              </w:rPr>
            </w:pPr>
            <w:r w:rsidRPr="00D23A21">
              <w:rPr>
                <w:b/>
                <w:spacing w:val="40"/>
                <w:sz w:val="24"/>
                <w:szCs w:val="24"/>
              </w:rPr>
              <w:t>РОССИЙСКОЙ</w:t>
            </w:r>
          </w:p>
          <w:p w14:paraId="63B765BE" w14:textId="77777777" w:rsidR="000E2E7F" w:rsidRPr="00D23A21" w:rsidRDefault="000E2E7F" w:rsidP="00FF1244">
            <w:pPr>
              <w:widowControl w:val="0"/>
              <w:autoSpaceDE w:val="0"/>
              <w:autoSpaceDN w:val="0"/>
              <w:adjustRightInd w:val="0"/>
              <w:jc w:val="center"/>
            </w:pPr>
            <w:r w:rsidRPr="00D23A21">
              <w:rPr>
                <w:b/>
                <w:spacing w:val="40"/>
                <w:sz w:val="24"/>
                <w:szCs w:val="24"/>
              </w:rPr>
              <w:t>ФЕДЕРАЦИИ</w:t>
            </w:r>
          </w:p>
        </w:tc>
        <w:tc>
          <w:tcPr>
            <w:tcW w:w="2862" w:type="dxa"/>
            <w:tcBorders>
              <w:top w:val="nil"/>
              <w:left w:val="nil"/>
              <w:bottom w:val="nil"/>
              <w:right w:val="nil"/>
            </w:tcBorders>
            <w:vAlign w:val="bottom"/>
          </w:tcPr>
          <w:p w14:paraId="0DC71FF7" w14:textId="77777777" w:rsidR="000E2E7F" w:rsidRPr="00D23A21" w:rsidRDefault="000E2E7F" w:rsidP="00FF1244">
            <w:pPr>
              <w:widowControl w:val="0"/>
              <w:autoSpaceDE w:val="0"/>
              <w:autoSpaceDN w:val="0"/>
              <w:adjustRightInd w:val="0"/>
              <w:rPr>
                <w:b/>
                <w:sz w:val="32"/>
                <w:szCs w:val="32"/>
              </w:rPr>
            </w:pPr>
            <w:r w:rsidRPr="00D23A21">
              <w:rPr>
                <w:b/>
                <w:sz w:val="32"/>
                <w:szCs w:val="32"/>
              </w:rPr>
              <w:t xml:space="preserve">ГОСТ Р </w:t>
            </w:r>
          </w:p>
        </w:tc>
      </w:tr>
      <w:tr w:rsidR="00D23A21" w:rsidRPr="00D23A21" w14:paraId="1072D6AC" w14:textId="77777777" w:rsidTr="00FF1244">
        <w:trPr>
          <w:cantSplit/>
          <w:trHeight w:val="600"/>
          <w:jc w:val="center"/>
        </w:trPr>
        <w:tc>
          <w:tcPr>
            <w:tcW w:w="2858" w:type="dxa"/>
            <w:vMerge/>
            <w:tcBorders>
              <w:top w:val="nil"/>
              <w:left w:val="nil"/>
              <w:bottom w:val="single" w:sz="4" w:space="0" w:color="auto"/>
              <w:right w:val="nil"/>
            </w:tcBorders>
            <w:vAlign w:val="center"/>
          </w:tcPr>
          <w:p w14:paraId="50F8DB64" w14:textId="77777777" w:rsidR="000E2E7F" w:rsidRPr="00D23A21" w:rsidRDefault="000E2E7F" w:rsidP="00FF1244">
            <w:pPr>
              <w:widowControl w:val="0"/>
              <w:autoSpaceDE w:val="0"/>
              <w:autoSpaceDN w:val="0"/>
              <w:adjustRightInd w:val="0"/>
            </w:pPr>
          </w:p>
        </w:tc>
        <w:tc>
          <w:tcPr>
            <w:tcW w:w="4140" w:type="dxa"/>
            <w:vMerge/>
            <w:tcBorders>
              <w:top w:val="nil"/>
              <w:left w:val="nil"/>
              <w:bottom w:val="single" w:sz="4" w:space="0" w:color="auto"/>
              <w:right w:val="nil"/>
            </w:tcBorders>
            <w:vAlign w:val="center"/>
          </w:tcPr>
          <w:p w14:paraId="760572F3" w14:textId="77777777" w:rsidR="000E2E7F" w:rsidRPr="00D23A21" w:rsidRDefault="000E2E7F" w:rsidP="00FF1244">
            <w:pPr>
              <w:widowControl w:val="0"/>
              <w:autoSpaceDE w:val="0"/>
              <w:autoSpaceDN w:val="0"/>
              <w:adjustRightInd w:val="0"/>
            </w:pPr>
          </w:p>
        </w:tc>
        <w:tc>
          <w:tcPr>
            <w:tcW w:w="2862" w:type="dxa"/>
            <w:tcBorders>
              <w:top w:val="nil"/>
              <w:left w:val="nil"/>
              <w:bottom w:val="nil"/>
              <w:right w:val="nil"/>
            </w:tcBorders>
            <w:vAlign w:val="center"/>
          </w:tcPr>
          <w:p w14:paraId="4A17DC7F" w14:textId="77777777" w:rsidR="000E2E7F" w:rsidRPr="00D23A21" w:rsidRDefault="00784937" w:rsidP="005D1B2B">
            <w:pPr>
              <w:widowControl w:val="0"/>
              <w:autoSpaceDE w:val="0"/>
              <w:autoSpaceDN w:val="0"/>
              <w:adjustRightInd w:val="0"/>
              <w:ind w:hanging="1294"/>
              <w:jc w:val="center"/>
              <w:rPr>
                <w:sz w:val="32"/>
                <w:szCs w:val="32"/>
              </w:rPr>
            </w:pPr>
            <w:r w:rsidRPr="00D23A21">
              <w:rPr>
                <w:b/>
                <w:sz w:val="32"/>
                <w:szCs w:val="32"/>
              </w:rPr>
              <w:t>ХХХХХ</w:t>
            </w:r>
            <w:r w:rsidR="000E2E7F" w:rsidRPr="00D23A21">
              <w:rPr>
                <w:b/>
                <w:sz w:val="32"/>
                <w:szCs w:val="32"/>
              </w:rPr>
              <w:t>─</w:t>
            </w:r>
          </w:p>
        </w:tc>
      </w:tr>
      <w:tr w:rsidR="00D23A21" w:rsidRPr="00D23A21" w14:paraId="2F2A8E99" w14:textId="77777777" w:rsidTr="00FF1244">
        <w:trPr>
          <w:cantSplit/>
          <w:trHeight w:val="600"/>
          <w:jc w:val="center"/>
        </w:trPr>
        <w:tc>
          <w:tcPr>
            <w:tcW w:w="2858" w:type="dxa"/>
            <w:vMerge/>
            <w:tcBorders>
              <w:top w:val="nil"/>
              <w:left w:val="nil"/>
              <w:bottom w:val="nil"/>
              <w:right w:val="nil"/>
            </w:tcBorders>
            <w:vAlign w:val="center"/>
          </w:tcPr>
          <w:p w14:paraId="20A2327E" w14:textId="77777777" w:rsidR="000E2E7F" w:rsidRPr="00D23A21" w:rsidRDefault="000E2E7F" w:rsidP="00FF1244">
            <w:pPr>
              <w:widowControl w:val="0"/>
              <w:autoSpaceDE w:val="0"/>
              <w:autoSpaceDN w:val="0"/>
              <w:adjustRightInd w:val="0"/>
            </w:pPr>
          </w:p>
        </w:tc>
        <w:tc>
          <w:tcPr>
            <w:tcW w:w="4140" w:type="dxa"/>
            <w:vMerge/>
            <w:tcBorders>
              <w:top w:val="nil"/>
              <w:left w:val="nil"/>
              <w:bottom w:val="nil"/>
              <w:right w:val="nil"/>
            </w:tcBorders>
            <w:vAlign w:val="center"/>
          </w:tcPr>
          <w:p w14:paraId="0977D37C" w14:textId="77777777" w:rsidR="000E2E7F" w:rsidRPr="00D23A21" w:rsidRDefault="000E2E7F" w:rsidP="00FF1244">
            <w:pPr>
              <w:widowControl w:val="0"/>
              <w:autoSpaceDE w:val="0"/>
              <w:autoSpaceDN w:val="0"/>
              <w:adjustRightInd w:val="0"/>
            </w:pPr>
          </w:p>
        </w:tc>
        <w:tc>
          <w:tcPr>
            <w:tcW w:w="2862" w:type="dxa"/>
            <w:tcBorders>
              <w:top w:val="nil"/>
              <w:left w:val="nil"/>
              <w:bottom w:val="nil"/>
              <w:right w:val="nil"/>
            </w:tcBorders>
            <w:vAlign w:val="center"/>
          </w:tcPr>
          <w:p w14:paraId="54F8E901" w14:textId="77777777" w:rsidR="009666F1" w:rsidRPr="00D23A21" w:rsidRDefault="000E2E7F" w:rsidP="00947382">
            <w:pPr>
              <w:widowControl w:val="0"/>
              <w:autoSpaceDE w:val="0"/>
              <w:autoSpaceDN w:val="0"/>
              <w:adjustRightInd w:val="0"/>
              <w:rPr>
                <w:b/>
                <w:sz w:val="32"/>
                <w:szCs w:val="32"/>
              </w:rPr>
            </w:pPr>
            <w:r w:rsidRPr="00D23A21">
              <w:rPr>
                <w:b/>
                <w:sz w:val="32"/>
                <w:szCs w:val="32"/>
                <w:lang w:val="en-US"/>
              </w:rPr>
              <w:t>20</w:t>
            </w:r>
            <w:r w:rsidR="00BA0A1B" w:rsidRPr="00D23A21">
              <w:rPr>
                <w:b/>
                <w:sz w:val="32"/>
                <w:szCs w:val="32"/>
              </w:rPr>
              <w:t>2</w:t>
            </w:r>
            <w:r w:rsidR="00947382" w:rsidRPr="00D23A21">
              <w:rPr>
                <w:b/>
                <w:sz w:val="32"/>
                <w:szCs w:val="32"/>
              </w:rPr>
              <w:t xml:space="preserve">  </w:t>
            </w:r>
          </w:p>
          <w:p w14:paraId="6C0FA49A" w14:textId="7D11AA27" w:rsidR="000E2E7F" w:rsidRPr="00D23A21" w:rsidRDefault="00386716" w:rsidP="006F18CD">
            <w:pPr>
              <w:widowControl w:val="0"/>
              <w:autoSpaceDE w:val="0"/>
              <w:autoSpaceDN w:val="0"/>
              <w:adjustRightInd w:val="0"/>
              <w:rPr>
                <w:b/>
                <w:sz w:val="28"/>
                <w:szCs w:val="28"/>
              </w:rPr>
            </w:pPr>
            <w:r w:rsidRPr="00D7410B">
              <w:rPr>
                <w:i/>
                <w:sz w:val="28"/>
                <w:szCs w:val="28"/>
              </w:rPr>
              <w:t>(</w:t>
            </w:r>
            <w:r w:rsidR="006F18CD">
              <w:rPr>
                <w:i/>
                <w:sz w:val="28"/>
                <w:szCs w:val="28"/>
              </w:rPr>
              <w:t xml:space="preserve">проект, </w:t>
            </w:r>
            <w:r w:rsidR="00DB0AB7">
              <w:rPr>
                <w:i/>
                <w:sz w:val="28"/>
                <w:szCs w:val="28"/>
              </w:rPr>
              <w:t>первая</w:t>
            </w:r>
            <w:r>
              <w:rPr>
                <w:i/>
                <w:sz w:val="28"/>
                <w:szCs w:val="28"/>
              </w:rPr>
              <w:t xml:space="preserve"> </w:t>
            </w:r>
            <w:r w:rsidRPr="00D7410B">
              <w:rPr>
                <w:i/>
                <w:sz w:val="28"/>
                <w:szCs w:val="28"/>
              </w:rPr>
              <w:t>редакция)</w:t>
            </w:r>
          </w:p>
        </w:tc>
      </w:tr>
      <w:tr w:rsidR="000E2E7F" w:rsidRPr="00D23A21" w14:paraId="2B0B53BD" w14:textId="77777777" w:rsidTr="00FF1244">
        <w:trPr>
          <w:cantSplit/>
          <w:trHeight w:val="375"/>
          <w:jc w:val="center"/>
        </w:trPr>
        <w:tc>
          <w:tcPr>
            <w:tcW w:w="9860" w:type="dxa"/>
            <w:gridSpan w:val="3"/>
            <w:tcBorders>
              <w:top w:val="nil"/>
              <w:left w:val="nil"/>
              <w:bottom w:val="single" w:sz="12" w:space="0" w:color="auto"/>
              <w:right w:val="nil"/>
            </w:tcBorders>
            <w:vAlign w:val="center"/>
          </w:tcPr>
          <w:p w14:paraId="0EAD57BB" w14:textId="77777777" w:rsidR="000E2E7F" w:rsidRPr="00D23A21" w:rsidRDefault="000E2E7F" w:rsidP="00FF1244">
            <w:pPr>
              <w:widowControl w:val="0"/>
              <w:autoSpaceDE w:val="0"/>
              <w:autoSpaceDN w:val="0"/>
              <w:adjustRightInd w:val="0"/>
            </w:pPr>
          </w:p>
        </w:tc>
      </w:tr>
    </w:tbl>
    <w:p w14:paraId="6C9832FA" w14:textId="77777777" w:rsidR="000E2E7F" w:rsidRPr="00D23A21" w:rsidRDefault="000E2E7F" w:rsidP="000E2E7F">
      <w:pPr>
        <w:shd w:val="clear" w:color="auto" w:fill="FFFFFF"/>
        <w:tabs>
          <w:tab w:val="center" w:pos="4962"/>
          <w:tab w:val="right" w:pos="9924"/>
        </w:tabs>
        <w:jc w:val="center"/>
        <w:rPr>
          <w:b/>
          <w:bCs/>
          <w:sz w:val="32"/>
          <w:szCs w:val="32"/>
        </w:rPr>
      </w:pPr>
    </w:p>
    <w:p w14:paraId="25E89F4D" w14:textId="77777777" w:rsidR="00A50FC7" w:rsidRPr="00D23A21" w:rsidRDefault="00A50FC7" w:rsidP="000E2E7F">
      <w:pPr>
        <w:shd w:val="clear" w:color="auto" w:fill="FFFFFF"/>
        <w:tabs>
          <w:tab w:val="center" w:pos="4962"/>
          <w:tab w:val="right" w:pos="9924"/>
        </w:tabs>
        <w:jc w:val="center"/>
        <w:rPr>
          <w:b/>
          <w:bCs/>
          <w:sz w:val="32"/>
          <w:szCs w:val="32"/>
        </w:rPr>
      </w:pPr>
    </w:p>
    <w:p w14:paraId="683417D3" w14:textId="77777777" w:rsidR="00A50FC7" w:rsidRPr="00D23A21" w:rsidRDefault="00A50FC7" w:rsidP="000E2E7F">
      <w:pPr>
        <w:shd w:val="clear" w:color="auto" w:fill="FFFFFF"/>
        <w:tabs>
          <w:tab w:val="center" w:pos="4962"/>
          <w:tab w:val="right" w:pos="9924"/>
        </w:tabs>
        <w:jc w:val="center"/>
        <w:rPr>
          <w:b/>
          <w:bCs/>
          <w:sz w:val="32"/>
          <w:szCs w:val="32"/>
        </w:rPr>
      </w:pPr>
    </w:p>
    <w:p w14:paraId="3182E51A" w14:textId="77777777" w:rsidR="00A50FC7" w:rsidRPr="00D23A21" w:rsidRDefault="00A50FC7" w:rsidP="000E2E7F">
      <w:pPr>
        <w:shd w:val="clear" w:color="auto" w:fill="FFFFFF"/>
        <w:tabs>
          <w:tab w:val="center" w:pos="4962"/>
          <w:tab w:val="right" w:pos="9924"/>
        </w:tabs>
        <w:jc w:val="center"/>
        <w:rPr>
          <w:b/>
          <w:bCs/>
          <w:sz w:val="32"/>
          <w:szCs w:val="32"/>
        </w:rPr>
      </w:pPr>
    </w:p>
    <w:p w14:paraId="059BDC0F" w14:textId="77777777" w:rsidR="000E2E7F" w:rsidRPr="00D23A21" w:rsidRDefault="000E2E7F" w:rsidP="000E2E7F">
      <w:pPr>
        <w:shd w:val="clear" w:color="auto" w:fill="FFFFFF"/>
        <w:tabs>
          <w:tab w:val="center" w:pos="4962"/>
          <w:tab w:val="right" w:pos="9924"/>
        </w:tabs>
        <w:jc w:val="center"/>
        <w:rPr>
          <w:b/>
          <w:bCs/>
          <w:sz w:val="32"/>
          <w:szCs w:val="32"/>
        </w:rPr>
      </w:pPr>
    </w:p>
    <w:p w14:paraId="4755D51C" w14:textId="77777777" w:rsidR="00A14880" w:rsidRPr="00D23A21" w:rsidRDefault="00A14880" w:rsidP="000E2E7F">
      <w:pPr>
        <w:shd w:val="clear" w:color="auto" w:fill="FFFFFF"/>
        <w:tabs>
          <w:tab w:val="center" w:pos="4962"/>
          <w:tab w:val="right" w:pos="9924"/>
        </w:tabs>
        <w:jc w:val="center"/>
        <w:rPr>
          <w:b/>
          <w:bCs/>
          <w:sz w:val="32"/>
          <w:szCs w:val="32"/>
        </w:rPr>
      </w:pPr>
    </w:p>
    <w:p w14:paraId="42DD6CB6" w14:textId="10207377" w:rsidR="00033B4B" w:rsidRPr="006B39D7" w:rsidRDefault="009F4A0C" w:rsidP="00E95F14">
      <w:pPr>
        <w:shd w:val="clear" w:color="auto" w:fill="FFFFFF"/>
        <w:jc w:val="center"/>
        <w:rPr>
          <w:b/>
          <w:bCs/>
          <w:sz w:val="32"/>
          <w:szCs w:val="32"/>
        </w:rPr>
      </w:pPr>
      <w:r>
        <w:rPr>
          <w:b/>
          <w:bCs/>
          <w:sz w:val="32"/>
          <w:szCs w:val="32"/>
        </w:rPr>
        <w:t xml:space="preserve">ИДЕНТИФИКАЦИЯ </w:t>
      </w:r>
      <w:r w:rsidR="00DB0AB7">
        <w:rPr>
          <w:b/>
          <w:bCs/>
          <w:sz w:val="32"/>
          <w:szCs w:val="32"/>
        </w:rPr>
        <w:t>ДЕТСКОЙ МЕБЕЛИ</w:t>
      </w:r>
    </w:p>
    <w:p w14:paraId="43A05E47" w14:textId="77777777" w:rsidR="00A50FC7" w:rsidRPr="006B39D7" w:rsidRDefault="00A50FC7" w:rsidP="00E95F14">
      <w:pPr>
        <w:shd w:val="clear" w:color="auto" w:fill="FFFFFF"/>
        <w:jc w:val="center"/>
        <w:rPr>
          <w:b/>
          <w:sz w:val="36"/>
          <w:szCs w:val="36"/>
        </w:rPr>
      </w:pPr>
    </w:p>
    <w:p w14:paraId="11F273DA" w14:textId="77777777" w:rsidR="0017693C" w:rsidRDefault="0017693C" w:rsidP="000E2E7F">
      <w:pPr>
        <w:shd w:val="clear" w:color="auto" w:fill="FFFFFF"/>
        <w:jc w:val="center"/>
        <w:rPr>
          <w:b/>
          <w:bCs/>
          <w:sz w:val="32"/>
          <w:szCs w:val="32"/>
        </w:rPr>
      </w:pPr>
    </w:p>
    <w:p w14:paraId="1D5325AC" w14:textId="77777777" w:rsidR="0017693C" w:rsidRDefault="0017693C" w:rsidP="000E2E7F">
      <w:pPr>
        <w:shd w:val="clear" w:color="auto" w:fill="FFFFFF"/>
        <w:jc w:val="center"/>
        <w:rPr>
          <w:b/>
          <w:bCs/>
          <w:sz w:val="32"/>
          <w:szCs w:val="32"/>
        </w:rPr>
      </w:pPr>
    </w:p>
    <w:p w14:paraId="19D90929" w14:textId="33E8F8A7" w:rsidR="00BA0A1B" w:rsidRPr="0017693C" w:rsidRDefault="0017693C" w:rsidP="000E2E7F">
      <w:pPr>
        <w:shd w:val="clear" w:color="auto" w:fill="FFFFFF"/>
        <w:jc w:val="center"/>
        <w:rPr>
          <w:b/>
          <w:bCs/>
          <w:sz w:val="32"/>
          <w:szCs w:val="32"/>
        </w:rPr>
      </w:pPr>
      <w:r w:rsidRPr="0017693C">
        <w:rPr>
          <w:b/>
          <w:bCs/>
          <w:sz w:val="32"/>
          <w:szCs w:val="32"/>
        </w:rPr>
        <w:t xml:space="preserve">Общие </w:t>
      </w:r>
      <w:r w:rsidR="009F4A0C">
        <w:rPr>
          <w:b/>
          <w:bCs/>
          <w:sz w:val="32"/>
          <w:szCs w:val="32"/>
        </w:rPr>
        <w:t>положения</w:t>
      </w:r>
    </w:p>
    <w:p w14:paraId="36411CEC" w14:textId="77777777" w:rsidR="0024220A" w:rsidRPr="0017693C" w:rsidRDefault="0024220A" w:rsidP="000E2E7F">
      <w:pPr>
        <w:shd w:val="clear" w:color="auto" w:fill="FFFFFF"/>
        <w:jc w:val="center"/>
        <w:rPr>
          <w:b/>
          <w:bCs/>
          <w:sz w:val="32"/>
          <w:szCs w:val="32"/>
        </w:rPr>
      </w:pPr>
    </w:p>
    <w:p w14:paraId="7AFF57F5" w14:textId="77777777" w:rsidR="000E2E7F" w:rsidRPr="00D23A21" w:rsidRDefault="000E2E7F" w:rsidP="000E2E7F">
      <w:pPr>
        <w:shd w:val="clear" w:color="auto" w:fill="FFFFFF"/>
        <w:jc w:val="center"/>
        <w:rPr>
          <w:b/>
          <w:bCs/>
          <w:sz w:val="22"/>
          <w:szCs w:val="22"/>
        </w:rPr>
      </w:pPr>
    </w:p>
    <w:p w14:paraId="39EC55EA" w14:textId="77777777" w:rsidR="000E2E7F" w:rsidRPr="00D23A21" w:rsidRDefault="000E2E7F" w:rsidP="000E2E7F">
      <w:pPr>
        <w:shd w:val="clear" w:color="auto" w:fill="FFFFFF"/>
        <w:ind w:right="1"/>
        <w:jc w:val="center"/>
        <w:rPr>
          <w:b/>
          <w:bCs/>
          <w:sz w:val="22"/>
          <w:szCs w:val="22"/>
        </w:rPr>
      </w:pPr>
    </w:p>
    <w:p w14:paraId="24061207" w14:textId="77777777" w:rsidR="00386716" w:rsidRDefault="00386716" w:rsidP="00386716">
      <w:pPr>
        <w:jc w:val="center"/>
        <w:rPr>
          <w:b/>
          <w:sz w:val="22"/>
          <w:szCs w:val="22"/>
        </w:rPr>
      </w:pPr>
      <w:r w:rsidRPr="0047153C">
        <w:rPr>
          <w:b/>
          <w:i/>
          <w:sz w:val="22"/>
          <w:szCs w:val="22"/>
        </w:rPr>
        <w:t>Настоящий проект стандарта не подлежит применению до его принятия</w:t>
      </w:r>
    </w:p>
    <w:p w14:paraId="3AA8C268" w14:textId="77777777" w:rsidR="00784937" w:rsidRPr="00D23A21" w:rsidRDefault="00784937" w:rsidP="000E2E7F">
      <w:pPr>
        <w:shd w:val="clear" w:color="auto" w:fill="FFFFFF"/>
        <w:ind w:right="1"/>
        <w:jc w:val="center"/>
        <w:rPr>
          <w:b/>
          <w:bCs/>
          <w:sz w:val="22"/>
          <w:szCs w:val="22"/>
        </w:rPr>
      </w:pPr>
    </w:p>
    <w:p w14:paraId="7736E5CC" w14:textId="77777777" w:rsidR="000E2E7F" w:rsidRDefault="000E2E7F" w:rsidP="000E2E7F">
      <w:pPr>
        <w:shd w:val="clear" w:color="auto" w:fill="FFFFFF"/>
        <w:ind w:right="1"/>
        <w:jc w:val="center"/>
        <w:rPr>
          <w:b/>
          <w:bCs/>
          <w:sz w:val="22"/>
          <w:szCs w:val="22"/>
        </w:rPr>
      </w:pPr>
    </w:p>
    <w:p w14:paraId="30953A65" w14:textId="77777777" w:rsidR="00D92DFF" w:rsidRDefault="00D92DFF" w:rsidP="000E2E7F">
      <w:pPr>
        <w:shd w:val="clear" w:color="auto" w:fill="FFFFFF"/>
        <w:ind w:right="1"/>
        <w:jc w:val="center"/>
        <w:rPr>
          <w:b/>
          <w:bCs/>
          <w:sz w:val="22"/>
          <w:szCs w:val="22"/>
        </w:rPr>
      </w:pPr>
    </w:p>
    <w:p w14:paraId="67EE09E2" w14:textId="77777777" w:rsidR="00D92DFF" w:rsidRDefault="00D92DFF" w:rsidP="000E2E7F">
      <w:pPr>
        <w:shd w:val="clear" w:color="auto" w:fill="FFFFFF"/>
        <w:ind w:right="1"/>
        <w:jc w:val="center"/>
        <w:rPr>
          <w:b/>
          <w:bCs/>
          <w:sz w:val="22"/>
          <w:szCs w:val="22"/>
        </w:rPr>
      </w:pPr>
    </w:p>
    <w:p w14:paraId="31FE1119" w14:textId="77777777" w:rsidR="00D92DFF" w:rsidRDefault="00D92DFF" w:rsidP="000E2E7F">
      <w:pPr>
        <w:shd w:val="clear" w:color="auto" w:fill="FFFFFF"/>
        <w:ind w:right="1"/>
        <w:jc w:val="center"/>
        <w:rPr>
          <w:b/>
          <w:bCs/>
          <w:sz w:val="22"/>
          <w:szCs w:val="22"/>
        </w:rPr>
      </w:pPr>
    </w:p>
    <w:p w14:paraId="7AE2B86E" w14:textId="77777777" w:rsidR="00D92DFF" w:rsidRDefault="00D92DFF" w:rsidP="000E2E7F">
      <w:pPr>
        <w:shd w:val="clear" w:color="auto" w:fill="FFFFFF"/>
        <w:ind w:right="1"/>
        <w:jc w:val="center"/>
        <w:rPr>
          <w:b/>
          <w:bCs/>
          <w:sz w:val="22"/>
          <w:szCs w:val="22"/>
        </w:rPr>
      </w:pPr>
    </w:p>
    <w:p w14:paraId="66CA57AF" w14:textId="77777777" w:rsidR="00D92DFF" w:rsidRDefault="00D92DFF" w:rsidP="000E2E7F">
      <w:pPr>
        <w:shd w:val="clear" w:color="auto" w:fill="FFFFFF"/>
        <w:ind w:right="1"/>
        <w:jc w:val="center"/>
        <w:rPr>
          <w:b/>
          <w:bCs/>
          <w:sz w:val="22"/>
          <w:szCs w:val="22"/>
        </w:rPr>
      </w:pPr>
    </w:p>
    <w:p w14:paraId="7B92BAFF" w14:textId="77777777" w:rsidR="00D92DFF" w:rsidRDefault="00D92DFF" w:rsidP="000E2E7F">
      <w:pPr>
        <w:shd w:val="clear" w:color="auto" w:fill="FFFFFF"/>
        <w:ind w:right="1"/>
        <w:jc w:val="center"/>
        <w:rPr>
          <w:b/>
          <w:bCs/>
          <w:sz w:val="22"/>
          <w:szCs w:val="22"/>
        </w:rPr>
      </w:pPr>
    </w:p>
    <w:p w14:paraId="471CD474" w14:textId="77777777" w:rsidR="00D92DFF" w:rsidRDefault="00D92DFF" w:rsidP="000E2E7F">
      <w:pPr>
        <w:shd w:val="clear" w:color="auto" w:fill="FFFFFF"/>
        <w:ind w:right="1"/>
        <w:jc w:val="center"/>
        <w:rPr>
          <w:b/>
          <w:bCs/>
          <w:sz w:val="22"/>
          <w:szCs w:val="22"/>
        </w:rPr>
      </w:pPr>
    </w:p>
    <w:p w14:paraId="380F3DE2" w14:textId="77777777" w:rsidR="00D92DFF" w:rsidRDefault="00D92DFF" w:rsidP="000E2E7F">
      <w:pPr>
        <w:shd w:val="clear" w:color="auto" w:fill="FFFFFF"/>
        <w:ind w:right="1"/>
        <w:jc w:val="center"/>
        <w:rPr>
          <w:b/>
          <w:bCs/>
          <w:sz w:val="22"/>
          <w:szCs w:val="22"/>
        </w:rPr>
      </w:pPr>
    </w:p>
    <w:p w14:paraId="3BC5D57A" w14:textId="77777777" w:rsidR="00D92DFF" w:rsidRDefault="00D92DFF" w:rsidP="000E2E7F">
      <w:pPr>
        <w:shd w:val="clear" w:color="auto" w:fill="FFFFFF"/>
        <w:ind w:right="1"/>
        <w:jc w:val="center"/>
        <w:rPr>
          <w:b/>
          <w:bCs/>
          <w:sz w:val="22"/>
          <w:szCs w:val="22"/>
        </w:rPr>
      </w:pPr>
    </w:p>
    <w:p w14:paraId="2F9B8303" w14:textId="77777777" w:rsidR="00D92DFF" w:rsidRDefault="00D92DFF" w:rsidP="000E2E7F">
      <w:pPr>
        <w:shd w:val="clear" w:color="auto" w:fill="FFFFFF"/>
        <w:ind w:right="1"/>
        <w:jc w:val="center"/>
        <w:rPr>
          <w:b/>
          <w:bCs/>
          <w:sz w:val="22"/>
          <w:szCs w:val="22"/>
        </w:rPr>
      </w:pPr>
    </w:p>
    <w:p w14:paraId="7BFDCDD2" w14:textId="77777777" w:rsidR="00D92DFF" w:rsidRDefault="00D92DFF" w:rsidP="000E2E7F">
      <w:pPr>
        <w:shd w:val="clear" w:color="auto" w:fill="FFFFFF"/>
        <w:ind w:right="1"/>
        <w:jc w:val="center"/>
        <w:rPr>
          <w:b/>
          <w:bCs/>
          <w:sz w:val="22"/>
          <w:szCs w:val="22"/>
        </w:rPr>
      </w:pPr>
    </w:p>
    <w:p w14:paraId="42E13312" w14:textId="77777777" w:rsidR="00D92DFF" w:rsidRPr="00D23A21" w:rsidRDefault="00D92DFF" w:rsidP="000E2E7F">
      <w:pPr>
        <w:shd w:val="clear" w:color="auto" w:fill="FFFFFF"/>
        <w:ind w:right="1"/>
        <w:jc w:val="center"/>
        <w:rPr>
          <w:b/>
          <w:bCs/>
          <w:sz w:val="22"/>
          <w:szCs w:val="22"/>
        </w:rPr>
      </w:pPr>
    </w:p>
    <w:p w14:paraId="3DD4BB13" w14:textId="77777777" w:rsidR="00D92DFF" w:rsidRPr="008D42F3" w:rsidRDefault="00D92DFF" w:rsidP="00D92DFF">
      <w:pPr>
        <w:shd w:val="clear" w:color="auto" w:fill="FFFFFF"/>
        <w:jc w:val="center"/>
        <w:rPr>
          <w:b/>
          <w:bCs/>
          <w:sz w:val="22"/>
          <w:szCs w:val="22"/>
        </w:rPr>
      </w:pPr>
      <w:r w:rsidRPr="008D42F3">
        <w:rPr>
          <w:b/>
          <w:bCs/>
          <w:sz w:val="22"/>
          <w:szCs w:val="22"/>
        </w:rPr>
        <w:t>Москва</w:t>
      </w:r>
    </w:p>
    <w:p w14:paraId="2519A3FE" w14:textId="77777777" w:rsidR="00D92DFF" w:rsidRPr="008D42F3" w:rsidRDefault="00D92DFF" w:rsidP="00D92DFF">
      <w:pPr>
        <w:shd w:val="clear" w:color="auto" w:fill="FFFFFF"/>
        <w:jc w:val="center"/>
        <w:rPr>
          <w:b/>
          <w:bCs/>
          <w:sz w:val="22"/>
          <w:szCs w:val="22"/>
        </w:rPr>
      </w:pPr>
      <w:r w:rsidRPr="008D42F3">
        <w:rPr>
          <w:b/>
          <w:bCs/>
          <w:sz w:val="22"/>
          <w:szCs w:val="22"/>
        </w:rPr>
        <w:t>Российский институт стандартизации</w:t>
      </w:r>
    </w:p>
    <w:p w14:paraId="63B503D0" w14:textId="326039C6" w:rsidR="00D92DFF" w:rsidRDefault="00D92DFF" w:rsidP="00D92DFF">
      <w:pPr>
        <w:widowControl w:val="0"/>
        <w:shd w:val="clear" w:color="auto" w:fill="FFFFFF"/>
        <w:jc w:val="center"/>
        <w:rPr>
          <w:b/>
          <w:bCs/>
          <w:sz w:val="22"/>
          <w:szCs w:val="22"/>
        </w:rPr>
      </w:pPr>
      <w:r w:rsidRPr="008D42F3">
        <w:rPr>
          <w:b/>
          <w:bCs/>
          <w:sz w:val="22"/>
          <w:szCs w:val="22"/>
        </w:rPr>
        <w:t>202</w:t>
      </w:r>
      <w:r w:rsidRPr="00D23A21">
        <w:rPr>
          <w:b/>
          <w:bCs/>
          <w:sz w:val="22"/>
          <w:szCs w:val="22"/>
        </w:rPr>
        <w:t xml:space="preserve"> </w:t>
      </w:r>
    </w:p>
    <w:p w14:paraId="677D73AF" w14:textId="77777777" w:rsidR="00DB0AB7" w:rsidRPr="00D23A21" w:rsidRDefault="00DB0AB7" w:rsidP="00D92DFF">
      <w:pPr>
        <w:widowControl w:val="0"/>
        <w:shd w:val="clear" w:color="auto" w:fill="FFFFFF"/>
        <w:jc w:val="center"/>
        <w:rPr>
          <w:b/>
          <w:bCs/>
          <w:sz w:val="22"/>
          <w:szCs w:val="22"/>
        </w:rPr>
      </w:pPr>
    </w:p>
    <w:p w14:paraId="278E4713" w14:textId="135ABC21" w:rsidR="00F64F5C" w:rsidRPr="00D23A21" w:rsidRDefault="00F64F5C" w:rsidP="00D37551">
      <w:pPr>
        <w:shd w:val="clear" w:color="auto" w:fill="FFFFFF"/>
        <w:tabs>
          <w:tab w:val="left" w:pos="825"/>
          <w:tab w:val="center" w:pos="4816"/>
        </w:tabs>
        <w:spacing w:after="120" w:line="360" w:lineRule="auto"/>
        <w:jc w:val="center"/>
        <w:rPr>
          <w:b/>
          <w:sz w:val="28"/>
          <w:szCs w:val="28"/>
        </w:rPr>
      </w:pPr>
      <w:r w:rsidRPr="00D23A21">
        <w:rPr>
          <w:b/>
          <w:sz w:val="28"/>
          <w:szCs w:val="28"/>
        </w:rPr>
        <w:lastRenderedPageBreak/>
        <w:t>Предисловие</w:t>
      </w:r>
    </w:p>
    <w:p w14:paraId="18497B92" w14:textId="4850B23F" w:rsidR="00A50FC7" w:rsidRPr="00D23A21" w:rsidRDefault="00A14880" w:rsidP="003A2A94">
      <w:pPr>
        <w:pStyle w:val="af4"/>
        <w:spacing w:after="0" w:line="360" w:lineRule="auto"/>
        <w:ind w:firstLine="567"/>
        <w:jc w:val="both"/>
        <w:rPr>
          <w:rFonts w:cs="Arial"/>
          <w:sz w:val="24"/>
          <w:szCs w:val="24"/>
        </w:rPr>
      </w:pPr>
      <w:r w:rsidRPr="00D23A21">
        <w:rPr>
          <w:sz w:val="24"/>
          <w:szCs w:val="24"/>
        </w:rPr>
        <w:t xml:space="preserve">1 </w:t>
      </w:r>
      <w:r w:rsidR="009F4A0C">
        <w:rPr>
          <w:sz w:val="24"/>
          <w:szCs w:val="24"/>
        </w:rPr>
        <w:t>РАЗРАБОТАН</w:t>
      </w:r>
      <w:r w:rsidRPr="00D23A21">
        <w:rPr>
          <w:sz w:val="24"/>
          <w:szCs w:val="24"/>
        </w:rPr>
        <w:t xml:space="preserve"> </w:t>
      </w:r>
      <w:r w:rsidR="00A50FC7" w:rsidRPr="00D23A21">
        <w:rPr>
          <w:rFonts w:cs="Arial"/>
          <w:sz w:val="24"/>
          <w:szCs w:val="24"/>
        </w:rPr>
        <w:t xml:space="preserve">Ассоциацией предприятий индустрии детских </w:t>
      </w:r>
      <w:r w:rsidR="00112267" w:rsidRPr="00D23A21">
        <w:rPr>
          <w:rFonts w:cs="Arial"/>
          <w:sz w:val="24"/>
          <w:szCs w:val="24"/>
        </w:rPr>
        <w:t>товаров «</w:t>
      </w:r>
      <w:r w:rsidR="00F309F7" w:rsidRPr="00D23A21">
        <w:rPr>
          <w:rFonts w:cs="Arial"/>
          <w:sz w:val="24"/>
          <w:szCs w:val="24"/>
        </w:rPr>
        <w:t xml:space="preserve">АИДТ» </w:t>
      </w:r>
      <w:r w:rsidR="00A50FC7" w:rsidRPr="00D23A21">
        <w:rPr>
          <w:rFonts w:cs="Arial"/>
          <w:sz w:val="24"/>
          <w:szCs w:val="24"/>
        </w:rPr>
        <w:t>(Ассоциация «АИДТ»)</w:t>
      </w:r>
    </w:p>
    <w:p w14:paraId="56165772" w14:textId="77777777" w:rsidR="008C6B9E" w:rsidRPr="00D23A21" w:rsidRDefault="008C6B9E" w:rsidP="003A2A94">
      <w:pPr>
        <w:pStyle w:val="af4"/>
        <w:spacing w:after="0" w:line="360" w:lineRule="auto"/>
        <w:ind w:firstLine="567"/>
        <w:jc w:val="both"/>
        <w:rPr>
          <w:rFonts w:cs="Arial"/>
          <w:sz w:val="24"/>
          <w:szCs w:val="24"/>
        </w:rPr>
      </w:pPr>
    </w:p>
    <w:p w14:paraId="32258E3A" w14:textId="77777777" w:rsidR="00A50FC7" w:rsidRPr="00D23A21" w:rsidRDefault="00A14880" w:rsidP="003A2A94">
      <w:pPr>
        <w:pStyle w:val="af4"/>
        <w:spacing w:after="0" w:line="360" w:lineRule="auto"/>
        <w:ind w:firstLine="567"/>
        <w:jc w:val="both"/>
        <w:rPr>
          <w:rFonts w:cs="Arial"/>
          <w:sz w:val="24"/>
          <w:szCs w:val="24"/>
        </w:rPr>
      </w:pPr>
      <w:r w:rsidRPr="00D23A21">
        <w:rPr>
          <w:sz w:val="24"/>
          <w:szCs w:val="24"/>
        </w:rPr>
        <w:t xml:space="preserve">2 ВНЕСЕН </w:t>
      </w:r>
      <w:r w:rsidR="00A50FC7" w:rsidRPr="00D23A21">
        <w:rPr>
          <w:rFonts w:cs="Arial"/>
          <w:sz w:val="24"/>
          <w:szCs w:val="24"/>
        </w:rPr>
        <w:t>Техническим комитетом по стандартизации ТК 181 «</w:t>
      </w:r>
      <w:r w:rsidR="00A50FC7" w:rsidRPr="00D23A21">
        <w:rPr>
          <w:rFonts w:cs="Arial"/>
          <w:bCs/>
          <w:sz w:val="24"/>
          <w:szCs w:val="24"/>
        </w:rPr>
        <w:t xml:space="preserve">Игрушки и товары для </w:t>
      </w:r>
      <w:proofErr w:type="spellStart"/>
      <w:r w:rsidR="00A50FC7" w:rsidRPr="00D23A21">
        <w:rPr>
          <w:rFonts w:cs="Arial"/>
          <w:bCs/>
          <w:sz w:val="24"/>
          <w:szCs w:val="24"/>
        </w:rPr>
        <w:t>детcтва</w:t>
      </w:r>
      <w:proofErr w:type="spellEnd"/>
      <w:r w:rsidR="00A50FC7" w:rsidRPr="00D23A21">
        <w:rPr>
          <w:rFonts w:cs="Arial"/>
          <w:sz w:val="24"/>
          <w:szCs w:val="24"/>
        </w:rPr>
        <w:t>»</w:t>
      </w:r>
    </w:p>
    <w:p w14:paraId="65CE0A6E" w14:textId="77777777" w:rsidR="008C6B9E" w:rsidRPr="00D23A21" w:rsidRDefault="008C6B9E" w:rsidP="003A2A94">
      <w:pPr>
        <w:pStyle w:val="af4"/>
        <w:spacing w:after="0" w:line="360" w:lineRule="auto"/>
        <w:ind w:firstLine="567"/>
        <w:jc w:val="both"/>
        <w:rPr>
          <w:rFonts w:cs="Arial"/>
          <w:sz w:val="24"/>
          <w:szCs w:val="24"/>
        </w:rPr>
      </w:pPr>
    </w:p>
    <w:p w14:paraId="2C73031E" w14:textId="11FAEC76" w:rsidR="00A14880" w:rsidRPr="00D23A21" w:rsidRDefault="00A14880" w:rsidP="003A2A94">
      <w:pPr>
        <w:pStyle w:val="af4"/>
        <w:spacing w:after="0" w:line="360" w:lineRule="auto"/>
        <w:ind w:firstLine="567"/>
        <w:jc w:val="both"/>
        <w:rPr>
          <w:sz w:val="24"/>
          <w:szCs w:val="24"/>
        </w:rPr>
      </w:pPr>
      <w:r w:rsidRPr="00D23A21">
        <w:rPr>
          <w:sz w:val="24"/>
          <w:szCs w:val="24"/>
        </w:rPr>
        <w:t xml:space="preserve">3 УТВЕРЖДЕН И ВВЕДЕН В ДЕЙСТВИЕ Приказом Федерального агентства по техническому регулированию и метрологии от </w:t>
      </w:r>
      <w:r w:rsidR="000F37D1" w:rsidRPr="00D23A21">
        <w:rPr>
          <w:sz w:val="24"/>
          <w:szCs w:val="24"/>
        </w:rPr>
        <w:t xml:space="preserve">                                   </w:t>
      </w:r>
      <w:r w:rsidR="003A2A94">
        <w:rPr>
          <w:sz w:val="24"/>
          <w:szCs w:val="24"/>
        </w:rPr>
        <w:t xml:space="preserve">    202   г.</w:t>
      </w:r>
      <w:r w:rsidR="000F37D1" w:rsidRPr="00D23A21">
        <w:rPr>
          <w:sz w:val="24"/>
          <w:szCs w:val="24"/>
        </w:rPr>
        <w:t xml:space="preserve"> </w:t>
      </w:r>
      <w:r w:rsidRPr="00D23A21">
        <w:rPr>
          <w:sz w:val="24"/>
          <w:szCs w:val="24"/>
        </w:rPr>
        <w:t>№</w:t>
      </w:r>
    </w:p>
    <w:p w14:paraId="534B519E" w14:textId="77777777" w:rsidR="008C6B9E" w:rsidRPr="00D23A21" w:rsidRDefault="008C6B9E" w:rsidP="003A2A94">
      <w:pPr>
        <w:pStyle w:val="af4"/>
        <w:spacing w:after="0" w:line="360" w:lineRule="auto"/>
        <w:ind w:firstLine="567"/>
        <w:jc w:val="both"/>
        <w:rPr>
          <w:sz w:val="24"/>
          <w:szCs w:val="24"/>
        </w:rPr>
      </w:pPr>
    </w:p>
    <w:p w14:paraId="0B86EB53" w14:textId="77777777" w:rsidR="00A14880" w:rsidRPr="00D23A21" w:rsidRDefault="00A50FC7" w:rsidP="003A2A94">
      <w:pPr>
        <w:spacing w:line="360" w:lineRule="auto"/>
        <w:ind w:firstLine="567"/>
        <w:jc w:val="both"/>
        <w:rPr>
          <w:bCs/>
          <w:iCs/>
          <w:sz w:val="24"/>
          <w:szCs w:val="24"/>
        </w:rPr>
      </w:pPr>
      <w:r w:rsidRPr="00D23A21">
        <w:rPr>
          <w:bCs/>
          <w:iCs/>
          <w:sz w:val="24"/>
          <w:szCs w:val="24"/>
        </w:rPr>
        <w:t>4</w:t>
      </w:r>
      <w:r w:rsidR="00A14880" w:rsidRPr="00D23A21">
        <w:rPr>
          <w:bCs/>
          <w:iCs/>
          <w:sz w:val="24"/>
          <w:szCs w:val="24"/>
        </w:rPr>
        <w:t xml:space="preserve"> ВВЕДЕН ВПЕРВЫЕ </w:t>
      </w:r>
    </w:p>
    <w:p w14:paraId="51FE8939" w14:textId="77777777" w:rsidR="008C6B9E" w:rsidRPr="00D23A21" w:rsidRDefault="008C6B9E" w:rsidP="003A2A94">
      <w:pPr>
        <w:spacing w:line="360" w:lineRule="auto"/>
        <w:ind w:firstLine="567"/>
        <w:jc w:val="both"/>
        <w:rPr>
          <w:bCs/>
          <w:iCs/>
          <w:sz w:val="24"/>
          <w:szCs w:val="24"/>
        </w:rPr>
      </w:pPr>
    </w:p>
    <w:p w14:paraId="2CE320C8" w14:textId="77777777" w:rsidR="005606D1" w:rsidRPr="00D23A21" w:rsidRDefault="005606D1" w:rsidP="003A2A94">
      <w:pPr>
        <w:tabs>
          <w:tab w:val="left" w:pos="1560"/>
        </w:tabs>
        <w:ind w:firstLine="567"/>
        <w:jc w:val="both"/>
        <w:rPr>
          <w:iCs/>
          <w:sz w:val="24"/>
          <w:szCs w:val="24"/>
        </w:rPr>
      </w:pPr>
      <w:r w:rsidRPr="00D23A21">
        <w:rPr>
          <w:i/>
          <w:iCs/>
          <w:sz w:val="24"/>
          <w:szCs w:val="24"/>
        </w:rPr>
        <w:t xml:space="preserve">Правила применения настоящего стандарта установлены в статье 26 Федерального закона </w:t>
      </w:r>
      <w:bookmarkStart w:id="1" w:name="_Hlk2717330"/>
      <w:r w:rsidRPr="00D23A21">
        <w:rPr>
          <w:i/>
          <w:iCs/>
          <w:sz w:val="24"/>
          <w:szCs w:val="24"/>
        </w:rPr>
        <w:t>от 29 июня 2015 г. № 162-ФЗ</w:t>
      </w:r>
      <w:bookmarkEnd w:id="1"/>
      <w:r w:rsidRPr="00D23A21">
        <w:rPr>
          <w:i/>
          <w:iCs/>
          <w:sz w:val="24"/>
          <w:szCs w:val="24"/>
        </w:rPr>
        <w:t xml:space="preserve">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w:t>
      </w:r>
      <w:r w:rsidR="004B1E08" w:rsidRPr="00D23A21">
        <w:rPr>
          <w:i/>
          <w:iCs/>
          <w:sz w:val="24"/>
          <w:szCs w:val="24"/>
        </w:rPr>
        <w:t xml:space="preserve">информационном </w:t>
      </w:r>
      <w:r w:rsidRPr="00D23A21">
        <w:rPr>
          <w:i/>
          <w:iCs/>
          <w:sz w:val="24"/>
          <w:szCs w:val="24"/>
        </w:rPr>
        <w:t>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r w:rsidR="000232D9" w:rsidRPr="00D23A21">
        <w:rPr>
          <w:i/>
          <w:iCs/>
          <w:sz w:val="24"/>
          <w:szCs w:val="24"/>
          <w:lang w:val="en-US"/>
        </w:rPr>
        <w:t>www</w:t>
      </w:r>
      <w:r w:rsidR="000232D9" w:rsidRPr="00D23A21">
        <w:rPr>
          <w:i/>
          <w:iCs/>
          <w:sz w:val="24"/>
          <w:szCs w:val="24"/>
        </w:rPr>
        <w:t>.</w:t>
      </w:r>
      <w:proofErr w:type="spellStart"/>
      <w:r w:rsidR="00112267">
        <w:rPr>
          <w:i/>
          <w:iCs/>
          <w:sz w:val="24"/>
          <w:szCs w:val="24"/>
          <w:lang w:val="en-US"/>
        </w:rPr>
        <w:t>rst</w:t>
      </w:r>
      <w:proofErr w:type="spellEnd"/>
      <w:r w:rsidR="00112267" w:rsidRPr="00112267">
        <w:rPr>
          <w:i/>
          <w:iCs/>
          <w:sz w:val="24"/>
          <w:szCs w:val="24"/>
        </w:rPr>
        <w:t>.</w:t>
      </w:r>
      <w:r w:rsidR="00112267">
        <w:rPr>
          <w:i/>
          <w:iCs/>
          <w:sz w:val="24"/>
          <w:szCs w:val="24"/>
          <w:lang w:val="en-US"/>
        </w:rPr>
        <w:t>gov</w:t>
      </w:r>
      <w:r w:rsidRPr="00D23A21">
        <w:rPr>
          <w:i/>
          <w:iCs/>
          <w:sz w:val="24"/>
          <w:szCs w:val="24"/>
        </w:rPr>
        <w:t>.</w:t>
      </w:r>
      <w:proofErr w:type="spellStart"/>
      <w:r w:rsidRPr="00D23A21">
        <w:rPr>
          <w:i/>
          <w:iCs/>
          <w:sz w:val="24"/>
          <w:szCs w:val="24"/>
        </w:rPr>
        <w:t>ru</w:t>
      </w:r>
      <w:proofErr w:type="spellEnd"/>
      <w:r w:rsidRPr="00D23A21">
        <w:rPr>
          <w:i/>
          <w:iCs/>
          <w:sz w:val="24"/>
          <w:szCs w:val="24"/>
        </w:rPr>
        <w:t>)</w:t>
      </w:r>
    </w:p>
    <w:p w14:paraId="206D60AA" w14:textId="77777777" w:rsidR="00654703" w:rsidRPr="00D23A21" w:rsidRDefault="00654703" w:rsidP="00BC2909">
      <w:pPr>
        <w:tabs>
          <w:tab w:val="left" w:pos="1560"/>
        </w:tabs>
        <w:spacing w:line="360" w:lineRule="auto"/>
        <w:ind w:firstLine="567"/>
        <w:jc w:val="right"/>
        <w:rPr>
          <w:iCs/>
          <w:sz w:val="24"/>
          <w:szCs w:val="24"/>
        </w:rPr>
      </w:pPr>
    </w:p>
    <w:p w14:paraId="1F222297" w14:textId="77777777" w:rsidR="00654703" w:rsidRDefault="00654703" w:rsidP="00BC2909">
      <w:pPr>
        <w:tabs>
          <w:tab w:val="left" w:pos="1560"/>
        </w:tabs>
        <w:spacing w:line="360" w:lineRule="auto"/>
        <w:ind w:firstLine="567"/>
        <w:jc w:val="right"/>
        <w:rPr>
          <w:iCs/>
          <w:sz w:val="24"/>
          <w:szCs w:val="24"/>
        </w:rPr>
      </w:pPr>
    </w:p>
    <w:p w14:paraId="1965DCBC" w14:textId="77777777" w:rsidR="00386716" w:rsidRDefault="00386716" w:rsidP="00BC2909">
      <w:pPr>
        <w:tabs>
          <w:tab w:val="left" w:pos="1560"/>
        </w:tabs>
        <w:spacing w:line="360" w:lineRule="auto"/>
        <w:ind w:firstLine="567"/>
        <w:jc w:val="right"/>
        <w:rPr>
          <w:iCs/>
          <w:sz w:val="24"/>
          <w:szCs w:val="24"/>
        </w:rPr>
      </w:pPr>
    </w:p>
    <w:p w14:paraId="73D1C926" w14:textId="77777777" w:rsidR="00386716" w:rsidRDefault="00386716" w:rsidP="00BC2909">
      <w:pPr>
        <w:tabs>
          <w:tab w:val="left" w:pos="1560"/>
        </w:tabs>
        <w:spacing w:line="360" w:lineRule="auto"/>
        <w:ind w:firstLine="567"/>
        <w:jc w:val="right"/>
        <w:rPr>
          <w:iCs/>
          <w:sz w:val="24"/>
          <w:szCs w:val="24"/>
        </w:rPr>
      </w:pPr>
    </w:p>
    <w:p w14:paraId="521EA121" w14:textId="77777777" w:rsidR="00386716" w:rsidRDefault="00386716" w:rsidP="00BC2909">
      <w:pPr>
        <w:tabs>
          <w:tab w:val="left" w:pos="1560"/>
        </w:tabs>
        <w:spacing w:line="360" w:lineRule="auto"/>
        <w:ind w:firstLine="567"/>
        <w:jc w:val="right"/>
        <w:rPr>
          <w:iCs/>
          <w:sz w:val="24"/>
          <w:szCs w:val="24"/>
        </w:rPr>
      </w:pPr>
    </w:p>
    <w:p w14:paraId="7C183F3C" w14:textId="77777777" w:rsidR="00386716" w:rsidRDefault="00386716" w:rsidP="00BC2909">
      <w:pPr>
        <w:tabs>
          <w:tab w:val="left" w:pos="1560"/>
        </w:tabs>
        <w:spacing w:line="360" w:lineRule="auto"/>
        <w:ind w:firstLine="567"/>
        <w:jc w:val="right"/>
        <w:rPr>
          <w:iCs/>
          <w:sz w:val="24"/>
          <w:szCs w:val="24"/>
        </w:rPr>
      </w:pPr>
    </w:p>
    <w:p w14:paraId="493ECF3E" w14:textId="77777777" w:rsidR="00386716" w:rsidRDefault="00386716" w:rsidP="00BC2909">
      <w:pPr>
        <w:tabs>
          <w:tab w:val="left" w:pos="1560"/>
        </w:tabs>
        <w:spacing w:line="360" w:lineRule="auto"/>
        <w:ind w:firstLine="567"/>
        <w:jc w:val="right"/>
        <w:rPr>
          <w:iCs/>
          <w:sz w:val="24"/>
          <w:szCs w:val="24"/>
        </w:rPr>
      </w:pPr>
    </w:p>
    <w:p w14:paraId="09A14D7A" w14:textId="77777777" w:rsidR="00386716" w:rsidRPr="00D23A21" w:rsidRDefault="00386716" w:rsidP="00BC2909">
      <w:pPr>
        <w:tabs>
          <w:tab w:val="left" w:pos="1560"/>
        </w:tabs>
        <w:spacing w:line="360" w:lineRule="auto"/>
        <w:ind w:firstLine="567"/>
        <w:jc w:val="right"/>
        <w:rPr>
          <w:iCs/>
          <w:sz w:val="24"/>
          <w:szCs w:val="24"/>
        </w:rPr>
      </w:pPr>
    </w:p>
    <w:p w14:paraId="7B95C39C" w14:textId="77777777" w:rsidR="00654703" w:rsidRPr="00D23A21" w:rsidRDefault="00654703" w:rsidP="00BC2909">
      <w:pPr>
        <w:tabs>
          <w:tab w:val="left" w:pos="1560"/>
        </w:tabs>
        <w:spacing w:line="360" w:lineRule="auto"/>
        <w:ind w:firstLine="567"/>
        <w:jc w:val="right"/>
        <w:rPr>
          <w:iCs/>
          <w:sz w:val="24"/>
          <w:szCs w:val="24"/>
        </w:rPr>
      </w:pPr>
    </w:p>
    <w:p w14:paraId="3B7E1FD3" w14:textId="77777777" w:rsidR="005606D1" w:rsidRPr="00D23A21" w:rsidRDefault="00424286" w:rsidP="00BC2909">
      <w:pPr>
        <w:tabs>
          <w:tab w:val="left" w:pos="1560"/>
        </w:tabs>
        <w:spacing w:line="360" w:lineRule="auto"/>
        <w:ind w:firstLine="567"/>
        <w:jc w:val="right"/>
        <w:rPr>
          <w:iCs/>
          <w:sz w:val="24"/>
          <w:szCs w:val="24"/>
        </w:rPr>
      </w:pPr>
      <w:r w:rsidRPr="00D23A21">
        <w:rPr>
          <w:iCs/>
          <w:sz w:val="24"/>
          <w:szCs w:val="24"/>
        </w:rPr>
        <w:sym w:font="Symbol" w:char="00D3"/>
      </w:r>
      <w:r w:rsidRPr="00D23A21">
        <w:rPr>
          <w:iCs/>
          <w:sz w:val="24"/>
          <w:szCs w:val="24"/>
        </w:rPr>
        <w:t xml:space="preserve"> </w:t>
      </w:r>
      <w:r w:rsidR="00200ACD" w:rsidRPr="00D23A21">
        <w:rPr>
          <w:iCs/>
          <w:sz w:val="24"/>
          <w:szCs w:val="24"/>
        </w:rPr>
        <w:t>О</w:t>
      </w:r>
      <w:r w:rsidR="005B3662" w:rsidRPr="00D23A21">
        <w:rPr>
          <w:iCs/>
          <w:sz w:val="24"/>
          <w:szCs w:val="24"/>
        </w:rPr>
        <w:t>формление</w:t>
      </w:r>
      <w:r w:rsidR="00200ACD" w:rsidRPr="00D23A21">
        <w:rPr>
          <w:iCs/>
          <w:sz w:val="24"/>
          <w:szCs w:val="24"/>
        </w:rPr>
        <w:t>. ФГБУ «</w:t>
      </w:r>
      <w:r w:rsidR="0017693C">
        <w:rPr>
          <w:iCs/>
          <w:sz w:val="24"/>
          <w:szCs w:val="24"/>
        </w:rPr>
        <w:t>Институт стандартизации</w:t>
      </w:r>
      <w:r w:rsidR="00200ACD" w:rsidRPr="00D23A21">
        <w:rPr>
          <w:iCs/>
          <w:sz w:val="24"/>
          <w:szCs w:val="24"/>
        </w:rPr>
        <w:t>»</w:t>
      </w:r>
      <w:r w:rsidR="00E46063" w:rsidRPr="00D23A21">
        <w:rPr>
          <w:iCs/>
          <w:sz w:val="24"/>
          <w:szCs w:val="24"/>
        </w:rPr>
        <w:t>,</w:t>
      </w:r>
      <w:r w:rsidR="005B3662" w:rsidRPr="00D23A21">
        <w:rPr>
          <w:iCs/>
          <w:sz w:val="24"/>
          <w:szCs w:val="24"/>
        </w:rPr>
        <w:t xml:space="preserve"> </w:t>
      </w:r>
      <w:r w:rsidR="00702D34" w:rsidRPr="00D23A21">
        <w:rPr>
          <w:iCs/>
          <w:sz w:val="24"/>
          <w:szCs w:val="24"/>
        </w:rPr>
        <w:t>202</w:t>
      </w:r>
      <w:r w:rsidR="00A50FC7" w:rsidRPr="00D23A21">
        <w:rPr>
          <w:iCs/>
          <w:sz w:val="24"/>
          <w:szCs w:val="24"/>
        </w:rPr>
        <w:t xml:space="preserve">  </w:t>
      </w:r>
    </w:p>
    <w:p w14:paraId="2D664067" w14:textId="17AF9342" w:rsidR="00476259" w:rsidRDefault="005606D1" w:rsidP="003A2A94">
      <w:pPr>
        <w:shd w:val="clear" w:color="auto" w:fill="FFFFFF"/>
        <w:tabs>
          <w:tab w:val="right" w:pos="567"/>
        </w:tabs>
        <w:ind w:firstLine="567"/>
        <w:jc w:val="both"/>
        <w:rPr>
          <w:sz w:val="22"/>
          <w:szCs w:val="22"/>
        </w:rPr>
      </w:pPr>
      <w:r w:rsidRPr="003A2A94">
        <w:rPr>
          <w:sz w:val="22"/>
          <w:szCs w:val="22"/>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0A7FFD5C" w14:textId="77777777" w:rsidR="00220F23" w:rsidRDefault="00220F23" w:rsidP="003A2A94">
      <w:pPr>
        <w:shd w:val="clear" w:color="auto" w:fill="FFFFFF"/>
        <w:tabs>
          <w:tab w:val="right" w:pos="567"/>
        </w:tabs>
        <w:ind w:firstLine="567"/>
        <w:jc w:val="both"/>
        <w:rPr>
          <w:sz w:val="22"/>
          <w:szCs w:val="22"/>
        </w:rPr>
      </w:pPr>
    </w:p>
    <w:p w14:paraId="6B276CB7" w14:textId="77777777" w:rsidR="00220F23" w:rsidRDefault="00220F23" w:rsidP="003A2A94">
      <w:pPr>
        <w:shd w:val="clear" w:color="auto" w:fill="FFFFFF"/>
        <w:tabs>
          <w:tab w:val="right" w:pos="567"/>
        </w:tabs>
        <w:ind w:firstLine="567"/>
        <w:jc w:val="both"/>
        <w:rPr>
          <w:sz w:val="22"/>
          <w:szCs w:val="22"/>
        </w:rPr>
      </w:pPr>
    </w:p>
    <w:p w14:paraId="62828E75" w14:textId="27B539D4" w:rsidR="00220F23" w:rsidRPr="00220F23" w:rsidRDefault="00220F23" w:rsidP="00220F23">
      <w:pPr>
        <w:spacing w:after="120" w:line="360" w:lineRule="auto"/>
        <w:ind w:firstLine="567"/>
        <w:jc w:val="center"/>
        <w:outlineLvl w:val="0"/>
        <w:rPr>
          <w:rFonts w:eastAsia="Calibri"/>
          <w:b/>
          <w:sz w:val="28"/>
          <w:szCs w:val="28"/>
        </w:rPr>
      </w:pPr>
      <w:bookmarkStart w:id="2" w:name="_Toc188872809"/>
      <w:r w:rsidRPr="00220F23">
        <w:rPr>
          <w:rFonts w:eastAsia="Calibri"/>
          <w:b/>
          <w:sz w:val="28"/>
          <w:szCs w:val="28"/>
        </w:rPr>
        <w:t>Содержание</w:t>
      </w:r>
      <w:bookmarkEnd w:id="2"/>
    </w:p>
    <w:p w14:paraId="45A00096" w14:textId="77777777" w:rsidR="00220F23" w:rsidRDefault="00220F23" w:rsidP="003A2A94">
      <w:pPr>
        <w:shd w:val="clear" w:color="auto" w:fill="FFFFFF"/>
        <w:tabs>
          <w:tab w:val="right" w:pos="567"/>
        </w:tabs>
        <w:ind w:firstLine="567"/>
        <w:jc w:val="both"/>
        <w:rPr>
          <w:sz w:val="22"/>
          <w:szCs w:val="22"/>
        </w:rPr>
      </w:pPr>
    </w:p>
    <w:sdt>
      <w:sdtPr>
        <w:rPr>
          <w:rFonts w:cs="Arial"/>
          <w:color w:val="auto"/>
          <w:sz w:val="20"/>
          <w:szCs w:val="20"/>
        </w:rPr>
        <w:id w:val="-315486575"/>
        <w:docPartObj>
          <w:docPartGallery w:val="Table of Contents"/>
          <w:docPartUnique/>
        </w:docPartObj>
      </w:sdtPr>
      <w:sdtEndPr>
        <w:rPr>
          <w:bCs/>
          <w:sz w:val="24"/>
          <w:szCs w:val="24"/>
        </w:rPr>
      </w:sdtEndPr>
      <w:sdtContent>
        <w:p w14:paraId="1AB95DA2" w14:textId="58A2634F" w:rsidR="00220F23" w:rsidRPr="00220F23" w:rsidRDefault="00220F23" w:rsidP="00220F23">
          <w:pPr>
            <w:pStyle w:val="afff"/>
            <w:rPr>
              <w:rFonts w:asciiTheme="minorHAnsi" w:eastAsiaTheme="minorEastAsia" w:hAnsiTheme="minorHAnsi" w:cstheme="minorBidi"/>
              <w:bCs/>
              <w:noProof/>
              <w:sz w:val="24"/>
              <w:szCs w:val="24"/>
            </w:rPr>
          </w:pPr>
          <w:r w:rsidRPr="00220F23">
            <w:rPr>
              <w:bCs/>
              <w:sz w:val="24"/>
              <w:szCs w:val="24"/>
            </w:rPr>
            <w:fldChar w:fldCharType="begin"/>
          </w:r>
          <w:r w:rsidRPr="00220F23">
            <w:rPr>
              <w:bCs/>
              <w:sz w:val="24"/>
              <w:szCs w:val="24"/>
            </w:rPr>
            <w:instrText xml:space="preserve"> TOC \o "1-3" \h \z \u </w:instrText>
          </w:r>
          <w:r w:rsidRPr="00220F23">
            <w:rPr>
              <w:bCs/>
              <w:sz w:val="24"/>
              <w:szCs w:val="24"/>
            </w:rPr>
            <w:fldChar w:fldCharType="separate"/>
          </w:r>
        </w:p>
        <w:p w14:paraId="5449D3A9" w14:textId="661EDF6F"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0" w:history="1">
            <w:r w:rsidRPr="00220F23">
              <w:rPr>
                <w:rStyle w:val="aff0"/>
                <w:rFonts w:eastAsia="Calibri"/>
                <w:b w:val="0"/>
                <w:noProof/>
                <w:sz w:val="24"/>
                <w:szCs w:val="24"/>
              </w:rPr>
              <w:t>1 Область применения</w:t>
            </w:r>
            <w:r w:rsidRPr="00220F23">
              <w:rPr>
                <w:b w:val="0"/>
                <w:noProof/>
                <w:webHidden/>
                <w:sz w:val="24"/>
                <w:szCs w:val="24"/>
              </w:rPr>
              <w:tab/>
            </w:r>
          </w:hyperlink>
        </w:p>
        <w:p w14:paraId="2F49E2FF" w14:textId="496EA321"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1" w:history="1">
            <w:r w:rsidRPr="00220F23">
              <w:rPr>
                <w:rStyle w:val="aff0"/>
                <w:rFonts w:cs="Arial"/>
                <w:b w:val="0"/>
                <w:noProof/>
                <w:sz w:val="24"/>
                <w:szCs w:val="24"/>
              </w:rPr>
              <w:t>2 Нормативные</w:t>
            </w:r>
            <w:r w:rsidRPr="00220F23">
              <w:rPr>
                <w:rStyle w:val="aff0"/>
                <w:rFonts w:eastAsia="Calibri" w:cs="Arial"/>
                <w:b w:val="0"/>
                <w:noProof/>
                <w:sz w:val="24"/>
                <w:szCs w:val="24"/>
              </w:rPr>
              <w:t xml:space="preserve"> ссылки</w:t>
            </w:r>
            <w:r w:rsidRPr="00220F23">
              <w:rPr>
                <w:b w:val="0"/>
                <w:noProof/>
                <w:webHidden/>
                <w:sz w:val="24"/>
                <w:szCs w:val="24"/>
              </w:rPr>
              <w:tab/>
            </w:r>
          </w:hyperlink>
        </w:p>
        <w:p w14:paraId="409619FE" w14:textId="34750D51"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2" w:history="1">
            <w:r w:rsidRPr="00220F23">
              <w:rPr>
                <w:rStyle w:val="aff0"/>
                <w:rFonts w:cs="Arial"/>
                <w:b w:val="0"/>
                <w:noProof/>
                <w:sz w:val="24"/>
                <w:szCs w:val="24"/>
              </w:rPr>
              <w:t>3 Термины, определения и обозначения</w:t>
            </w:r>
            <w:r w:rsidRPr="00220F23">
              <w:rPr>
                <w:b w:val="0"/>
                <w:noProof/>
                <w:webHidden/>
                <w:sz w:val="24"/>
                <w:szCs w:val="24"/>
              </w:rPr>
              <w:tab/>
            </w:r>
          </w:hyperlink>
        </w:p>
        <w:p w14:paraId="596FF871" w14:textId="098CBE96"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3" w:history="1">
            <w:r w:rsidRPr="00220F23">
              <w:rPr>
                <w:rStyle w:val="aff0"/>
                <w:rFonts w:eastAsia="TimesNewRomanPSMT" w:cs="Arial"/>
                <w:b w:val="0"/>
                <w:noProof/>
                <w:sz w:val="24"/>
                <w:szCs w:val="24"/>
              </w:rPr>
              <w:t>4 Общие положения</w:t>
            </w:r>
            <w:r w:rsidRPr="00220F23">
              <w:rPr>
                <w:b w:val="0"/>
                <w:noProof/>
                <w:webHidden/>
                <w:sz w:val="24"/>
                <w:szCs w:val="24"/>
              </w:rPr>
              <w:tab/>
            </w:r>
          </w:hyperlink>
        </w:p>
        <w:p w14:paraId="379AF8B8" w14:textId="254F1AEB"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4" w:history="1">
            <w:r w:rsidRPr="00220F23">
              <w:rPr>
                <w:rStyle w:val="aff0"/>
                <w:rFonts w:eastAsia="TimesNewRomanPSMT" w:cs="Arial"/>
                <w:b w:val="0"/>
                <w:noProof/>
                <w:sz w:val="24"/>
                <w:szCs w:val="24"/>
              </w:rPr>
              <w:t xml:space="preserve">5 Методы идентификации </w:t>
            </w:r>
            <w:r w:rsidR="00DB0AB7">
              <w:rPr>
                <w:rStyle w:val="aff0"/>
                <w:rFonts w:eastAsia="TimesNewRomanPSMT" w:cs="Arial"/>
                <w:b w:val="0"/>
                <w:noProof/>
                <w:sz w:val="24"/>
                <w:szCs w:val="24"/>
              </w:rPr>
              <w:t>детской мебели</w:t>
            </w:r>
            <w:r w:rsidRPr="00220F23">
              <w:rPr>
                <w:b w:val="0"/>
                <w:noProof/>
                <w:webHidden/>
                <w:sz w:val="24"/>
                <w:szCs w:val="24"/>
              </w:rPr>
              <w:tab/>
            </w:r>
          </w:hyperlink>
        </w:p>
        <w:p w14:paraId="4F447360" w14:textId="20490AD2"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5" w:history="1">
            <w:r w:rsidRPr="00220F23">
              <w:rPr>
                <w:rStyle w:val="aff0"/>
                <w:rFonts w:eastAsia="TimesNewRomanPSMT" w:cs="Arial"/>
                <w:b w:val="0"/>
                <w:noProof/>
                <w:sz w:val="24"/>
                <w:szCs w:val="24"/>
              </w:rPr>
              <w:t xml:space="preserve">6 Подтверждение соответствия </w:t>
            </w:r>
            <w:r w:rsidR="00DB0AB7">
              <w:rPr>
                <w:rStyle w:val="aff0"/>
                <w:rFonts w:eastAsia="TimesNewRomanPSMT" w:cs="Arial"/>
                <w:b w:val="0"/>
                <w:noProof/>
                <w:sz w:val="24"/>
                <w:szCs w:val="24"/>
              </w:rPr>
              <w:t>детской мебели</w:t>
            </w:r>
            <w:r w:rsidRPr="00220F23">
              <w:rPr>
                <w:b w:val="0"/>
                <w:noProof/>
                <w:webHidden/>
                <w:sz w:val="24"/>
                <w:szCs w:val="24"/>
              </w:rPr>
              <w:tab/>
            </w:r>
          </w:hyperlink>
        </w:p>
        <w:p w14:paraId="100AFD20" w14:textId="113AB84F"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6" w:history="1">
            <w:r w:rsidRPr="00220F23">
              <w:rPr>
                <w:rStyle w:val="aff0"/>
                <w:rFonts w:eastAsia="TimesNewRomanPSMT" w:cs="Arial"/>
                <w:b w:val="0"/>
                <w:noProof/>
                <w:sz w:val="24"/>
                <w:szCs w:val="24"/>
              </w:rPr>
              <w:t xml:space="preserve">7 Порядок идентификации </w:t>
            </w:r>
            <w:r w:rsidR="00DB0AB7">
              <w:rPr>
                <w:rStyle w:val="aff0"/>
                <w:rFonts w:eastAsia="TimesNewRomanPSMT" w:cs="Arial"/>
                <w:b w:val="0"/>
                <w:noProof/>
                <w:sz w:val="24"/>
                <w:szCs w:val="24"/>
              </w:rPr>
              <w:t>детской мебели</w:t>
            </w:r>
            <w:r w:rsidRPr="00220F23">
              <w:rPr>
                <w:rStyle w:val="aff0"/>
                <w:rFonts w:eastAsia="TimesNewRomanPSMT" w:cs="Arial"/>
                <w:b w:val="0"/>
                <w:noProof/>
                <w:sz w:val="24"/>
                <w:szCs w:val="24"/>
              </w:rPr>
              <w:t xml:space="preserve"> изготовителем</w:t>
            </w:r>
            <w:r w:rsidRPr="00220F23">
              <w:rPr>
                <w:b w:val="0"/>
                <w:noProof/>
                <w:webHidden/>
                <w:sz w:val="24"/>
                <w:szCs w:val="24"/>
              </w:rPr>
              <w:tab/>
            </w:r>
          </w:hyperlink>
        </w:p>
        <w:p w14:paraId="109D6089" w14:textId="022239CD"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7" w:history="1">
            <w:r w:rsidRPr="00220F23">
              <w:rPr>
                <w:rStyle w:val="aff0"/>
                <w:rFonts w:eastAsia="TimesNewRomanPSMT" w:cs="Arial"/>
                <w:b w:val="0"/>
                <w:noProof/>
                <w:sz w:val="24"/>
                <w:szCs w:val="24"/>
              </w:rPr>
              <w:t xml:space="preserve">8 Изделия, которые вызывают трудности при идентификации </w:t>
            </w:r>
            <w:r w:rsidR="00DB0AB7">
              <w:rPr>
                <w:rStyle w:val="aff0"/>
                <w:rFonts w:eastAsia="TimesNewRomanPSMT" w:cs="Arial"/>
                <w:b w:val="0"/>
                <w:noProof/>
                <w:sz w:val="24"/>
                <w:szCs w:val="24"/>
              </w:rPr>
              <w:t>детской мебели</w:t>
            </w:r>
            <w:r w:rsidRPr="00220F23">
              <w:rPr>
                <w:b w:val="0"/>
                <w:noProof/>
                <w:webHidden/>
                <w:sz w:val="24"/>
                <w:szCs w:val="24"/>
              </w:rPr>
              <w:tab/>
            </w:r>
          </w:hyperlink>
        </w:p>
        <w:p w14:paraId="008D2C2F" w14:textId="15249F61"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8" w:history="1">
            <w:r w:rsidRPr="00220F23">
              <w:rPr>
                <w:rStyle w:val="aff0"/>
                <w:rFonts w:eastAsia="TimesNewRomanPSMT" w:cs="Arial"/>
                <w:b w:val="0"/>
                <w:noProof/>
                <w:sz w:val="24"/>
                <w:szCs w:val="24"/>
              </w:rPr>
              <w:t xml:space="preserve">9 Порядок идентификации </w:t>
            </w:r>
            <w:r w:rsidR="00DB0AB7">
              <w:rPr>
                <w:rStyle w:val="aff0"/>
                <w:rFonts w:eastAsia="TimesNewRomanPSMT" w:cs="Arial"/>
                <w:b w:val="0"/>
                <w:noProof/>
                <w:sz w:val="24"/>
                <w:szCs w:val="24"/>
              </w:rPr>
              <w:t>детской мебели</w:t>
            </w:r>
            <w:r w:rsidRPr="00220F23">
              <w:rPr>
                <w:rStyle w:val="aff0"/>
                <w:rFonts w:eastAsia="TimesNewRomanPSMT" w:cs="Arial"/>
                <w:b w:val="0"/>
                <w:noProof/>
                <w:sz w:val="24"/>
                <w:szCs w:val="24"/>
              </w:rPr>
              <w:t xml:space="preserve"> при подтверждении соответствия</w:t>
            </w:r>
            <w:r w:rsidRPr="00220F23">
              <w:rPr>
                <w:b w:val="0"/>
                <w:noProof/>
                <w:webHidden/>
                <w:sz w:val="24"/>
                <w:szCs w:val="24"/>
              </w:rPr>
              <w:tab/>
            </w:r>
          </w:hyperlink>
        </w:p>
        <w:p w14:paraId="42E4B455" w14:textId="2DFB6608"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19" w:history="1">
            <w:r w:rsidRPr="00220F23">
              <w:rPr>
                <w:rStyle w:val="aff0"/>
                <w:rFonts w:eastAsia="TimesNewRomanPSMT" w:cs="Arial"/>
                <w:b w:val="0"/>
                <w:noProof/>
                <w:sz w:val="24"/>
                <w:szCs w:val="24"/>
              </w:rPr>
              <w:t>10 Выпуск в обращение</w:t>
            </w:r>
            <w:r w:rsidRPr="00220F23">
              <w:rPr>
                <w:b w:val="0"/>
                <w:noProof/>
                <w:webHidden/>
                <w:sz w:val="24"/>
                <w:szCs w:val="24"/>
              </w:rPr>
              <w:tab/>
            </w:r>
          </w:hyperlink>
        </w:p>
        <w:p w14:paraId="5AE6EFA1" w14:textId="5DCB93FD"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20" w:history="1">
            <w:r w:rsidRPr="00220F23">
              <w:rPr>
                <w:rStyle w:val="aff0"/>
                <w:rFonts w:eastAsia="TimesNewRomanPSMT" w:cs="Arial"/>
                <w:b w:val="0"/>
                <w:noProof/>
                <w:sz w:val="24"/>
                <w:szCs w:val="24"/>
              </w:rPr>
              <w:t xml:space="preserve">11 </w:t>
            </w:r>
            <w:r w:rsidR="00A8379F" w:rsidRPr="00A8379F">
              <w:rPr>
                <w:rStyle w:val="aff0"/>
                <w:rFonts w:eastAsia="TimesNewRomanPSMT" w:cs="Arial"/>
                <w:b w:val="0"/>
                <w:noProof/>
                <w:sz w:val="24"/>
                <w:szCs w:val="24"/>
              </w:rPr>
              <w:t xml:space="preserve">Прослеживаемость </w:t>
            </w:r>
            <w:r w:rsidR="00A8379F">
              <w:rPr>
                <w:rStyle w:val="aff0"/>
                <w:rFonts w:eastAsia="TimesNewRomanPSMT" w:cs="Arial"/>
                <w:b w:val="0"/>
                <w:noProof/>
                <w:sz w:val="24"/>
                <w:szCs w:val="24"/>
              </w:rPr>
              <w:t xml:space="preserve"> </w:t>
            </w:r>
            <w:r w:rsidRPr="00220F23">
              <w:rPr>
                <w:b w:val="0"/>
                <w:noProof/>
                <w:webHidden/>
                <w:sz w:val="24"/>
                <w:szCs w:val="24"/>
              </w:rPr>
              <w:tab/>
            </w:r>
          </w:hyperlink>
        </w:p>
        <w:p w14:paraId="2493D3BD" w14:textId="52279882" w:rsidR="005D2ACF" w:rsidRPr="00A8379F" w:rsidRDefault="00A8379F" w:rsidP="005D2ACF">
          <w:pPr>
            <w:pStyle w:val="1b"/>
            <w:tabs>
              <w:tab w:val="right" w:leader="dot" w:pos="9621"/>
            </w:tabs>
            <w:spacing w:line="360" w:lineRule="auto"/>
            <w:rPr>
              <w:rFonts w:cs="Arial"/>
              <w:b w:val="0"/>
              <w:bCs w:val="0"/>
              <w:sz w:val="24"/>
              <w:szCs w:val="24"/>
            </w:rPr>
          </w:pPr>
          <w:r w:rsidRPr="00A8379F">
            <w:rPr>
              <w:rFonts w:ascii="Times New Roman" w:hAnsi="Times New Roman"/>
              <w:b w:val="0"/>
              <w:bCs w:val="0"/>
              <w:sz w:val="24"/>
              <w:szCs w:val="24"/>
            </w:rPr>
            <w:t xml:space="preserve">12 </w:t>
          </w:r>
          <w:r w:rsidRPr="00A8379F">
            <w:rPr>
              <w:rFonts w:cs="Arial"/>
              <w:b w:val="0"/>
              <w:bCs w:val="0"/>
              <w:sz w:val="24"/>
              <w:szCs w:val="24"/>
            </w:rPr>
            <w:t xml:space="preserve">Утилизация или ввод во вторичное использование  </w:t>
          </w:r>
        </w:p>
        <w:p w14:paraId="5115B134" w14:textId="645D1A19" w:rsidR="00A8379F" w:rsidRPr="00A8379F" w:rsidRDefault="00A8379F" w:rsidP="005D2ACF">
          <w:pPr>
            <w:pStyle w:val="1b"/>
            <w:tabs>
              <w:tab w:val="right" w:leader="dot" w:pos="9621"/>
            </w:tabs>
            <w:spacing w:line="360" w:lineRule="auto"/>
            <w:rPr>
              <w:rFonts w:eastAsiaTheme="minorEastAsia" w:cs="Arial"/>
              <w:b w:val="0"/>
              <w:bCs w:val="0"/>
              <w:noProof/>
              <w:sz w:val="24"/>
              <w:szCs w:val="24"/>
              <w:lang w:eastAsia="ru-RU"/>
            </w:rPr>
          </w:pPr>
          <w:r w:rsidRPr="00A8379F">
            <w:rPr>
              <w:rFonts w:eastAsiaTheme="minorEastAsia" w:cs="Arial"/>
              <w:b w:val="0"/>
              <w:bCs w:val="0"/>
              <w:noProof/>
              <w:sz w:val="24"/>
              <w:szCs w:val="24"/>
              <w:lang w:eastAsia="ru-RU"/>
            </w:rPr>
            <w:t>Приложение А (справочное)</w:t>
          </w:r>
        </w:p>
        <w:p w14:paraId="765E8906" w14:textId="7AEB796D" w:rsidR="00220F23" w:rsidRPr="00220F23" w:rsidRDefault="00220F23" w:rsidP="00220F23">
          <w:pPr>
            <w:pStyle w:val="1b"/>
            <w:tabs>
              <w:tab w:val="right" w:leader="dot" w:pos="9621"/>
            </w:tabs>
            <w:spacing w:line="360" w:lineRule="auto"/>
            <w:rPr>
              <w:rFonts w:asciiTheme="minorHAnsi" w:eastAsiaTheme="minorEastAsia" w:hAnsiTheme="minorHAnsi" w:cstheme="minorBidi"/>
              <w:b w:val="0"/>
              <w:bCs w:val="0"/>
              <w:noProof/>
              <w:sz w:val="24"/>
              <w:szCs w:val="24"/>
              <w:lang w:eastAsia="ru-RU"/>
            </w:rPr>
          </w:pPr>
          <w:hyperlink w:anchor="_Toc188872834" w:history="1">
            <w:r w:rsidRPr="00220F23">
              <w:rPr>
                <w:rStyle w:val="aff0"/>
                <w:rFonts w:eastAsia="TimesNewRomanPS" w:cs="Arial"/>
                <w:b w:val="0"/>
                <w:noProof/>
                <w:sz w:val="24"/>
                <w:szCs w:val="24"/>
              </w:rPr>
              <w:t>Библиография</w:t>
            </w:r>
            <w:r w:rsidRPr="00220F23">
              <w:rPr>
                <w:b w:val="0"/>
                <w:noProof/>
                <w:webHidden/>
                <w:sz w:val="24"/>
                <w:szCs w:val="24"/>
              </w:rPr>
              <w:tab/>
            </w:r>
          </w:hyperlink>
        </w:p>
        <w:p w14:paraId="40D90587" w14:textId="231B332A" w:rsidR="00220F23" w:rsidRPr="00220F23" w:rsidRDefault="00220F23" w:rsidP="00220F23">
          <w:pPr>
            <w:spacing w:line="360" w:lineRule="auto"/>
            <w:rPr>
              <w:sz w:val="24"/>
              <w:szCs w:val="24"/>
            </w:rPr>
          </w:pPr>
          <w:r w:rsidRPr="00220F23">
            <w:rPr>
              <w:bCs/>
              <w:sz w:val="24"/>
              <w:szCs w:val="24"/>
            </w:rPr>
            <w:fldChar w:fldCharType="end"/>
          </w:r>
        </w:p>
      </w:sdtContent>
    </w:sdt>
    <w:p w14:paraId="26434B6B" w14:textId="77777777" w:rsidR="00220F23" w:rsidRDefault="00220F23" w:rsidP="003A2A94">
      <w:pPr>
        <w:shd w:val="clear" w:color="auto" w:fill="FFFFFF"/>
        <w:tabs>
          <w:tab w:val="right" w:pos="567"/>
        </w:tabs>
        <w:ind w:firstLine="567"/>
        <w:jc w:val="both"/>
        <w:rPr>
          <w:sz w:val="22"/>
          <w:szCs w:val="22"/>
        </w:rPr>
      </w:pPr>
    </w:p>
    <w:p w14:paraId="7EB101F0" w14:textId="77777777" w:rsidR="00220F23" w:rsidRDefault="00220F23" w:rsidP="003A2A94">
      <w:pPr>
        <w:shd w:val="clear" w:color="auto" w:fill="FFFFFF"/>
        <w:tabs>
          <w:tab w:val="right" w:pos="567"/>
        </w:tabs>
        <w:ind w:firstLine="567"/>
        <w:jc w:val="both"/>
        <w:rPr>
          <w:sz w:val="22"/>
          <w:szCs w:val="22"/>
        </w:rPr>
      </w:pPr>
    </w:p>
    <w:p w14:paraId="67A44B9F" w14:textId="77777777" w:rsidR="00220F23" w:rsidRPr="003A2A94" w:rsidRDefault="00220F23" w:rsidP="003A2A94">
      <w:pPr>
        <w:shd w:val="clear" w:color="auto" w:fill="FFFFFF"/>
        <w:tabs>
          <w:tab w:val="right" w:pos="567"/>
        </w:tabs>
        <w:ind w:firstLine="567"/>
        <w:jc w:val="both"/>
        <w:rPr>
          <w:b/>
          <w:bCs/>
          <w:spacing w:val="60"/>
          <w:sz w:val="22"/>
          <w:szCs w:val="22"/>
        </w:rPr>
      </w:pPr>
    </w:p>
    <w:p w14:paraId="0509C497" w14:textId="485FA741" w:rsidR="00476259" w:rsidRPr="003A2A94" w:rsidRDefault="00476259" w:rsidP="003A2A94">
      <w:pPr>
        <w:shd w:val="clear" w:color="auto" w:fill="FFFFFF"/>
        <w:ind w:firstLine="567"/>
        <w:jc w:val="both"/>
        <w:rPr>
          <w:b/>
          <w:bCs/>
          <w:spacing w:val="60"/>
          <w:sz w:val="22"/>
          <w:szCs w:val="22"/>
        </w:rPr>
        <w:sectPr w:rsidR="00476259" w:rsidRPr="003A2A94" w:rsidSect="006F18CD">
          <w:headerReference w:type="default" r:id="rId9"/>
          <w:footerReference w:type="even" r:id="rId10"/>
          <w:footerReference w:type="default" r:id="rId11"/>
          <w:footerReference w:type="first" r:id="rId12"/>
          <w:footnotePr>
            <w:numRestart w:val="eachPage"/>
          </w:footnotePr>
          <w:pgSz w:w="11900" w:h="16840"/>
          <w:pgMar w:top="1134" w:right="851" w:bottom="1134" w:left="1418" w:header="851" w:footer="851" w:gutter="0"/>
          <w:pgNumType w:fmt="upperRoman" w:start="2"/>
          <w:cols w:space="720"/>
          <w:titlePg/>
          <w:docGrid w:linePitch="272"/>
        </w:sectPr>
      </w:pPr>
    </w:p>
    <w:p w14:paraId="62C795D1" w14:textId="77777777" w:rsidR="00960532" w:rsidRPr="00D23A21" w:rsidRDefault="00960532" w:rsidP="0078335D">
      <w:pPr>
        <w:shd w:val="clear" w:color="auto" w:fill="FFFFFF"/>
        <w:ind w:firstLine="567"/>
        <w:jc w:val="both"/>
        <w:rPr>
          <w:b/>
          <w:bCs/>
          <w:spacing w:val="60"/>
          <w:sz w:val="2"/>
          <w:szCs w:val="2"/>
        </w:rPr>
      </w:pPr>
    </w:p>
    <w:p w14:paraId="1E12CCEF" w14:textId="38C060D1" w:rsidR="00F64F5C" w:rsidRPr="003A2A94" w:rsidRDefault="00F64F5C" w:rsidP="00395803">
      <w:pPr>
        <w:shd w:val="clear" w:color="auto" w:fill="FFFFFF"/>
        <w:spacing w:after="120"/>
        <w:jc w:val="center"/>
        <w:rPr>
          <w:b/>
          <w:bCs/>
          <w:spacing w:val="60"/>
          <w:sz w:val="24"/>
          <w:szCs w:val="24"/>
        </w:rPr>
      </w:pPr>
      <w:r w:rsidRPr="003A2A94">
        <w:rPr>
          <w:b/>
          <w:bCs/>
          <w:spacing w:val="60"/>
          <w:sz w:val="24"/>
          <w:szCs w:val="24"/>
        </w:rPr>
        <w:t>НАЦИОНАЛЬНЫЙ</w:t>
      </w:r>
      <w:r w:rsidR="00395803" w:rsidRPr="003A2A94">
        <w:rPr>
          <w:b/>
          <w:bCs/>
          <w:spacing w:val="60"/>
          <w:sz w:val="24"/>
          <w:szCs w:val="24"/>
        </w:rPr>
        <w:t xml:space="preserve"> </w:t>
      </w:r>
      <w:r w:rsidRPr="003A2A94">
        <w:rPr>
          <w:b/>
          <w:spacing w:val="60"/>
          <w:sz w:val="24"/>
          <w:szCs w:val="24"/>
        </w:rPr>
        <w:t>СТАНДАРТ</w:t>
      </w:r>
      <w:r w:rsidR="00395803" w:rsidRPr="003A2A94">
        <w:rPr>
          <w:b/>
          <w:spacing w:val="60"/>
          <w:sz w:val="24"/>
          <w:szCs w:val="24"/>
        </w:rPr>
        <w:t xml:space="preserve"> </w:t>
      </w:r>
      <w:r w:rsidRPr="003A2A94">
        <w:rPr>
          <w:b/>
          <w:spacing w:val="60"/>
          <w:sz w:val="24"/>
          <w:szCs w:val="24"/>
        </w:rPr>
        <w:t>РОССИ</w:t>
      </w:r>
      <w:r w:rsidR="00960532" w:rsidRPr="003A2A94">
        <w:rPr>
          <w:b/>
          <w:spacing w:val="60"/>
          <w:sz w:val="24"/>
          <w:szCs w:val="24"/>
        </w:rPr>
        <w:t>Й</w:t>
      </w:r>
      <w:r w:rsidRPr="003A2A94">
        <w:rPr>
          <w:b/>
          <w:spacing w:val="60"/>
          <w:sz w:val="24"/>
          <w:szCs w:val="24"/>
        </w:rPr>
        <w:t>СКОЙ</w:t>
      </w:r>
      <w:r w:rsidR="00395803" w:rsidRPr="003A2A94">
        <w:rPr>
          <w:b/>
          <w:spacing w:val="60"/>
          <w:sz w:val="24"/>
          <w:szCs w:val="24"/>
        </w:rPr>
        <w:t xml:space="preserve"> </w:t>
      </w:r>
      <w:r w:rsidRPr="003A2A94">
        <w:rPr>
          <w:b/>
          <w:bCs/>
          <w:spacing w:val="60"/>
          <w:sz w:val="24"/>
          <w:szCs w:val="24"/>
        </w:rPr>
        <w:t>ФЕДЕРАЦИИ</w:t>
      </w:r>
    </w:p>
    <w:tbl>
      <w:tblPr>
        <w:tblW w:w="0" w:type="auto"/>
        <w:tblBorders>
          <w:top w:val="single" w:sz="12" w:space="0" w:color="auto"/>
          <w:bottom w:val="single" w:sz="8" w:space="0" w:color="auto"/>
        </w:tblBorders>
        <w:tblLook w:val="01E0" w:firstRow="1" w:lastRow="1" w:firstColumn="1" w:lastColumn="1" w:noHBand="0" w:noVBand="0"/>
      </w:tblPr>
      <w:tblGrid>
        <w:gridCol w:w="9640"/>
      </w:tblGrid>
      <w:tr w:rsidR="00D23A21" w:rsidRPr="002A19D0" w14:paraId="3BC2E401" w14:textId="77777777" w:rsidTr="00E40105">
        <w:trPr>
          <w:trHeight w:val="1497"/>
        </w:trPr>
        <w:tc>
          <w:tcPr>
            <w:tcW w:w="9857" w:type="dxa"/>
          </w:tcPr>
          <w:p w14:paraId="524CB1C2" w14:textId="77777777" w:rsidR="00784937" w:rsidRPr="0014232D" w:rsidRDefault="00784937" w:rsidP="00784937">
            <w:pPr>
              <w:shd w:val="clear" w:color="auto" w:fill="FFFFFF"/>
              <w:jc w:val="center"/>
              <w:rPr>
                <w:b/>
                <w:bCs/>
                <w:sz w:val="10"/>
                <w:szCs w:val="10"/>
                <w:lang w:val="en-US"/>
              </w:rPr>
            </w:pPr>
          </w:p>
          <w:p w14:paraId="64AF75B4" w14:textId="72C9E2C5" w:rsidR="009F4A0C" w:rsidRPr="0014232D" w:rsidRDefault="009F4A0C" w:rsidP="009F4A0C">
            <w:pPr>
              <w:shd w:val="clear" w:color="auto" w:fill="FFFFFF"/>
              <w:jc w:val="center"/>
              <w:rPr>
                <w:sz w:val="28"/>
                <w:szCs w:val="28"/>
                <w:lang w:val="en-US"/>
              </w:rPr>
            </w:pPr>
            <w:r w:rsidRPr="009F4A0C">
              <w:rPr>
                <w:b/>
                <w:bCs/>
                <w:sz w:val="28"/>
                <w:szCs w:val="28"/>
              </w:rPr>
              <w:t>ИДЕНТИФИКАЦИЯ</w:t>
            </w:r>
            <w:r w:rsidRPr="0014232D">
              <w:rPr>
                <w:b/>
                <w:bCs/>
                <w:sz w:val="28"/>
                <w:szCs w:val="28"/>
                <w:lang w:val="en-US"/>
              </w:rPr>
              <w:t xml:space="preserve"> </w:t>
            </w:r>
            <w:r w:rsidR="003E0DA3" w:rsidRPr="003E0DA3">
              <w:rPr>
                <w:b/>
                <w:bCs/>
                <w:sz w:val="28"/>
                <w:szCs w:val="28"/>
              </w:rPr>
              <w:t>ДЕТСКОЙ</w:t>
            </w:r>
            <w:r w:rsidR="003E0DA3" w:rsidRPr="0014232D">
              <w:rPr>
                <w:b/>
                <w:bCs/>
                <w:sz w:val="28"/>
                <w:szCs w:val="28"/>
                <w:lang w:val="en-US"/>
              </w:rPr>
              <w:t xml:space="preserve"> </w:t>
            </w:r>
            <w:r w:rsidR="003E0DA3" w:rsidRPr="003E0DA3">
              <w:rPr>
                <w:b/>
                <w:bCs/>
                <w:sz w:val="28"/>
                <w:szCs w:val="28"/>
              </w:rPr>
              <w:t>МЕБЕЛИ</w:t>
            </w:r>
            <w:r w:rsidRPr="0014232D">
              <w:rPr>
                <w:sz w:val="28"/>
                <w:szCs w:val="28"/>
                <w:lang w:val="en-US"/>
              </w:rPr>
              <w:t xml:space="preserve">  </w:t>
            </w:r>
          </w:p>
          <w:p w14:paraId="3A4362EB" w14:textId="77777777" w:rsidR="009F4A0C" w:rsidRPr="0014232D" w:rsidRDefault="009F4A0C" w:rsidP="009F4A0C">
            <w:pPr>
              <w:shd w:val="clear" w:color="auto" w:fill="FFFFFF"/>
              <w:jc w:val="center"/>
              <w:rPr>
                <w:b/>
                <w:bCs/>
                <w:sz w:val="28"/>
                <w:szCs w:val="28"/>
                <w:lang w:val="en-US"/>
              </w:rPr>
            </w:pPr>
          </w:p>
          <w:p w14:paraId="4A5A607F" w14:textId="77777777" w:rsidR="009F4A0C" w:rsidRPr="0014232D" w:rsidRDefault="009F4A0C" w:rsidP="009F4A0C">
            <w:pPr>
              <w:shd w:val="clear" w:color="auto" w:fill="FFFFFF"/>
              <w:jc w:val="center"/>
              <w:rPr>
                <w:b/>
                <w:bCs/>
                <w:sz w:val="28"/>
                <w:szCs w:val="28"/>
                <w:lang w:val="en-US"/>
              </w:rPr>
            </w:pPr>
            <w:r w:rsidRPr="009F4A0C">
              <w:rPr>
                <w:b/>
                <w:bCs/>
                <w:sz w:val="28"/>
                <w:szCs w:val="28"/>
              </w:rPr>
              <w:t>Общие</w:t>
            </w:r>
            <w:r w:rsidRPr="0014232D">
              <w:rPr>
                <w:b/>
                <w:bCs/>
                <w:sz w:val="28"/>
                <w:szCs w:val="28"/>
                <w:lang w:val="en-US"/>
              </w:rPr>
              <w:t xml:space="preserve"> </w:t>
            </w:r>
            <w:r w:rsidRPr="009F4A0C">
              <w:rPr>
                <w:b/>
                <w:bCs/>
                <w:sz w:val="28"/>
                <w:szCs w:val="28"/>
              </w:rPr>
              <w:t>положения</w:t>
            </w:r>
          </w:p>
          <w:p w14:paraId="564299B9" w14:textId="77777777" w:rsidR="009F4A0C" w:rsidRPr="0014232D" w:rsidRDefault="009F4A0C" w:rsidP="009F4A0C">
            <w:pPr>
              <w:shd w:val="clear" w:color="auto" w:fill="FFFFFF"/>
              <w:jc w:val="center"/>
              <w:rPr>
                <w:b/>
                <w:bCs/>
                <w:sz w:val="28"/>
                <w:szCs w:val="28"/>
                <w:lang w:val="en-US"/>
              </w:rPr>
            </w:pPr>
          </w:p>
          <w:p w14:paraId="0A38AFF4" w14:textId="2E127FBD" w:rsidR="0078238C" w:rsidRPr="00D23A21" w:rsidRDefault="009F4A0C" w:rsidP="004A212E">
            <w:pPr>
              <w:spacing w:after="240" w:line="360" w:lineRule="auto"/>
              <w:contextualSpacing/>
              <w:jc w:val="center"/>
              <w:rPr>
                <w:rFonts w:eastAsia="Batang"/>
                <w:sz w:val="24"/>
                <w:szCs w:val="24"/>
                <w:lang w:val="en-US"/>
              </w:rPr>
            </w:pPr>
            <w:r w:rsidRPr="009F4A0C">
              <w:rPr>
                <w:rFonts w:eastAsia="Batang"/>
                <w:sz w:val="24"/>
                <w:szCs w:val="24"/>
                <w:lang w:val="en-US"/>
              </w:rPr>
              <w:t>Identification of</w:t>
            </w:r>
            <w:r w:rsidR="003E0DA3" w:rsidRPr="003E0DA3">
              <w:rPr>
                <w:rFonts w:eastAsia="Batang"/>
                <w:sz w:val="24"/>
                <w:szCs w:val="24"/>
                <w:lang w:val="en-US"/>
              </w:rPr>
              <w:t xml:space="preserve"> </w:t>
            </w:r>
            <w:proofErr w:type="spellStart"/>
            <w:r w:rsidR="003E0DA3" w:rsidRPr="003E0DA3">
              <w:rPr>
                <w:rFonts w:eastAsia="Batang"/>
                <w:sz w:val="24"/>
                <w:szCs w:val="24"/>
                <w:lang w:val="en-US"/>
              </w:rPr>
              <w:t>of</w:t>
            </w:r>
            <w:proofErr w:type="spellEnd"/>
            <w:r w:rsidR="003E0DA3" w:rsidRPr="003E0DA3">
              <w:rPr>
                <w:rFonts w:eastAsia="Batang"/>
                <w:sz w:val="24"/>
                <w:szCs w:val="24"/>
                <w:lang w:val="en-US"/>
              </w:rPr>
              <w:t xml:space="preserve"> children's furniture</w:t>
            </w:r>
            <w:r w:rsidRPr="009F4A0C">
              <w:rPr>
                <w:rFonts w:eastAsia="Batang"/>
                <w:sz w:val="24"/>
                <w:szCs w:val="24"/>
                <w:lang w:val="en-US"/>
              </w:rPr>
              <w:t>. General provisions</w:t>
            </w:r>
          </w:p>
        </w:tc>
      </w:tr>
    </w:tbl>
    <w:p w14:paraId="3EB1D554" w14:textId="24BE09C7" w:rsidR="005606D1" w:rsidRDefault="00CC3827" w:rsidP="00CC3827">
      <w:pPr>
        <w:shd w:val="clear" w:color="auto" w:fill="FFFFFF"/>
        <w:tabs>
          <w:tab w:val="left" w:pos="8364"/>
        </w:tabs>
        <w:spacing w:before="120"/>
        <w:jc w:val="right"/>
        <w:rPr>
          <w:b/>
          <w:sz w:val="24"/>
          <w:szCs w:val="24"/>
        </w:rPr>
      </w:pPr>
      <w:r w:rsidRPr="00E144D7">
        <w:rPr>
          <w:b/>
          <w:sz w:val="24"/>
          <w:szCs w:val="24"/>
        </w:rPr>
        <w:t>Дата введения – 20</w:t>
      </w:r>
      <w:r w:rsidR="00A50FC7" w:rsidRPr="00E144D7">
        <w:rPr>
          <w:b/>
          <w:sz w:val="24"/>
          <w:szCs w:val="24"/>
        </w:rPr>
        <w:t>ХХ</w:t>
      </w:r>
      <w:r w:rsidRPr="00E144D7">
        <w:rPr>
          <w:b/>
          <w:sz w:val="24"/>
          <w:szCs w:val="24"/>
        </w:rPr>
        <w:t>–0</w:t>
      </w:r>
      <w:r w:rsidR="00A50FC7" w:rsidRPr="00E144D7">
        <w:rPr>
          <w:b/>
          <w:sz w:val="24"/>
          <w:szCs w:val="24"/>
        </w:rPr>
        <w:t>Х</w:t>
      </w:r>
      <w:r w:rsidR="003A2A94">
        <w:rPr>
          <w:b/>
          <w:sz w:val="24"/>
          <w:szCs w:val="24"/>
        </w:rPr>
        <w:t>–</w:t>
      </w:r>
      <w:r w:rsidRPr="00E144D7">
        <w:rPr>
          <w:b/>
          <w:sz w:val="24"/>
          <w:szCs w:val="24"/>
        </w:rPr>
        <w:t>0</w:t>
      </w:r>
      <w:r w:rsidR="00A50FC7" w:rsidRPr="00E144D7">
        <w:rPr>
          <w:b/>
          <w:sz w:val="24"/>
          <w:szCs w:val="24"/>
        </w:rPr>
        <w:t>Х</w:t>
      </w:r>
    </w:p>
    <w:p w14:paraId="304B3C44" w14:textId="77777777" w:rsidR="003A2A94" w:rsidRPr="00E144D7" w:rsidRDefault="003A2A94" w:rsidP="00CC3827">
      <w:pPr>
        <w:shd w:val="clear" w:color="auto" w:fill="FFFFFF"/>
        <w:tabs>
          <w:tab w:val="left" w:pos="8364"/>
        </w:tabs>
        <w:spacing w:before="120"/>
        <w:jc w:val="right"/>
        <w:rPr>
          <w:b/>
          <w:sz w:val="24"/>
          <w:szCs w:val="24"/>
        </w:rPr>
      </w:pPr>
    </w:p>
    <w:p w14:paraId="4751BE9F" w14:textId="77777777" w:rsidR="005606D1" w:rsidRPr="00D23A21" w:rsidRDefault="005606D1" w:rsidP="003A2004">
      <w:pPr>
        <w:shd w:val="clear" w:color="auto" w:fill="FFFFFF"/>
        <w:spacing w:line="348" w:lineRule="auto"/>
        <w:ind w:firstLine="510"/>
        <w:rPr>
          <w:b/>
        </w:rPr>
      </w:pPr>
    </w:p>
    <w:p w14:paraId="260AC210" w14:textId="27DB463B" w:rsidR="005606D1" w:rsidRPr="00D23A21" w:rsidRDefault="005606D1" w:rsidP="003A2A94">
      <w:pPr>
        <w:spacing w:after="120" w:line="360" w:lineRule="auto"/>
        <w:ind w:firstLine="567"/>
        <w:jc w:val="both"/>
        <w:outlineLvl w:val="0"/>
        <w:rPr>
          <w:rFonts w:eastAsia="Calibri"/>
          <w:b/>
          <w:sz w:val="28"/>
          <w:szCs w:val="28"/>
        </w:rPr>
      </w:pPr>
      <w:bookmarkStart w:id="3" w:name="_Toc140161063"/>
      <w:bookmarkStart w:id="4" w:name="_Toc188872810"/>
      <w:r w:rsidRPr="00D23A21">
        <w:rPr>
          <w:rFonts w:eastAsia="Calibri"/>
          <w:b/>
          <w:sz w:val="28"/>
          <w:szCs w:val="28"/>
        </w:rPr>
        <w:t>1</w:t>
      </w:r>
      <w:r w:rsidR="003A2A94">
        <w:rPr>
          <w:rFonts w:eastAsia="Calibri"/>
          <w:b/>
          <w:sz w:val="28"/>
          <w:szCs w:val="28"/>
        </w:rPr>
        <w:t xml:space="preserve"> </w:t>
      </w:r>
      <w:r w:rsidRPr="00D23A21">
        <w:rPr>
          <w:rFonts w:eastAsia="Calibri"/>
          <w:b/>
          <w:sz w:val="28"/>
          <w:szCs w:val="28"/>
        </w:rPr>
        <w:t>Область применения</w:t>
      </w:r>
      <w:bookmarkEnd w:id="3"/>
      <w:bookmarkEnd w:id="4"/>
    </w:p>
    <w:p w14:paraId="2C109B01" w14:textId="4E024AA6" w:rsidR="00793AC9" w:rsidRDefault="007A5199" w:rsidP="003A2A94">
      <w:pPr>
        <w:shd w:val="clear" w:color="auto" w:fill="FFFFFF"/>
        <w:tabs>
          <w:tab w:val="left" w:pos="9639"/>
        </w:tabs>
        <w:spacing w:line="360" w:lineRule="auto"/>
        <w:ind w:firstLine="567"/>
        <w:jc w:val="both"/>
        <w:rPr>
          <w:rFonts w:eastAsia="TimesNewRomanPSMT"/>
          <w:sz w:val="24"/>
          <w:szCs w:val="24"/>
        </w:rPr>
      </w:pPr>
      <w:r>
        <w:rPr>
          <w:rFonts w:eastAsia="TimesNewRomanPSMT"/>
          <w:sz w:val="24"/>
          <w:szCs w:val="24"/>
        </w:rPr>
        <w:t xml:space="preserve">1.1 </w:t>
      </w:r>
      <w:r w:rsidR="00793AC9" w:rsidRPr="00793AC9">
        <w:rPr>
          <w:rFonts w:eastAsia="TimesNewRomanPSMT"/>
          <w:sz w:val="24"/>
          <w:szCs w:val="24"/>
        </w:rPr>
        <w:t xml:space="preserve">Настоящий </w:t>
      </w:r>
      <w:r w:rsidR="00793AC9" w:rsidRPr="008D42F3">
        <w:rPr>
          <w:rFonts w:eastAsia="TimesNewRomanPSMT"/>
          <w:sz w:val="24"/>
          <w:szCs w:val="24"/>
        </w:rPr>
        <w:t xml:space="preserve">стандарт распространяется </w:t>
      </w:r>
      <w:r w:rsidR="001B4A4D" w:rsidRPr="008D42F3">
        <w:rPr>
          <w:rFonts w:eastAsia="TimesNewRomanPSMT"/>
          <w:sz w:val="24"/>
          <w:szCs w:val="24"/>
        </w:rPr>
        <w:t xml:space="preserve">на </w:t>
      </w:r>
      <w:r w:rsidR="006E2E21">
        <w:rPr>
          <w:rFonts w:eastAsia="TimesNewRomanPSMT"/>
          <w:sz w:val="24"/>
          <w:szCs w:val="24"/>
        </w:rPr>
        <w:t>детскую мебель</w:t>
      </w:r>
      <w:r w:rsidR="00CB025D">
        <w:rPr>
          <w:rFonts w:eastAsia="TimesNewRomanPSMT"/>
          <w:sz w:val="24"/>
          <w:szCs w:val="24"/>
        </w:rPr>
        <w:t xml:space="preserve"> бытовую и для общественных помещений</w:t>
      </w:r>
      <w:r w:rsidR="006E2E21">
        <w:rPr>
          <w:rFonts w:eastAsia="TimesNewRomanPSMT"/>
          <w:sz w:val="24"/>
          <w:szCs w:val="24"/>
        </w:rPr>
        <w:t xml:space="preserve">, </w:t>
      </w:r>
      <w:r w:rsidR="00FD5900">
        <w:rPr>
          <w:rFonts w:eastAsia="TimesNewRomanPSMT"/>
          <w:sz w:val="24"/>
          <w:szCs w:val="24"/>
        </w:rPr>
        <w:t xml:space="preserve"> </w:t>
      </w:r>
      <w:r w:rsidR="006E2E21">
        <w:rPr>
          <w:rFonts w:eastAsia="TimesNewRomanPSMT"/>
          <w:sz w:val="24"/>
          <w:szCs w:val="24"/>
        </w:rPr>
        <w:t xml:space="preserve">предназначенную для использования детьми до 14 лет, </w:t>
      </w:r>
      <w:r w:rsidR="00793AC9" w:rsidRPr="008D42F3">
        <w:rPr>
          <w:rFonts w:eastAsia="TimesNewRomanPSMT"/>
          <w:sz w:val="24"/>
          <w:szCs w:val="24"/>
        </w:rPr>
        <w:t>производим</w:t>
      </w:r>
      <w:r>
        <w:rPr>
          <w:rFonts w:eastAsia="TimesNewRomanPSMT"/>
          <w:sz w:val="24"/>
          <w:szCs w:val="24"/>
        </w:rPr>
        <w:t>ую</w:t>
      </w:r>
      <w:r w:rsidR="00793AC9" w:rsidRPr="008D42F3">
        <w:rPr>
          <w:rFonts w:eastAsia="TimesNewRomanPSMT"/>
          <w:sz w:val="24"/>
          <w:szCs w:val="24"/>
        </w:rPr>
        <w:t xml:space="preserve"> и реализуем</w:t>
      </w:r>
      <w:r>
        <w:rPr>
          <w:rFonts w:eastAsia="TimesNewRomanPSMT"/>
          <w:sz w:val="24"/>
          <w:szCs w:val="24"/>
        </w:rPr>
        <w:t>ую</w:t>
      </w:r>
      <w:r w:rsidR="00793AC9" w:rsidRPr="008D42F3">
        <w:rPr>
          <w:rFonts w:eastAsia="TimesNewRomanPSMT"/>
          <w:sz w:val="24"/>
          <w:szCs w:val="24"/>
        </w:rPr>
        <w:t xml:space="preserve"> на территории Российской Федерации, а также импортного производства, </w:t>
      </w:r>
      <w:r w:rsidR="001B4A4D" w:rsidRPr="008D42F3">
        <w:rPr>
          <w:rFonts w:eastAsia="TimesNewRomanPSMT"/>
          <w:sz w:val="24"/>
          <w:szCs w:val="24"/>
        </w:rPr>
        <w:t xml:space="preserve">и устанавливает </w:t>
      </w:r>
      <w:r w:rsidR="00793AC9" w:rsidRPr="008D42F3">
        <w:rPr>
          <w:rFonts w:eastAsia="TimesNewRomanPSMT"/>
          <w:sz w:val="24"/>
          <w:szCs w:val="24"/>
        </w:rPr>
        <w:t xml:space="preserve">общие правила идентификации </w:t>
      </w:r>
      <w:r>
        <w:rPr>
          <w:rFonts w:eastAsia="TimesNewRomanPSMT"/>
          <w:sz w:val="24"/>
          <w:szCs w:val="24"/>
        </w:rPr>
        <w:t>детской мебели</w:t>
      </w:r>
      <w:r w:rsidR="00793AC9" w:rsidRPr="008D42F3">
        <w:rPr>
          <w:rFonts w:eastAsia="TimesNewRomanPSMT"/>
          <w:sz w:val="24"/>
          <w:szCs w:val="24"/>
        </w:rPr>
        <w:t xml:space="preserve">, в том числе для целей отнесения </w:t>
      </w:r>
      <w:r>
        <w:rPr>
          <w:rFonts w:eastAsia="TimesNewRomanPSMT"/>
          <w:sz w:val="24"/>
          <w:szCs w:val="24"/>
        </w:rPr>
        <w:t>ее</w:t>
      </w:r>
      <w:r w:rsidR="001B4A4D">
        <w:rPr>
          <w:rFonts w:eastAsia="TimesNewRomanPSMT"/>
          <w:sz w:val="24"/>
          <w:szCs w:val="24"/>
        </w:rPr>
        <w:t xml:space="preserve"> </w:t>
      </w:r>
      <w:r w:rsidR="00793AC9" w:rsidRPr="00793AC9">
        <w:rPr>
          <w:rFonts w:eastAsia="TimesNewRomanPSMT"/>
          <w:sz w:val="24"/>
          <w:szCs w:val="24"/>
        </w:rPr>
        <w:t xml:space="preserve">к объектам технического регулирования, а также подтверждения соответствия </w:t>
      </w:r>
      <w:r w:rsidR="00793AC9" w:rsidRPr="00CE264C">
        <w:rPr>
          <w:rFonts w:eastAsia="TimesNewRomanPSMT"/>
          <w:sz w:val="24"/>
          <w:szCs w:val="24"/>
        </w:rPr>
        <w:t>установленным требованиям и оформления результатов</w:t>
      </w:r>
      <w:r w:rsidR="00793AC9" w:rsidRPr="00793AC9">
        <w:rPr>
          <w:rFonts w:eastAsia="TimesNewRomanPSMT"/>
          <w:sz w:val="24"/>
          <w:szCs w:val="24"/>
        </w:rPr>
        <w:t xml:space="preserve"> идентификации.</w:t>
      </w:r>
      <w:r>
        <w:rPr>
          <w:rFonts w:eastAsia="TimesNewRomanPSMT"/>
          <w:sz w:val="24"/>
          <w:szCs w:val="24"/>
        </w:rPr>
        <w:t xml:space="preserve"> </w:t>
      </w:r>
    </w:p>
    <w:p w14:paraId="1417356E" w14:textId="3C0893C2" w:rsidR="00793AC9" w:rsidRPr="00793AC9" w:rsidRDefault="001253F9" w:rsidP="003A2A94">
      <w:pPr>
        <w:shd w:val="clear" w:color="auto" w:fill="FFFFFF"/>
        <w:tabs>
          <w:tab w:val="left" w:pos="9639"/>
        </w:tabs>
        <w:spacing w:line="360" w:lineRule="auto"/>
        <w:ind w:firstLine="567"/>
        <w:jc w:val="both"/>
        <w:rPr>
          <w:rFonts w:eastAsia="TimesNewRomanPSMT"/>
          <w:sz w:val="24"/>
          <w:szCs w:val="24"/>
        </w:rPr>
      </w:pPr>
      <w:r>
        <w:rPr>
          <w:rFonts w:eastAsia="TimesNewRomanPSMT"/>
          <w:sz w:val="24"/>
          <w:szCs w:val="24"/>
        </w:rPr>
        <w:t>1.</w:t>
      </w:r>
      <w:r w:rsidR="00FE7A0E">
        <w:rPr>
          <w:rFonts w:eastAsia="TimesNewRomanPSMT"/>
          <w:sz w:val="24"/>
          <w:szCs w:val="24"/>
        </w:rPr>
        <w:t>2</w:t>
      </w:r>
      <w:r>
        <w:rPr>
          <w:rFonts w:eastAsia="TimesNewRomanPSMT"/>
          <w:sz w:val="24"/>
          <w:szCs w:val="24"/>
        </w:rPr>
        <w:t xml:space="preserve"> </w:t>
      </w:r>
      <w:r w:rsidR="00283600" w:rsidRPr="00283600">
        <w:rPr>
          <w:rFonts w:eastAsia="TimesNewRomanPSMT"/>
          <w:sz w:val="24"/>
          <w:szCs w:val="24"/>
        </w:rPr>
        <w:t>Настоящий стандарт</w:t>
      </w:r>
      <w:r w:rsidR="00793AC9" w:rsidRPr="00793AC9">
        <w:rPr>
          <w:rFonts w:eastAsia="TimesNewRomanPSMT"/>
          <w:sz w:val="24"/>
          <w:szCs w:val="24"/>
        </w:rPr>
        <w:t xml:space="preserve"> предназначен для изготовителей (уполномоченных изготовителем лиц), импортеров, продавцов, органов по сертификации, испытательных лабораторий, органов государственного контроля и надзора</w:t>
      </w:r>
      <w:r w:rsidR="00E1752B">
        <w:rPr>
          <w:rFonts w:eastAsia="TimesNewRomanPSMT"/>
          <w:sz w:val="24"/>
          <w:szCs w:val="24"/>
        </w:rPr>
        <w:t>, организаций, осуществляющих государственные закупки,</w:t>
      </w:r>
      <w:r w:rsidR="00793AC9" w:rsidRPr="00793AC9">
        <w:rPr>
          <w:rFonts w:eastAsia="TimesNewRomanPSMT"/>
          <w:sz w:val="24"/>
          <w:szCs w:val="24"/>
        </w:rPr>
        <w:t xml:space="preserve"> и других заинтересованных лиц.</w:t>
      </w:r>
    </w:p>
    <w:p w14:paraId="34FE5C2B" w14:textId="48F0813F" w:rsidR="00941903" w:rsidRDefault="00941903" w:rsidP="001253F9">
      <w:pPr>
        <w:shd w:val="clear" w:color="auto" w:fill="FFFFFF"/>
        <w:tabs>
          <w:tab w:val="left" w:pos="9639"/>
        </w:tabs>
        <w:spacing w:line="360" w:lineRule="auto"/>
        <w:ind w:firstLine="567"/>
        <w:jc w:val="both"/>
        <w:rPr>
          <w:rFonts w:eastAsia="TimesNewRomanPSMT"/>
          <w:sz w:val="24"/>
          <w:szCs w:val="24"/>
        </w:rPr>
      </w:pPr>
      <w:r>
        <w:rPr>
          <w:rFonts w:eastAsia="TimesNewRomanPSMT"/>
          <w:sz w:val="24"/>
          <w:szCs w:val="24"/>
        </w:rPr>
        <w:t>1.</w:t>
      </w:r>
      <w:r w:rsidR="00210486">
        <w:rPr>
          <w:rFonts w:eastAsia="TimesNewRomanPSMT"/>
          <w:sz w:val="24"/>
          <w:szCs w:val="24"/>
        </w:rPr>
        <w:t>3</w:t>
      </w:r>
      <w:r>
        <w:rPr>
          <w:rFonts w:eastAsia="TimesNewRomanPSMT"/>
          <w:sz w:val="24"/>
          <w:szCs w:val="24"/>
        </w:rPr>
        <w:t xml:space="preserve"> </w:t>
      </w:r>
      <w:r w:rsidRPr="00941903">
        <w:rPr>
          <w:rFonts w:eastAsia="TimesNewRomanPSMT"/>
          <w:sz w:val="24"/>
          <w:szCs w:val="24"/>
        </w:rPr>
        <w:t>Перечень продукции, на которую распространяется действие настоящего стандарта, приведен в приложении А.</w:t>
      </w:r>
    </w:p>
    <w:p w14:paraId="5321C44F" w14:textId="55021439" w:rsidR="00397E49" w:rsidRPr="001253F9" w:rsidRDefault="00397E49" w:rsidP="001253F9">
      <w:pPr>
        <w:spacing w:line="360" w:lineRule="auto"/>
        <w:ind w:firstLine="567"/>
        <w:jc w:val="both"/>
        <w:rPr>
          <w:rFonts w:eastAsia="TimesNewRomanPSMT"/>
          <w:sz w:val="24"/>
          <w:szCs w:val="24"/>
        </w:rPr>
      </w:pPr>
      <w:r w:rsidRPr="001253F9">
        <w:rPr>
          <w:rFonts w:eastAsia="TimesNewRomanPSMT"/>
          <w:sz w:val="24"/>
          <w:szCs w:val="24"/>
        </w:rPr>
        <w:t>1.</w:t>
      </w:r>
      <w:r w:rsidR="00210486">
        <w:rPr>
          <w:rFonts w:eastAsia="TimesNewRomanPSMT"/>
          <w:sz w:val="24"/>
          <w:szCs w:val="24"/>
        </w:rPr>
        <w:t>4</w:t>
      </w:r>
      <w:r w:rsidRPr="001253F9">
        <w:rPr>
          <w:rFonts w:eastAsia="TimesNewRomanPSMT"/>
          <w:sz w:val="24"/>
          <w:szCs w:val="24"/>
        </w:rPr>
        <w:t xml:space="preserve"> Настоящий стандарт не распространяется на:</w:t>
      </w:r>
    </w:p>
    <w:p w14:paraId="560C8DC2" w14:textId="77777777" w:rsidR="00397E49" w:rsidRPr="001253F9" w:rsidRDefault="00397E49" w:rsidP="001253F9">
      <w:pPr>
        <w:spacing w:line="360" w:lineRule="auto"/>
        <w:jc w:val="both"/>
        <w:rPr>
          <w:rFonts w:eastAsia="TimesNewRomanPSMT"/>
          <w:sz w:val="24"/>
          <w:szCs w:val="24"/>
        </w:rPr>
      </w:pPr>
      <w:r w:rsidRPr="001253F9">
        <w:rPr>
          <w:rFonts w:eastAsia="TimesNewRomanPSMT"/>
          <w:sz w:val="24"/>
          <w:szCs w:val="24"/>
        </w:rPr>
        <w:t xml:space="preserve"> • мебель, предназначенную исключительно для игровых целей;</w:t>
      </w:r>
    </w:p>
    <w:p w14:paraId="3AA72C6F" w14:textId="77777777" w:rsidR="00397E49" w:rsidRPr="001253F9" w:rsidRDefault="00397E49" w:rsidP="001253F9">
      <w:pPr>
        <w:spacing w:line="360" w:lineRule="auto"/>
        <w:jc w:val="both"/>
        <w:rPr>
          <w:rFonts w:eastAsia="TimesNewRomanPSMT"/>
          <w:sz w:val="24"/>
          <w:szCs w:val="24"/>
        </w:rPr>
      </w:pPr>
      <w:r w:rsidRPr="001253F9">
        <w:rPr>
          <w:rFonts w:eastAsia="TimesNewRomanPSMT"/>
          <w:sz w:val="24"/>
          <w:szCs w:val="24"/>
        </w:rPr>
        <w:t xml:space="preserve"> • оборудование и мебель для детских игровых площадок;</w:t>
      </w:r>
    </w:p>
    <w:p w14:paraId="3A6079D0" w14:textId="77777777" w:rsidR="00397E49" w:rsidRPr="001253F9" w:rsidRDefault="00397E49" w:rsidP="001253F9">
      <w:pPr>
        <w:spacing w:line="360" w:lineRule="auto"/>
        <w:jc w:val="both"/>
        <w:rPr>
          <w:rFonts w:eastAsia="TimesNewRomanPSMT"/>
          <w:sz w:val="24"/>
          <w:szCs w:val="24"/>
        </w:rPr>
      </w:pPr>
      <w:r w:rsidRPr="001253F9">
        <w:rPr>
          <w:rFonts w:eastAsia="TimesNewRomanPSMT"/>
          <w:sz w:val="24"/>
          <w:szCs w:val="24"/>
        </w:rPr>
        <w:t xml:space="preserve"> • ходунки и иные устройства для поддержки и перемещения ребенка;</w:t>
      </w:r>
    </w:p>
    <w:p w14:paraId="222DF216" w14:textId="77777777" w:rsidR="00397E49" w:rsidRPr="001253F9" w:rsidRDefault="00397E49" w:rsidP="001253F9">
      <w:pPr>
        <w:spacing w:line="360" w:lineRule="auto"/>
        <w:jc w:val="both"/>
        <w:rPr>
          <w:rFonts w:eastAsia="TimesNewRomanPSMT"/>
          <w:sz w:val="24"/>
          <w:szCs w:val="24"/>
        </w:rPr>
      </w:pPr>
      <w:r w:rsidRPr="001253F9">
        <w:rPr>
          <w:rFonts w:eastAsia="TimesNewRomanPSMT"/>
          <w:sz w:val="24"/>
          <w:szCs w:val="24"/>
        </w:rPr>
        <w:t xml:space="preserve"> • изделия медицинского назначения;</w:t>
      </w:r>
    </w:p>
    <w:p w14:paraId="57AD0172" w14:textId="77777777" w:rsidR="00397E49" w:rsidRPr="001253F9" w:rsidRDefault="00397E49" w:rsidP="001253F9">
      <w:pPr>
        <w:spacing w:line="360" w:lineRule="auto"/>
        <w:jc w:val="both"/>
        <w:rPr>
          <w:rFonts w:eastAsia="TimesNewRomanPSMT"/>
          <w:sz w:val="24"/>
          <w:szCs w:val="24"/>
        </w:rPr>
      </w:pPr>
      <w:r w:rsidRPr="001253F9">
        <w:rPr>
          <w:rFonts w:eastAsia="TimesNewRomanPSMT"/>
          <w:sz w:val="24"/>
          <w:szCs w:val="24"/>
        </w:rPr>
        <w:t xml:space="preserve"> • встроенные строительные конструкции.</w:t>
      </w:r>
    </w:p>
    <w:p w14:paraId="7A17B144" w14:textId="77777777" w:rsidR="001B4A4D" w:rsidRDefault="001B4A4D" w:rsidP="003A2A94">
      <w:pPr>
        <w:shd w:val="clear" w:color="auto" w:fill="FFFFFF"/>
        <w:tabs>
          <w:tab w:val="left" w:pos="9639"/>
        </w:tabs>
        <w:spacing w:line="360" w:lineRule="auto"/>
        <w:ind w:firstLine="567"/>
        <w:jc w:val="both"/>
        <w:rPr>
          <w:color w:val="FF0000"/>
          <w:sz w:val="24"/>
          <w:szCs w:val="24"/>
        </w:rPr>
      </w:pPr>
    </w:p>
    <w:p w14:paraId="3E98A1EC" w14:textId="77777777" w:rsidR="00402F4A" w:rsidRPr="00C641A2" w:rsidRDefault="00402F4A" w:rsidP="001B4A4D">
      <w:pPr>
        <w:pStyle w:val="10"/>
        <w:spacing w:after="120" w:line="360" w:lineRule="auto"/>
        <w:ind w:firstLine="567"/>
        <w:jc w:val="both"/>
        <w:rPr>
          <w:rFonts w:ascii="Arial" w:eastAsia="Calibri" w:hAnsi="Arial" w:cs="Arial"/>
          <w:b/>
          <w:bCs/>
          <w:szCs w:val="28"/>
        </w:rPr>
      </w:pPr>
      <w:bookmarkStart w:id="5" w:name="_Toc140161064"/>
      <w:bookmarkStart w:id="6" w:name="_Toc188872811"/>
      <w:r w:rsidRPr="00C641A2">
        <w:rPr>
          <w:rFonts w:ascii="Arial" w:hAnsi="Arial" w:cs="Arial"/>
          <w:b/>
          <w:bCs/>
          <w:szCs w:val="28"/>
        </w:rPr>
        <w:t>2 Нормативные</w:t>
      </w:r>
      <w:r w:rsidRPr="00C641A2">
        <w:rPr>
          <w:rFonts w:ascii="Arial" w:eastAsia="Calibri" w:hAnsi="Arial" w:cs="Arial"/>
          <w:b/>
          <w:bCs/>
          <w:szCs w:val="28"/>
        </w:rPr>
        <w:t xml:space="preserve"> ссылки</w:t>
      </w:r>
      <w:bookmarkEnd w:id="5"/>
      <w:bookmarkEnd w:id="6"/>
    </w:p>
    <w:p w14:paraId="0088B361" w14:textId="77F75243" w:rsidR="00402F4A" w:rsidRDefault="00402F4A" w:rsidP="003A2A94">
      <w:pPr>
        <w:shd w:val="clear" w:color="auto" w:fill="FFFFFF"/>
        <w:tabs>
          <w:tab w:val="left" w:pos="9639"/>
        </w:tabs>
        <w:spacing w:line="360" w:lineRule="auto"/>
        <w:ind w:firstLine="567"/>
        <w:jc w:val="both"/>
        <w:rPr>
          <w:sz w:val="24"/>
          <w:szCs w:val="24"/>
        </w:rPr>
      </w:pPr>
      <w:r w:rsidRPr="00D23A21">
        <w:rPr>
          <w:sz w:val="24"/>
          <w:szCs w:val="24"/>
        </w:rPr>
        <w:t>В настоящем стандарте использованы нормативные ссылки на следующие стандарты:</w:t>
      </w:r>
    </w:p>
    <w:p w14:paraId="5514630D" w14:textId="77777777" w:rsidR="007D335D" w:rsidRPr="007D335D" w:rsidRDefault="007D335D" w:rsidP="007D335D">
      <w:pPr>
        <w:shd w:val="clear" w:color="auto" w:fill="FFFFFF"/>
        <w:tabs>
          <w:tab w:val="left" w:pos="9639"/>
        </w:tabs>
        <w:spacing w:line="360" w:lineRule="auto"/>
        <w:ind w:firstLine="567"/>
        <w:jc w:val="both"/>
        <w:rPr>
          <w:sz w:val="24"/>
          <w:szCs w:val="24"/>
        </w:rPr>
      </w:pPr>
      <w:r w:rsidRPr="007D335D">
        <w:rPr>
          <w:sz w:val="24"/>
          <w:szCs w:val="24"/>
        </w:rPr>
        <w:lastRenderedPageBreak/>
        <w:t>ГОСТ 20400-2013 Продукция мебельного производства. Термины и определения.</w:t>
      </w:r>
    </w:p>
    <w:p w14:paraId="0A28CB82" w14:textId="77777777" w:rsidR="007D335D" w:rsidRPr="007D335D" w:rsidRDefault="007D335D" w:rsidP="007D335D">
      <w:pPr>
        <w:shd w:val="clear" w:color="auto" w:fill="FFFFFF"/>
        <w:tabs>
          <w:tab w:val="left" w:pos="9639"/>
        </w:tabs>
        <w:spacing w:line="360" w:lineRule="auto"/>
        <w:ind w:firstLine="567"/>
        <w:jc w:val="both"/>
        <w:rPr>
          <w:sz w:val="24"/>
          <w:szCs w:val="24"/>
        </w:rPr>
      </w:pPr>
      <w:r w:rsidRPr="007D335D">
        <w:rPr>
          <w:sz w:val="24"/>
          <w:szCs w:val="24"/>
        </w:rPr>
        <w:t>ГОСТ 16371-2014 Мебель. Общие технические условия.</w:t>
      </w:r>
    </w:p>
    <w:p w14:paraId="5A13EF46" w14:textId="77777777" w:rsidR="007D335D" w:rsidRPr="007D335D" w:rsidRDefault="007D335D" w:rsidP="007D335D">
      <w:pPr>
        <w:shd w:val="clear" w:color="auto" w:fill="FFFFFF"/>
        <w:tabs>
          <w:tab w:val="left" w:pos="9639"/>
        </w:tabs>
        <w:spacing w:line="360" w:lineRule="auto"/>
        <w:ind w:firstLine="567"/>
        <w:jc w:val="both"/>
        <w:rPr>
          <w:sz w:val="24"/>
          <w:szCs w:val="24"/>
        </w:rPr>
      </w:pPr>
      <w:r w:rsidRPr="007D335D">
        <w:rPr>
          <w:sz w:val="24"/>
          <w:szCs w:val="24"/>
        </w:rPr>
        <w:t>ГОСТ 19917-2014 Мебель для сидения и лежания. Общие технические условия.</w:t>
      </w:r>
    </w:p>
    <w:p w14:paraId="5943DFE7" w14:textId="49CF4159" w:rsidR="007D335D" w:rsidRDefault="007D335D" w:rsidP="007D335D">
      <w:pPr>
        <w:shd w:val="clear" w:color="auto" w:fill="FFFFFF"/>
        <w:tabs>
          <w:tab w:val="left" w:pos="9639"/>
        </w:tabs>
        <w:spacing w:line="360" w:lineRule="auto"/>
        <w:ind w:firstLine="567"/>
        <w:jc w:val="both"/>
        <w:rPr>
          <w:sz w:val="24"/>
          <w:szCs w:val="24"/>
        </w:rPr>
      </w:pPr>
      <w:r w:rsidRPr="007D335D">
        <w:rPr>
          <w:sz w:val="24"/>
          <w:szCs w:val="24"/>
        </w:rPr>
        <w:t>ГОСТ 19301.3-2022 Мебель детская дошкольная. Функциональные размеры кроватей.</w:t>
      </w:r>
    </w:p>
    <w:p w14:paraId="28EFB877" w14:textId="4418517E" w:rsidR="00076A73" w:rsidRDefault="00076A73" w:rsidP="007D335D">
      <w:pPr>
        <w:shd w:val="clear" w:color="auto" w:fill="FFFFFF"/>
        <w:tabs>
          <w:tab w:val="left" w:pos="9639"/>
        </w:tabs>
        <w:spacing w:line="360" w:lineRule="auto"/>
        <w:ind w:firstLine="567"/>
        <w:jc w:val="both"/>
        <w:rPr>
          <w:sz w:val="24"/>
          <w:szCs w:val="24"/>
        </w:rPr>
      </w:pPr>
      <w:r w:rsidRPr="00076A73">
        <w:rPr>
          <w:sz w:val="24"/>
          <w:szCs w:val="24"/>
        </w:rPr>
        <w:t>ГОСТ 19301.2-2022 Мебель детская дошкольная. Функциональные размеры стульев.</w:t>
      </w:r>
    </w:p>
    <w:p w14:paraId="75A7EACE" w14:textId="72FE51BE" w:rsidR="00076A73" w:rsidRDefault="00076A73" w:rsidP="007D335D">
      <w:pPr>
        <w:shd w:val="clear" w:color="auto" w:fill="FFFFFF"/>
        <w:tabs>
          <w:tab w:val="left" w:pos="9639"/>
        </w:tabs>
        <w:spacing w:line="360" w:lineRule="auto"/>
        <w:ind w:firstLine="567"/>
        <w:jc w:val="both"/>
        <w:rPr>
          <w:sz w:val="24"/>
          <w:szCs w:val="24"/>
        </w:rPr>
      </w:pPr>
      <w:r w:rsidRPr="00076A73">
        <w:rPr>
          <w:sz w:val="24"/>
          <w:szCs w:val="24"/>
        </w:rPr>
        <w:t>ГОСТ 19301.3-2022 Мебель детская дошкольная. Функциональные размеры кроватей.</w:t>
      </w:r>
    </w:p>
    <w:p w14:paraId="4CFE588E" w14:textId="1807D9E4" w:rsidR="004741E9" w:rsidRDefault="004741E9" w:rsidP="007D335D">
      <w:pPr>
        <w:shd w:val="clear" w:color="auto" w:fill="FFFFFF"/>
        <w:tabs>
          <w:tab w:val="left" w:pos="9639"/>
        </w:tabs>
        <w:spacing w:line="360" w:lineRule="auto"/>
        <w:ind w:firstLine="567"/>
        <w:jc w:val="both"/>
        <w:rPr>
          <w:sz w:val="24"/>
          <w:szCs w:val="24"/>
        </w:rPr>
      </w:pPr>
      <w:r w:rsidRPr="004741E9">
        <w:rPr>
          <w:sz w:val="24"/>
          <w:szCs w:val="24"/>
        </w:rPr>
        <w:t>ГОСТ 26682-2022 Мебель для дошкольных учреждений. Функциональные размеры.</w:t>
      </w:r>
    </w:p>
    <w:p w14:paraId="13B306C2" w14:textId="003EC2D1" w:rsidR="004741E9" w:rsidRDefault="004741E9" w:rsidP="007D335D">
      <w:pPr>
        <w:shd w:val="clear" w:color="auto" w:fill="FFFFFF"/>
        <w:tabs>
          <w:tab w:val="left" w:pos="9639"/>
        </w:tabs>
        <w:spacing w:line="360" w:lineRule="auto"/>
        <w:ind w:firstLine="567"/>
        <w:jc w:val="both"/>
        <w:rPr>
          <w:sz w:val="24"/>
          <w:szCs w:val="24"/>
        </w:rPr>
      </w:pPr>
      <w:r w:rsidRPr="004741E9">
        <w:rPr>
          <w:sz w:val="24"/>
          <w:szCs w:val="24"/>
        </w:rPr>
        <w:t>ГОСТ 11016-</w:t>
      </w:r>
      <w:proofErr w:type="gramStart"/>
      <w:r w:rsidRPr="004741E9">
        <w:rPr>
          <w:sz w:val="24"/>
          <w:szCs w:val="24"/>
        </w:rPr>
        <w:t>2024  Стулья</w:t>
      </w:r>
      <w:proofErr w:type="gramEnd"/>
      <w:r w:rsidRPr="004741E9">
        <w:rPr>
          <w:sz w:val="24"/>
          <w:szCs w:val="24"/>
        </w:rPr>
        <w:t xml:space="preserve"> ученические. Типы и функциональные размеры.</w:t>
      </w:r>
    </w:p>
    <w:p w14:paraId="1780B9BF" w14:textId="7E795683" w:rsidR="004741E9" w:rsidRDefault="004741E9" w:rsidP="007D335D">
      <w:pPr>
        <w:shd w:val="clear" w:color="auto" w:fill="FFFFFF"/>
        <w:tabs>
          <w:tab w:val="left" w:pos="9639"/>
        </w:tabs>
        <w:spacing w:line="360" w:lineRule="auto"/>
        <w:ind w:firstLine="567"/>
        <w:jc w:val="both"/>
        <w:rPr>
          <w:sz w:val="24"/>
          <w:szCs w:val="24"/>
        </w:rPr>
      </w:pPr>
      <w:r w:rsidRPr="004741E9">
        <w:rPr>
          <w:sz w:val="24"/>
          <w:szCs w:val="24"/>
        </w:rPr>
        <w:t>ГОСТ 11015-93</w:t>
      </w:r>
      <w:r>
        <w:rPr>
          <w:sz w:val="24"/>
          <w:szCs w:val="24"/>
        </w:rPr>
        <w:t xml:space="preserve"> </w:t>
      </w:r>
      <w:r w:rsidRPr="004741E9">
        <w:rPr>
          <w:sz w:val="24"/>
          <w:szCs w:val="24"/>
        </w:rPr>
        <w:t>Столы ученические. Типы и функциональные размеры</w:t>
      </w:r>
    </w:p>
    <w:p w14:paraId="77DF7647" w14:textId="0A9A67DB" w:rsidR="001C52E2" w:rsidRDefault="001C52E2" w:rsidP="007D335D">
      <w:pPr>
        <w:shd w:val="clear" w:color="auto" w:fill="FFFFFF"/>
        <w:tabs>
          <w:tab w:val="left" w:pos="9639"/>
        </w:tabs>
        <w:spacing w:line="360" w:lineRule="auto"/>
        <w:ind w:firstLine="567"/>
        <w:jc w:val="both"/>
        <w:rPr>
          <w:sz w:val="24"/>
          <w:szCs w:val="24"/>
        </w:rPr>
      </w:pPr>
      <w:bookmarkStart w:id="7" w:name="_Hlk226656026"/>
      <w:r w:rsidRPr="001C52E2">
        <w:rPr>
          <w:sz w:val="24"/>
          <w:szCs w:val="24"/>
        </w:rPr>
        <w:t>ГОСТ 31814</w:t>
      </w:r>
      <w:bookmarkEnd w:id="7"/>
      <w:r w:rsidRPr="001C52E2">
        <w:rPr>
          <w:sz w:val="24"/>
          <w:szCs w:val="24"/>
        </w:rPr>
        <w:t>-2012 Оценка соответствия. Общие правила отбора образцов для испытаний продукции при подтверждении соответствия</w:t>
      </w:r>
    </w:p>
    <w:p w14:paraId="28777F39" w14:textId="0AADC6B6" w:rsidR="00CB025D" w:rsidRDefault="00CB025D" w:rsidP="00CB025D">
      <w:pPr>
        <w:shd w:val="clear" w:color="auto" w:fill="FFFFFF"/>
        <w:tabs>
          <w:tab w:val="left" w:pos="9639"/>
        </w:tabs>
        <w:spacing w:line="360" w:lineRule="auto"/>
        <w:ind w:firstLine="567"/>
        <w:jc w:val="both"/>
        <w:rPr>
          <w:sz w:val="24"/>
          <w:szCs w:val="24"/>
        </w:rPr>
      </w:pPr>
      <w:r w:rsidRPr="00CB025D">
        <w:rPr>
          <w:sz w:val="24"/>
          <w:szCs w:val="24"/>
        </w:rPr>
        <w:t>ГОСТ 22046-2016</w:t>
      </w:r>
      <w:r>
        <w:rPr>
          <w:sz w:val="24"/>
          <w:szCs w:val="24"/>
        </w:rPr>
        <w:t xml:space="preserve"> </w:t>
      </w:r>
      <w:r w:rsidRPr="00CB025D">
        <w:rPr>
          <w:sz w:val="24"/>
          <w:szCs w:val="24"/>
        </w:rPr>
        <w:t>Мебель для учебных заведений. Общие технические условия</w:t>
      </w:r>
    </w:p>
    <w:p w14:paraId="203139F3" w14:textId="77777777" w:rsidR="001C52E2" w:rsidRDefault="00265AC3" w:rsidP="005C4808">
      <w:pPr>
        <w:shd w:val="clear" w:color="auto" w:fill="FFFFFF"/>
        <w:tabs>
          <w:tab w:val="left" w:pos="9639"/>
        </w:tabs>
        <w:spacing w:line="360" w:lineRule="auto"/>
        <w:ind w:firstLine="567"/>
        <w:jc w:val="both"/>
        <w:rPr>
          <w:sz w:val="24"/>
          <w:szCs w:val="24"/>
        </w:rPr>
      </w:pPr>
      <w:r w:rsidRPr="00265AC3">
        <w:rPr>
          <w:sz w:val="24"/>
          <w:szCs w:val="24"/>
        </w:rPr>
        <w:t>ГОСТ Р 51293–2022 Оценка соответствия. Общие правила идентификации продукции для целей подтверждения соответствия</w:t>
      </w:r>
    </w:p>
    <w:p w14:paraId="29EE8300" w14:textId="7A154DCA" w:rsidR="005C4808" w:rsidRDefault="001C52E2" w:rsidP="001C52E2">
      <w:pPr>
        <w:shd w:val="clear" w:color="auto" w:fill="FFFFFF"/>
        <w:tabs>
          <w:tab w:val="left" w:pos="9639"/>
        </w:tabs>
        <w:spacing w:line="360" w:lineRule="auto"/>
        <w:ind w:firstLine="567"/>
        <w:jc w:val="both"/>
        <w:rPr>
          <w:sz w:val="24"/>
          <w:szCs w:val="24"/>
        </w:rPr>
      </w:pPr>
      <w:r w:rsidRPr="001C52E2">
        <w:rPr>
          <w:sz w:val="24"/>
          <w:szCs w:val="24"/>
        </w:rPr>
        <w:t>ГОСТ Р 56008-2014</w:t>
      </w:r>
      <w:r>
        <w:rPr>
          <w:sz w:val="24"/>
          <w:szCs w:val="24"/>
        </w:rPr>
        <w:t xml:space="preserve"> </w:t>
      </w:r>
      <w:r w:rsidRPr="001C52E2">
        <w:rPr>
          <w:sz w:val="24"/>
          <w:szCs w:val="24"/>
        </w:rPr>
        <w:t xml:space="preserve">Оценка соответствия. Порядок обязательного подтверждения соответствия продукции требованиям технического регламента Таможенного союза </w:t>
      </w:r>
      <w:r>
        <w:rPr>
          <w:sz w:val="24"/>
          <w:szCs w:val="24"/>
        </w:rPr>
        <w:t>«</w:t>
      </w:r>
      <w:r w:rsidRPr="001C52E2">
        <w:rPr>
          <w:sz w:val="24"/>
          <w:szCs w:val="24"/>
        </w:rPr>
        <w:t>О безопасности мебельной продукции</w:t>
      </w:r>
      <w:r>
        <w:rPr>
          <w:sz w:val="24"/>
          <w:szCs w:val="24"/>
        </w:rPr>
        <w:t>»</w:t>
      </w:r>
      <w:r w:rsidR="005C4808" w:rsidRPr="005C4808">
        <w:rPr>
          <w:sz w:val="24"/>
          <w:szCs w:val="24"/>
        </w:rPr>
        <w:t xml:space="preserve"> </w:t>
      </w:r>
    </w:p>
    <w:p w14:paraId="22CE21DE" w14:textId="4C4D0D59" w:rsidR="005C4808" w:rsidRDefault="005C4808" w:rsidP="005C4808">
      <w:pPr>
        <w:shd w:val="clear" w:color="auto" w:fill="FFFFFF"/>
        <w:tabs>
          <w:tab w:val="left" w:pos="9639"/>
        </w:tabs>
        <w:spacing w:line="360" w:lineRule="auto"/>
        <w:ind w:firstLine="567"/>
        <w:jc w:val="both"/>
        <w:rPr>
          <w:sz w:val="24"/>
          <w:szCs w:val="24"/>
        </w:rPr>
      </w:pPr>
      <w:r w:rsidRPr="005C4808">
        <w:rPr>
          <w:sz w:val="24"/>
          <w:szCs w:val="24"/>
        </w:rPr>
        <w:t>ГОСТ Р 56541</w:t>
      </w:r>
      <w:r>
        <w:rPr>
          <w:sz w:val="24"/>
          <w:szCs w:val="24"/>
        </w:rPr>
        <w:t xml:space="preserve"> </w:t>
      </w:r>
      <w:r w:rsidRPr="005C4808">
        <w:rPr>
          <w:sz w:val="24"/>
          <w:szCs w:val="24"/>
        </w:rPr>
        <w:t>Оценка соответствия. Общие правила идентификации продукции для целей оценки (подтверждения) соответствия требованиям технических регламентов Таможенного союза</w:t>
      </w:r>
    </w:p>
    <w:p w14:paraId="17563F25" w14:textId="574FFA3D" w:rsidR="006C54DE" w:rsidRDefault="00793AC9" w:rsidP="003A2A94">
      <w:pPr>
        <w:shd w:val="clear" w:color="auto" w:fill="FFFFFF"/>
        <w:tabs>
          <w:tab w:val="left" w:pos="9639"/>
        </w:tabs>
        <w:spacing w:line="360" w:lineRule="auto"/>
        <w:ind w:firstLine="567"/>
        <w:jc w:val="both"/>
        <w:rPr>
          <w:sz w:val="24"/>
          <w:szCs w:val="24"/>
        </w:rPr>
      </w:pPr>
      <w:r w:rsidRPr="008D42F3">
        <w:rPr>
          <w:sz w:val="24"/>
          <w:szCs w:val="24"/>
        </w:rPr>
        <w:t>ГОСТ Р 58973 Оценка соответствия. Правила к оформлению протоколов испытаний</w:t>
      </w:r>
    </w:p>
    <w:p w14:paraId="32DB35F4" w14:textId="7D7268AF" w:rsidR="00236D44" w:rsidRDefault="00236D44" w:rsidP="003A2A94">
      <w:pPr>
        <w:shd w:val="clear" w:color="auto" w:fill="FFFFFF"/>
        <w:tabs>
          <w:tab w:val="left" w:pos="9639"/>
        </w:tabs>
        <w:spacing w:line="360" w:lineRule="auto"/>
        <w:ind w:firstLine="567"/>
        <w:jc w:val="both"/>
        <w:rPr>
          <w:sz w:val="24"/>
          <w:szCs w:val="24"/>
        </w:rPr>
      </w:pPr>
      <w:r w:rsidRPr="00236D44">
        <w:rPr>
          <w:sz w:val="24"/>
          <w:szCs w:val="24"/>
        </w:rPr>
        <w:t>ОК 034 (КПЕС 2008) Общероссийский классификатор продукции по видам экономической деятельности (ОКПД2)</w:t>
      </w:r>
    </w:p>
    <w:p w14:paraId="567C580F" w14:textId="77777777" w:rsidR="00236D44" w:rsidRDefault="00236D44" w:rsidP="003A2A94">
      <w:pPr>
        <w:shd w:val="clear" w:color="auto" w:fill="FFFFFF"/>
        <w:tabs>
          <w:tab w:val="left" w:pos="9639"/>
        </w:tabs>
        <w:spacing w:line="360" w:lineRule="auto"/>
        <w:ind w:firstLine="567"/>
        <w:jc w:val="both"/>
        <w:rPr>
          <w:sz w:val="24"/>
          <w:szCs w:val="24"/>
        </w:rPr>
      </w:pPr>
    </w:p>
    <w:p w14:paraId="703086BB" w14:textId="43947547" w:rsidR="00402F4A" w:rsidRDefault="00DF182B" w:rsidP="008A6E51">
      <w:pPr>
        <w:ind w:firstLine="567"/>
        <w:jc w:val="both"/>
        <w:rPr>
          <w:sz w:val="22"/>
          <w:szCs w:val="22"/>
        </w:rPr>
      </w:pPr>
      <w:r w:rsidRPr="00D23A21">
        <w:rPr>
          <w:spacing w:val="40"/>
          <w:sz w:val="22"/>
          <w:szCs w:val="22"/>
        </w:rPr>
        <w:t>Примечание</w:t>
      </w:r>
      <w:r w:rsidRPr="00D23A21">
        <w:rPr>
          <w:sz w:val="22"/>
          <w:szCs w:val="22"/>
        </w:rPr>
        <w:t xml:space="preserve">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w:t>
      </w:r>
      <w:r w:rsidRPr="00D23A21">
        <w:rPr>
          <w:sz w:val="22"/>
          <w:szCs w:val="22"/>
        </w:rPr>
        <w:lastRenderedPageBreak/>
        <w:t xml:space="preserve">версию изменений. Если заменен ссылочный стандарт, на который дана датированная ссылка, то рекомендуется </w:t>
      </w:r>
      <w:r w:rsidR="00402F4A" w:rsidRPr="00D23A21">
        <w:rPr>
          <w:sz w:val="22"/>
          <w:szCs w:val="22"/>
        </w:rPr>
        <w:t>использовать версию этого документа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56F5FD1A" w14:textId="77777777" w:rsidR="00476259" w:rsidRPr="008A6E51" w:rsidRDefault="00476259" w:rsidP="003A2A94">
      <w:pPr>
        <w:spacing w:line="360" w:lineRule="auto"/>
        <w:ind w:firstLine="567"/>
        <w:jc w:val="both"/>
        <w:rPr>
          <w:sz w:val="24"/>
          <w:szCs w:val="24"/>
        </w:rPr>
      </w:pPr>
    </w:p>
    <w:p w14:paraId="10ADB291" w14:textId="4B2295A2" w:rsidR="006A651C" w:rsidRPr="00C641A2" w:rsidRDefault="00402F4A" w:rsidP="008A6E51">
      <w:pPr>
        <w:pStyle w:val="10"/>
        <w:spacing w:after="120" w:line="360" w:lineRule="auto"/>
        <w:ind w:firstLine="567"/>
        <w:jc w:val="both"/>
        <w:rPr>
          <w:rFonts w:ascii="Arial" w:hAnsi="Arial" w:cs="Arial"/>
          <w:b/>
          <w:bCs/>
          <w:szCs w:val="28"/>
        </w:rPr>
      </w:pPr>
      <w:bookmarkStart w:id="8" w:name="_Toc140161065"/>
      <w:bookmarkStart w:id="9" w:name="_Toc188872812"/>
      <w:r w:rsidRPr="00C641A2">
        <w:rPr>
          <w:rFonts w:ascii="Arial" w:hAnsi="Arial" w:cs="Arial"/>
          <w:b/>
          <w:bCs/>
          <w:szCs w:val="28"/>
        </w:rPr>
        <w:t>3</w:t>
      </w:r>
      <w:r w:rsidR="006A651C" w:rsidRPr="00C641A2">
        <w:rPr>
          <w:rFonts w:ascii="Arial" w:hAnsi="Arial" w:cs="Arial"/>
          <w:b/>
          <w:bCs/>
          <w:szCs w:val="28"/>
        </w:rPr>
        <w:t xml:space="preserve"> Термины</w:t>
      </w:r>
      <w:r w:rsidR="00476259" w:rsidRPr="00C641A2">
        <w:rPr>
          <w:rFonts w:ascii="Arial" w:hAnsi="Arial" w:cs="Arial"/>
          <w:b/>
          <w:bCs/>
          <w:szCs w:val="28"/>
        </w:rPr>
        <w:t>,</w:t>
      </w:r>
      <w:r w:rsidR="006A651C" w:rsidRPr="00C641A2">
        <w:rPr>
          <w:rFonts w:ascii="Arial" w:hAnsi="Arial" w:cs="Arial"/>
          <w:b/>
          <w:bCs/>
          <w:szCs w:val="28"/>
        </w:rPr>
        <w:t xml:space="preserve"> определения</w:t>
      </w:r>
      <w:r w:rsidR="00476259" w:rsidRPr="00C641A2">
        <w:rPr>
          <w:rFonts w:ascii="Arial" w:hAnsi="Arial" w:cs="Arial"/>
          <w:b/>
          <w:bCs/>
          <w:szCs w:val="28"/>
        </w:rPr>
        <w:t xml:space="preserve"> и обозначения</w:t>
      </w:r>
      <w:bookmarkEnd w:id="8"/>
      <w:bookmarkEnd w:id="9"/>
    </w:p>
    <w:p w14:paraId="1A8AB002" w14:textId="7A5E06D5" w:rsidR="00A95A1F" w:rsidRDefault="00402F4A" w:rsidP="003A2A94">
      <w:pPr>
        <w:spacing w:line="360" w:lineRule="auto"/>
        <w:ind w:firstLine="567"/>
        <w:jc w:val="both"/>
        <w:rPr>
          <w:sz w:val="24"/>
          <w:szCs w:val="24"/>
        </w:rPr>
      </w:pPr>
      <w:r w:rsidRPr="00D23A21">
        <w:rPr>
          <w:sz w:val="24"/>
          <w:szCs w:val="24"/>
        </w:rPr>
        <w:t xml:space="preserve">В </w:t>
      </w:r>
      <w:r w:rsidRPr="001E254E">
        <w:rPr>
          <w:sz w:val="24"/>
          <w:szCs w:val="24"/>
        </w:rPr>
        <w:t xml:space="preserve">настоящем стандарте применены термины </w:t>
      </w:r>
      <w:r w:rsidR="001042F4" w:rsidRPr="00A01C8B">
        <w:rPr>
          <w:sz w:val="24"/>
          <w:szCs w:val="24"/>
        </w:rPr>
        <w:t xml:space="preserve">по </w:t>
      </w:r>
      <w:r w:rsidR="00793AC9" w:rsidRPr="00A01C8B">
        <w:rPr>
          <w:sz w:val="24"/>
          <w:szCs w:val="24"/>
        </w:rPr>
        <w:t xml:space="preserve">[1], </w:t>
      </w:r>
      <w:r w:rsidR="0083073C" w:rsidRPr="008D42F3">
        <w:rPr>
          <w:sz w:val="24"/>
          <w:szCs w:val="24"/>
        </w:rPr>
        <w:t xml:space="preserve">[2], </w:t>
      </w:r>
      <w:r w:rsidR="00107C2B">
        <w:rPr>
          <w:sz w:val="24"/>
          <w:szCs w:val="24"/>
        </w:rPr>
        <w:t>ГОСТ Р </w:t>
      </w:r>
      <w:r w:rsidR="00793AC9" w:rsidRPr="008D42F3">
        <w:rPr>
          <w:sz w:val="24"/>
          <w:szCs w:val="24"/>
        </w:rPr>
        <w:t>58972</w:t>
      </w:r>
      <w:r w:rsidR="008A6E51" w:rsidRPr="008D42F3">
        <w:rPr>
          <w:sz w:val="24"/>
          <w:szCs w:val="24"/>
        </w:rPr>
        <w:t>,</w:t>
      </w:r>
      <w:r w:rsidR="00A01C8B" w:rsidRPr="008D42F3">
        <w:rPr>
          <w:sz w:val="24"/>
          <w:szCs w:val="24"/>
        </w:rPr>
        <w:t xml:space="preserve"> </w:t>
      </w:r>
      <w:r w:rsidR="003A2AF9" w:rsidRPr="008D42F3">
        <w:rPr>
          <w:sz w:val="24"/>
          <w:szCs w:val="24"/>
        </w:rPr>
        <w:t>а также</w:t>
      </w:r>
      <w:r w:rsidR="00A95A1F" w:rsidRPr="008D42F3">
        <w:rPr>
          <w:color w:val="FF0000"/>
          <w:sz w:val="24"/>
          <w:szCs w:val="24"/>
        </w:rPr>
        <w:t xml:space="preserve"> </w:t>
      </w:r>
      <w:r w:rsidR="00A95A1F" w:rsidRPr="008D42F3">
        <w:rPr>
          <w:sz w:val="24"/>
          <w:szCs w:val="24"/>
        </w:rPr>
        <w:t>следующие термины с</w:t>
      </w:r>
      <w:r w:rsidR="003A2AF9" w:rsidRPr="008D42F3">
        <w:rPr>
          <w:sz w:val="24"/>
          <w:szCs w:val="24"/>
        </w:rPr>
        <w:t xml:space="preserve"> соответствующими</w:t>
      </w:r>
      <w:r w:rsidR="00A95A1F" w:rsidRPr="008D42F3">
        <w:rPr>
          <w:sz w:val="24"/>
          <w:szCs w:val="24"/>
        </w:rPr>
        <w:t xml:space="preserve"> определениями:</w:t>
      </w:r>
    </w:p>
    <w:p w14:paraId="623A4543" w14:textId="4771F4BE" w:rsidR="00CB595F" w:rsidRPr="00CB595F" w:rsidRDefault="00CB595F" w:rsidP="00CB595F">
      <w:pPr>
        <w:spacing w:line="360" w:lineRule="auto"/>
        <w:ind w:firstLine="567"/>
        <w:jc w:val="both"/>
        <w:rPr>
          <w:sz w:val="24"/>
          <w:szCs w:val="24"/>
        </w:rPr>
      </w:pPr>
      <w:r>
        <w:rPr>
          <w:sz w:val="24"/>
          <w:szCs w:val="24"/>
        </w:rPr>
        <w:t>3.1</w:t>
      </w:r>
    </w:p>
    <w:p w14:paraId="394D7106" w14:textId="2FB15AFC" w:rsidR="00CB595F" w:rsidRDefault="00CB595F" w:rsidP="00CB595F">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Pr>
          <w:sz w:val="24"/>
          <w:szCs w:val="24"/>
        </w:rPr>
        <w:t xml:space="preserve"> </w:t>
      </w:r>
      <w:r w:rsidRPr="00CB595F">
        <w:rPr>
          <w:sz w:val="24"/>
          <w:szCs w:val="24"/>
        </w:rPr>
        <w:t xml:space="preserve"> </w:t>
      </w:r>
      <w:r w:rsidRPr="00CB595F">
        <w:rPr>
          <w:b/>
          <w:bCs/>
          <w:sz w:val="24"/>
          <w:szCs w:val="24"/>
        </w:rPr>
        <w:t>мебель детская</w:t>
      </w:r>
      <w:r w:rsidRPr="00CB595F">
        <w:rPr>
          <w:sz w:val="24"/>
          <w:szCs w:val="24"/>
        </w:rPr>
        <w:t>: Мебель, предназначенная для обустройства жилых и общественных помещений для детей, размеры, форма и</w:t>
      </w:r>
      <w:r>
        <w:rPr>
          <w:sz w:val="24"/>
          <w:szCs w:val="24"/>
        </w:rPr>
        <w:t xml:space="preserve"> </w:t>
      </w:r>
      <w:r w:rsidRPr="00CB595F">
        <w:rPr>
          <w:sz w:val="24"/>
          <w:szCs w:val="24"/>
        </w:rPr>
        <w:t>конструкция которой соответствуют антропометрическим признакам развивающегося организма человека.</w:t>
      </w:r>
    </w:p>
    <w:p w14:paraId="0EF10F37" w14:textId="6844FB8D" w:rsidR="00CB595F" w:rsidRDefault="00CB595F" w:rsidP="00CB595F">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CB595F">
        <w:rPr>
          <w:sz w:val="24"/>
          <w:szCs w:val="24"/>
        </w:rPr>
        <w:t>Примечание - Допускается использование возрастного показателя до 14 лет для определения пользователей детской мебели.</w:t>
      </w:r>
    </w:p>
    <w:p w14:paraId="6B309D74" w14:textId="282B14B7" w:rsidR="00CB595F" w:rsidRDefault="00CB595F" w:rsidP="00CB595F">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bookmarkStart w:id="10" w:name="_Hlk225431542"/>
      <w:r w:rsidRPr="00CB595F">
        <w:rPr>
          <w:sz w:val="24"/>
          <w:szCs w:val="24"/>
        </w:rPr>
        <w:t xml:space="preserve">[ГОСТ </w:t>
      </w:r>
      <w:r>
        <w:rPr>
          <w:sz w:val="24"/>
          <w:szCs w:val="24"/>
        </w:rPr>
        <w:t>20400-2013</w:t>
      </w:r>
      <w:r w:rsidRPr="00CB595F">
        <w:rPr>
          <w:sz w:val="24"/>
          <w:szCs w:val="24"/>
        </w:rPr>
        <w:t xml:space="preserve">, пункт </w:t>
      </w:r>
      <w:r>
        <w:rPr>
          <w:sz w:val="24"/>
          <w:szCs w:val="24"/>
        </w:rPr>
        <w:t>10</w:t>
      </w:r>
      <w:r w:rsidRPr="00CB595F">
        <w:rPr>
          <w:sz w:val="24"/>
          <w:szCs w:val="24"/>
        </w:rPr>
        <w:t>]</w:t>
      </w:r>
    </w:p>
    <w:bookmarkEnd w:id="10"/>
    <w:p w14:paraId="147A3E75" w14:textId="240FE3D4" w:rsidR="00CB595F" w:rsidRDefault="00CB595F" w:rsidP="00CB595F">
      <w:pPr>
        <w:spacing w:line="360" w:lineRule="auto"/>
        <w:ind w:firstLine="567"/>
        <w:jc w:val="both"/>
        <w:rPr>
          <w:sz w:val="24"/>
          <w:szCs w:val="24"/>
        </w:rPr>
      </w:pPr>
      <w:r>
        <w:rPr>
          <w:sz w:val="24"/>
          <w:szCs w:val="24"/>
        </w:rPr>
        <w:t>3.2</w:t>
      </w:r>
    </w:p>
    <w:p w14:paraId="3522CF91" w14:textId="0EDD93D6" w:rsidR="00CB595F" w:rsidRDefault="00CB595F" w:rsidP="00CB595F">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Pr>
          <w:sz w:val="24"/>
          <w:szCs w:val="24"/>
        </w:rPr>
        <w:t xml:space="preserve"> </w:t>
      </w:r>
      <w:r w:rsidRPr="00CB595F">
        <w:rPr>
          <w:b/>
          <w:bCs/>
          <w:sz w:val="24"/>
          <w:szCs w:val="24"/>
        </w:rPr>
        <w:t>мебель для дошкольных учреждений</w:t>
      </w:r>
      <w:r w:rsidRPr="00CB595F">
        <w:rPr>
          <w:sz w:val="24"/>
          <w:szCs w:val="24"/>
        </w:rPr>
        <w:t>: Мебель детская, предназначенная для обстановки яслей, детских садов, детских домов, домов ребенка и аналогичных учреждений, функциональное назначение и размеры которой соответствуют возрастным особенностям и ростовым характеристикам детей в возрасте от 1 года до 7 лет.</w:t>
      </w:r>
    </w:p>
    <w:p w14:paraId="11560807" w14:textId="19CE90E1" w:rsidR="002E6FD2" w:rsidRDefault="002E6FD2" w:rsidP="00CB595F">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2E6FD2">
        <w:rPr>
          <w:sz w:val="24"/>
          <w:szCs w:val="24"/>
        </w:rPr>
        <w:t>[ГОСТ 20400-2013, пункт 1</w:t>
      </w:r>
      <w:r>
        <w:rPr>
          <w:sz w:val="24"/>
          <w:szCs w:val="24"/>
        </w:rPr>
        <w:t>1</w:t>
      </w:r>
      <w:r w:rsidRPr="002E6FD2">
        <w:rPr>
          <w:sz w:val="24"/>
          <w:szCs w:val="24"/>
        </w:rPr>
        <w:t>]</w:t>
      </w:r>
    </w:p>
    <w:p w14:paraId="6E5C71FB" w14:textId="07B53C02" w:rsidR="00CB595F" w:rsidRDefault="004312A3" w:rsidP="00CB595F">
      <w:pPr>
        <w:spacing w:line="360" w:lineRule="auto"/>
        <w:ind w:firstLine="567"/>
        <w:jc w:val="both"/>
        <w:rPr>
          <w:sz w:val="24"/>
          <w:szCs w:val="24"/>
        </w:rPr>
      </w:pPr>
      <w:r>
        <w:rPr>
          <w:sz w:val="24"/>
          <w:szCs w:val="24"/>
        </w:rPr>
        <w:t xml:space="preserve">3.3 </w:t>
      </w:r>
    </w:p>
    <w:p w14:paraId="10374355" w14:textId="56A94524" w:rsidR="004312A3" w:rsidRDefault="004312A3" w:rsidP="004312A3">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4312A3">
        <w:rPr>
          <w:b/>
          <w:bCs/>
          <w:sz w:val="24"/>
          <w:szCs w:val="24"/>
        </w:rPr>
        <w:t>мебель для учебных заведений</w:t>
      </w:r>
      <w:r w:rsidRPr="004312A3">
        <w:rPr>
          <w:sz w:val="24"/>
          <w:szCs w:val="24"/>
        </w:rPr>
        <w:t>: Мебель для обустройства (обстановки) учебных помещений общеобразовательных школ, училищ, средних специальных и высших учебных заведений</w:t>
      </w:r>
    </w:p>
    <w:p w14:paraId="35A6BD87" w14:textId="73DB68D1" w:rsidR="002E6FD2" w:rsidRDefault="002E6FD2" w:rsidP="004312A3">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2E6FD2">
        <w:rPr>
          <w:sz w:val="24"/>
          <w:szCs w:val="24"/>
        </w:rPr>
        <w:t xml:space="preserve">[ГОСТ 20400-2013, пункт </w:t>
      </w:r>
      <w:r>
        <w:rPr>
          <w:sz w:val="24"/>
          <w:szCs w:val="24"/>
        </w:rPr>
        <w:t>3</w:t>
      </w:r>
      <w:r w:rsidRPr="002E6FD2">
        <w:rPr>
          <w:sz w:val="24"/>
          <w:szCs w:val="24"/>
        </w:rPr>
        <w:t>0]</w:t>
      </w:r>
    </w:p>
    <w:p w14:paraId="2F2092B5" w14:textId="1F1CD535" w:rsidR="004312A3" w:rsidRDefault="002E6FD2" w:rsidP="00CB595F">
      <w:pPr>
        <w:spacing w:line="360" w:lineRule="auto"/>
        <w:ind w:firstLine="567"/>
        <w:jc w:val="both"/>
        <w:rPr>
          <w:sz w:val="24"/>
          <w:szCs w:val="24"/>
        </w:rPr>
      </w:pPr>
      <w:r>
        <w:rPr>
          <w:sz w:val="24"/>
          <w:szCs w:val="24"/>
        </w:rPr>
        <w:t>3.</w:t>
      </w:r>
      <w:r w:rsidR="005C067F">
        <w:rPr>
          <w:sz w:val="24"/>
          <w:szCs w:val="24"/>
        </w:rPr>
        <w:t>4</w:t>
      </w:r>
    </w:p>
    <w:p w14:paraId="3937E5B4" w14:textId="48C37C3A" w:rsidR="002E6FD2" w:rsidRDefault="002E6FD2" w:rsidP="002E6FD2">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2E6FD2">
        <w:rPr>
          <w:sz w:val="24"/>
          <w:szCs w:val="24"/>
        </w:rPr>
        <w:t xml:space="preserve"> </w:t>
      </w:r>
      <w:r w:rsidRPr="002E6FD2">
        <w:rPr>
          <w:b/>
          <w:bCs/>
          <w:sz w:val="24"/>
          <w:szCs w:val="24"/>
        </w:rPr>
        <w:t>мебель для детской комнаты</w:t>
      </w:r>
      <w:r w:rsidRPr="002E6FD2">
        <w:rPr>
          <w:sz w:val="24"/>
          <w:szCs w:val="24"/>
        </w:rPr>
        <w:t>: Мебель, предназначенная для обстановки комнат, функцией которых является обеспечение сна ребенка, его игр и учебы, а также хранение одежды, книг, игрушек и других вещей и предметов.</w:t>
      </w:r>
    </w:p>
    <w:p w14:paraId="486712CE" w14:textId="433F260F" w:rsidR="002E6FD2" w:rsidRDefault="002E6FD2" w:rsidP="002E6FD2">
      <w:pPr>
        <w:pBdr>
          <w:top w:val="single" w:sz="4" w:space="1" w:color="auto"/>
          <w:left w:val="single" w:sz="4" w:space="4" w:color="auto"/>
          <w:bottom w:val="single" w:sz="4" w:space="1" w:color="auto"/>
          <w:right w:val="single" w:sz="4" w:space="4" w:color="auto"/>
        </w:pBdr>
        <w:spacing w:line="360" w:lineRule="auto"/>
        <w:ind w:firstLine="567"/>
        <w:jc w:val="both"/>
        <w:rPr>
          <w:sz w:val="24"/>
          <w:szCs w:val="24"/>
        </w:rPr>
      </w:pPr>
      <w:r w:rsidRPr="002E6FD2">
        <w:rPr>
          <w:sz w:val="24"/>
          <w:szCs w:val="24"/>
        </w:rPr>
        <w:t xml:space="preserve">[ГОСТ 20400-2013, пункт </w:t>
      </w:r>
      <w:r>
        <w:rPr>
          <w:sz w:val="24"/>
          <w:szCs w:val="24"/>
        </w:rPr>
        <w:t>39</w:t>
      </w:r>
      <w:r w:rsidRPr="002E6FD2">
        <w:rPr>
          <w:sz w:val="24"/>
          <w:szCs w:val="24"/>
        </w:rPr>
        <w:t>]</w:t>
      </w:r>
    </w:p>
    <w:p w14:paraId="0A08A1DB" w14:textId="77777777" w:rsidR="006C460F" w:rsidRDefault="006C460F" w:rsidP="00C06A4F">
      <w:pPr>
        <w:spacing w:line="360" w:lineRule="auto"/>
        <w:ind w:firstLine="567"/>
        <w:jc w:val="both"/>
        <w:rPr>
          <w:sz w:val="24"/>
          <w:szCs w:val="24"/>
        </w:rPr>
      </w:pPr>
    </w:p>
    <w:p w14:paraId="03C955A2" w14:textId="283476F2" w:rsidR="00C06A4F" w:rsidRPr="00C06A4F" w:rsidRDefault="00C06A4F" w:rsidP="00C06A4F">
      <w:pPr>
        <w:spacing w:line="360" w:lineRule="auto"/>
        <w:ind w:firstLine="567"/>
        <w:jc w:val="both"/>
        <w:rPr>
          <w:sz w:val="24"/>
          <w:szCs w:val="24"/>
        </w:rPr>
      </w:pPr>
      <w:r w:rsidRPr="00C06A4F">
        <w:rPr>
          <w:sz w:val="24"/>
          <w:szCs w:val="24"/>
        </w:rPr>
        <w:lastRenderedPageBreak/>
        <w:t>3.</w:t>
      </w:r>
      <w:r w:rsidR="005C067F">
        <w:rPr>
          <w:sz w:val="24"/>
          <w:szCs w:val="24"/>
        </w:rPr>
        <w:t>5</w:t>
      </w:r>
      <w:r w:rsidRPr="00C06A4F">
        <w:rPr>
          <w:sz w:val="24"/>
          <w:szCs w:val="24"/>
        </w:rPr>
        <w:t xml:space="preserve"> </w:t>
      </w:r>
      <w:r w:rsidRPr="00111099">
        <w:rPr>
          <w:b/>
          <w:bCs/>
          <w:sz w:val="24"/>
          <w:szCs w:val="24"/>
        </w:rPr>
        <w:t>возрастная категория</w:t>
      </w:r>
      <w:r w:rsidR="00111099">
        <w:rPr>
          <w:sz w:val="24"/>
          <w:szCs w:val="24"/>
        </w:rPr>
        <w:t>:</w:t>
      </w:r>
      <w:r w:rsidRPr="00C06A4F">
        <w:rPr>
          <w:sz w:val="24"/>
          <w:szCs w:val="24"/>
        </w:rPr>
        <w:t xml:space="preserve"> возрастная группа детей, для которой предназначено изделие детской мебели.</w:t>
      </w:r>
    </w:p>
    <w:p w14:paraId="5DE6DA34" w14:textId="1B1CBE1E" w:rsidR="00C06A4F" w:rsidRPr="00C06A4F" w:rsidRDefault="00C06A4F" w:rsidP="00C06A4F">
      <w:pPr>
        <w:spacing w:line="360" w:lineRule="auto"/>
        <w:ind w:firstLine="567"/>
        <w:jc w:val="both"/>
        <w:rPr>
          <w:sz w:val="24"/>
          <w:szCs w:val="24"/>
        </w:rPr>
      </w:pPr>
      <w:r w:rsidRPr="00C06A4F">
        <w:rPr>
          <w:sz w:val="24"/>
          <w:szCs w:val="24"/>
        </w:rPr>
        <w:t>3.</w:t>
      </w:r>
      <w:r w:rsidR="005C067F">
        <w:rPr>
          <w:sz w:val="24"/>
          <w:szCs w:val="24"/>
        </w:rPr>
        <w:t>6</w:t>
      </w:r>
      <w:r w:rsidRPr="00C06A4F">
        <w:rPr>
          <w:sz w:val="24"/>
          <w:szCs w:val="24"/>
        </w:rPr>
        <w:t xml:space="preserve"> </w:t>
      </w:r>
      <w:r w:rsidRPr="00111099">
        <w:rPr>
          <w:b/>
          <w:bCs/>
          <w:sz w:val="24"/>
          <w:szCs w:val="24"/>
        </w:rPr>
        <w:t>модель</w:t>
      </w:r>
      <w:r w:rsidR="00111099">
        <w:rPr>
          <w:sz w:val="24"/>
          <w:szCs w:val="24"/>
        </w:rPr>
        <w:t xml:space="preserve">: </w:t>
      </w:r>
      <w:r w:rsidRPr="00C06A4F">
        <w:rPr>
          <w:sz w:val="24"/>
          <w:szCs w:val="24"/>
        </w:rPr>
        <w:t>обозначение изделия, установленное изготовителем и обеспечивающее его различение в номенклатуре продукции.</w:t>
      </w:r>
    </w:p>
    <w:p w14:paraId="7C4DD920" w14:textId="43D0F333" w:rsidR="00C06A4F" w:rsidRPr="00C06A4F" w:rsidRDefault="00C06A4F" w:rsidP="00C06A4F">
      <w:pPr>
        <w:spacing w:line="360" w:lineRule="auto"/>
        <w:ind w:firstLine="567"/>
        <w:jc w:val="both"/>
        <w:rPr>
          <w:sz w:val="24"/>
          <w:szCs w:val="24"/>
        </w:rPr>
      </w:pPr>
      <w:r w:rsidRPr="00C06A4F">
        <w:rPr>
          <w:sz w:val="24"/>
          <w:szCs w:val="24"/>
        </w:rPr>
        <w:t>3.</w:t>
      </w:r>
      <w:r w:rsidR="005C067F">
        <w:rPr>
          <w:sz w:val="24"/>
          <w:szCs w:val="24"/>
        </w:rPr>
        <w:t>7</w:t>
      </w:r>
      <w:r w:rsidRPr="00C06A4F">
        <w:rPr>
          <w:sz w:val="24"/>
          <w:szCs w:val="24"/>
        </w:rPr>
        <w:t xml:space="preserve"> </w:t>
      </w:r>
      <w:r w:rsidRPr="00111099">
        <w:rPr>
          <w:b/>
          <w:bCs/>
          <w:sz w:val="24"/>
          <w:szCs w:val="24"/>
        </w:rPr>
        <w:t>исполнение</w:t>
      </w:r>
      <w:r w:rsidR="00111099">
        <w:rPr>
          <w:sz w:val="24"/>
          <w:szCs w:val="24"/>
        </w:rPr>
        <w:t xml:space="preserve">: </w:t>
      </w:r>
      <w:r w:rsidRPr="00C06A4F">
        <w:rPr>
          <w:sz w:val="24"/>
          <w:szCs w:val="24"/>
        </w:rPr>
        <w:t>вариант изделия одной модели, отличающийся конструктивными, размерными или функциональными признаками.</w:t>
      </w:r>
    </w:p>
    <w:p w14:paraId="518F9177" w14:textId="4B54BD38" w:rsidR="00C06A4F" w:rsidRDefault="00C06A4F" w:rsidP="00C06A4F">
      <w:pPr>
        <w:spacing w:line="360" w:lineRule="auto"/>
        <w:ind w:firstLine="567"/>
        <w:jc w:val="both"/>
        <w:rPr>
          <w:sz w:val="24"/>
          <w:szCs w:val="24"/>
        </w:rPr>
      </w:pPr>
      <w:r w:rsidRPr="00C06A4F">
        <w:rPr>
          <w:sz w:val="24"/>
          <w:szCs w:val="24"/>
        </w:rPr>
        <w:t>3.</w:t>
      </w:r>
      <w:r w:rsidR="005C067F">
        <w:rPr>
          <w:sz w:val="24"/>
          <w:szCs w:val="24"/>
        </w:rPr>
        <w:t>8</w:t>
      </w:r>
      <w:r w:rsidRPr="00C06A4F">
        <w:rPr>
          <w:sz w:val="24"/>
          <w:szCs w:val="24"/>
        </w:rPr>
        <w:t xml:space="preserve"> </w:t>
      </w:r>
      <w:r w:rsidRPr="00111099">
        <w:rPr>
          <w:b/>
          <w:bCs/>
          <w:sz w:val="24"/>
          <w:szCs w:val="24"/>
        </w:rPr>
        <w:t>идентификационный признак</w:t>
      </w:r>
      <w:r w:rsidR="00111099">
        <w:rPr>
          <w:sz w:val="24"/>
          <w:szCs w:val="24"/>
        </w:rPr>
        <w:t xml:space="preserve">: </w:t>
      </w:r>
      <w:r w:rsidRPr="00C06A4F">
        <w:rPr>
          <w:sz w:val="24"/>
          <w:szCs w:val="24"/>
        </w:rPr>
        <w:t>параметр или совокупность сведений, позволяющих однозначно установить принадлежность продукции к конкретной модели и исполнению.</w:t>
      </w:r>
    </w:p>
    <w:p w14:paraId="3D254B7C" w14:textId="4EFFDF8B" w:rsidR="00C06A4F" w:rsidRDefault="00C06A4F" w:rsidP="00C06A4F">
      <w:pPr>
        <w:spacing w:line="360" w:lineRule="auto"/>
        <w:ind w:firstLine="567"/>
        <w:jc w:val="both"/>
        <w:rPr>
          <w:sz w:val="24"/>
          <w:szCs w:val="24"/>
        </w:rPr>
      </w:pPr>
      <w:r w:rsidRPr="00C06A4F">
        <w:rPr>
          <w:sz w:val="24"/>
          <w:szCs w:val="24"/>
        </w:rPr>
        <w:t>3.</w:t>
      </w:r>
      <w:r w:rsidR="005C067F">
        <w:rPr>
          <w:sz w:val="24"/>
          <w:szCs w:val="24"/>
        </w:rPr>
        <w:t>9</w:t>
      </w:r>
      <w:r w:rsidRPr="00C06A4F">
        <w:rPr>
          <w:sz w:val="24"/>
          <w:szCs w:val="24"/>
        </w:rPr>
        <w:t xml:space="preserve"> </w:t>
      </w:r>
      <w:r w:rsidRPr="00111099">
        <w:rPr>
          <w:b/>
          <w:bCs/>
          <w:sz w:val="24"/>
          <w:szCs w:val="24"/>
        </w:rPr>
        <w:t>комплектность</w:t>
      </w:r>
      <w:r w:rsidR="00111099">
        <w:rPr>
          <w:sz w:val="24"/>
          <w:szCs w:val="24"/>
        </w:rPr>
        <w:t xml:space="preserve">: </w:t>
      </w:r>
      <w:r w:rsidRPr="00C06A4F">
        <w:rPr>
          <w:sz w:val="24"/>
          <w:szCs w:val="24"/>
        </w:rPr>
        <w:t>совокупность составных частей, элементов крепления и документации, поставляемых вместе с изделием.</w:t>
      </w:r>
    </w:p>
    <w:p w14:paraId="55574425" w14:textId="4448D236" w:rsidR="00111099" w:rsidRPr="00C06A4F" w:rsidRDefault="006C460F" w:rsidP="00C06A4F">
      <w:pPr>
        <w:spacing w:line="360" w:lineRule="auto"/>
        <w:ind w:firstLine="567"/>
        <w:jc w:val="both"/>
        <w:rPr>
          <w:sz w:val="24"/>
          <w:szCs w:val="24"/>
        </w:rPr>
      </w:pPr>
      <w:r>
        <w:rPr>
          <w:sz w:val="24"/>
          <w:szCs w:val="24"/>
        </w:rPr>
        <w:t>3.1</w:t>
      </w:r>
      <w:r w:rsidR="005C067F">
        <w:rPr>
          <w:sz w:val="24"/>
          <w:szCs w:val="24"/>
        </w:rPr>
        <w:t>0</w:t>
      </w:r>
    </w:p>
    <w:tbl>
      <w:tblPr>
        <w:tblStyle w:val="83"/>
        <w:tblW w:w="0" w:type="auto"/>
        <w:tblLook w:val="04A0" w:firstRow="1" w:lastRow="0" w:firstColumn="1" w:lastColumn="0" w:noHBand="0" w:noVBand="1"/>
      </w:tblPr>
      <w:tblGrid>
        <w:gridCol w:w="9630"/>
      </w:tblGrid>
      <w:tr w:rsidR="00265AC3" w:rsidRPr="00265AC3" w14:paraId="13C2D622" w14:textId="77777777" w:rsidTr="00111099">
        <w:tc>
          <w:tcPr>
            <w:tcW w:w="9630" w:type="dxa"/>
          </w:tcPr>
          <w:p w14:paraId="576CDB25" w14:textId="77777777" w:rsidR="00265AC3" w:rsidRPr="00265AC3" w:rsidRDefault="00265AC3" w:rsidP="00265AC3">
            <w:pPr>
              <w:spacing w:line="360" w:lineRule="auto"/>
              <w:ind w:firstLine="567"/>
              <w:jc w:val="both"/>
              <w:rPr>
                <w:bCs/>
                <w:sz w:val="24"/>
                <w:szCs w:val="24"/>
              </w:rPr>
            </w:pPr>
            <w:r w:rsidRPr="00265AC3">
              <w:rPr>
                <w:b/>
                <w:bCs/>
                <w:sz w:val="24"/>
                <w:szCs w:val="24"/>
              </w:rPr>
              <w:t xml:space="preserve">единичное изделие: </w:t>
            </w:r>
            <w:r w:rsidRPr="00265AC3">
              <w:rPr>
                <w:bCs/>
                <w:sz w:val="24"/>
                <w:szCs w:val="24"/>
              </w:rPr>
              <w:t>Отдельный экземпляр штучной продукции.</w:t>
            </w:r>
          </w:p>
          <w:p w14:paraId="061FF9E7" w14:textId="77777777" w:rsidR="00265AC3" w:rsidRPr="00265AC3" w:rsidRDefault="00265AC3" w:rsidP="00265AC3">
            <w:pPr>
              <w:spacing w:line="360" w:lineRule="auto"/>
              <w:ind w:firstLine="567"/>
              <w:jc w:val="both"/>
              <w:rPr>
                <w:sz w:val="24"/>
                <w:szCs w:val="24"/>
              </w:rPr>
            </w:pPr>
            <w:r w:rsidRPr="00265AC3">
              <w:rPr>
                <w:bCs/>
                <w:sz w:val="24"/>
                <w:szCs w:val="24"/>
              </w:rPr>
              <w:t>[</w:t>
            </w:r>
            <w:bookmarkStart w:id="11" w:name="_Hlk193719874"/>
            <w:r w:rsidRPr="00265AC3">
              <w:rPr>
                <w:bCs/>
                <w:sz w:val="24"/>
                <w:szCs w:val="24"/>
              </w:rPr>
              <w:t>ГОСТ Р 51293–2022</w:t>
            </w:r>
            <w:bookmarkEnd w:id="11"/>
            <w:r w:rsidRPr="00265AC3">
              <w:rPr>
                <w:bCs/>
                <w:sz w:val="24"/>
                <w:szCs w:val="24"/>
              </w:rPr>
              <w:t>, пункт 3.1]</w:t>
            </w:r>
          </w:p>
        </w:tc>
      </w:tr>
    </w:tbl>
    <w:p w14:paraId="349D8735" w14:textId="18F968BC" w:rsidR="00265AC3" w:rsidRPr="00265AC3" w:rsidRDefault="00265AC3" w:rsidP="00265AC3">
      <w:pPr>
        <w:spacing w:line="360" w:lineRule="auto"/>
        <w:ind w:firstLine="567"/>
        <w:jc w:val="both"/>
        <w:rPr>
          <w:sz w:val="24"/>
          <w:szCs w:val="24"/>
        </w:rPr>
      </w:pPr>
      <w:r w:rsidRPr="00265AC3">
        <w:rPr>
          <w:sz w:val="24"/>
          <w:szCs w:val="24"/>
        </w:rPr>
        <w:t>3.</w:t>
      </w:r>
      <w:r w:rsidR="006C460F">
        <w:rPr>
          <w:sz w:val="24"/>
          <w:szCs w:val="24"/>
        </w:rPr>
        <w:t>1</w:t>
      </w:r>
      <w:r w:rsidR="005C067F">
        <w:rPr>
          <w:sz w:val="24"/>
          <w:szCs w:val="24"/>
        </w:rPr>
        <w:t>1</w:t>
      </w:r>
    </w:p>
    <w:tbl>
      <w:tblPr>
        <w:tblStyle w:val="83"/>
        <w:tblW w:w="0" w:type="auto"/>
        <w:tblLook w:val="04A0" w:firstRow="1" w:lastRow="0" w:firstColumn="1" w:lastColumn="0" w:noHBand="0" w:noVBand="1"/>
      </w:tblPr>
      <w:tblGrid>
        <w:gridCol w:w="9630"/>
      </w:tblGrid>
      <w:tr w:rsidR="00265AC3" w:rsidRPr="00265AC3" w14:paraId="073B95A6" w14:textId="77777777" w:rsidTr="00BF78AF">
        <w:tc>
          <w:tcPr>
            <w:tcW w:w="9856" w:type="dxa"/>
          </w:tcPr>
          <w:p w14:paraId="1A58C037" w14:textId="77777777" w:rsidR="00265AC3" w:rsidRPr="00265AC3" w:rsidRDefault="00265AC3" w:rsidP="00265AC3">
            <w:pPr>
              <w:spacing w:line="360" w:lineRule="auto"/>
              <w:ind w:firstLine="567"/>
              <w:jc w:val="both"/>
              <w:rPr>
                <w:bCs/>
                <w:sz w:val="24"/>
                <w:szCs w:val="24"/>
              </w:rPr>
            </w:pPr>
            <w:r w:rsidRPr="00265AC3">
              <w:rPr>
                <w:b/>
                <w:bCs/>
                <w:sz w:val="24"/>
                <w:szCs w:val="24"/>
              </w:rPr>
              <w:t xml:space="preserve">изготовитель: </w:t>
            </w:r>
            <w:r w:rsidRPr="00265AC3">
              <w:rPr>
                <w:bCs/>
                <w:sz w:val="24"/>
                <w:szCs w:val="24"/>
              </w:rPr>
              <w:t>Юридическое лицо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или производство и реализацию продукции и ответственные за ее соответствие установленным требованиям.</w:t>
            </w:r>
          </w:p>
          <w:p w14:paraId="59D2CE27"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3.2]</w:t>
            </w:r>
          </w:p>
        </w:tc>
      </w:tr>
    </w:tbl>
    <w:p w14:paraId="13E8AEDD" w14:textId="60DD5B69" w:rsidR="00265AC3" w:rsidRPr="00265AC3" w:rsidRDefault="00265AC3" w:rsidP="00265AC3">
      <w:pPr>
        <w:spacing w:line="360" w:lineRule="auto"/>
        <w:ind w:firstLine="567"/>
        <w:jc w:val="both"/>
        <w:rPr>
          <w:sz w:val="24"/>
          <w:szCs w:val="24"/>
        </w:rPr>
      </w:pPr>
      <w:r w:rsidRPr="00265AC3">
        <w:rPr>
          <w:sz w:val="24"/>
          <w:szCs w:val="24"/>
        </w:rPr>
        <w:t>3.</w:t>
      </w:r>
      <w:r w:rsidR="006C460F">
        <w:rPr>
          <w:sz w:val="24"/>
          <w:szCs w:val="24"/>
        </w:rPr>
        <w:t>1</w:t>
      </w:r>
      <w:r w:rsidR="005C067F">
        <w:rPr>
          <w:sz w:val="24"/>
          <w:szCs w:val="24"/>
        </w:rPr>
        <w:t>2</w:t>
      </w:r>
    </w:p>
    <w:tbl>
      <w:tblPr>
        <w:tblStyle w:val="83"/>
        <w:tblW w:w="0" w:type="auto"/>
        <w:tblLook w:val="04A0" w:firstRow="1" w:lastRow="0" w:firstColumn="1" w:lastColumn="0" w:noHBand="0" w:noVBand="1"/>
      </w:tblPr>
      <w:tblGrid>
        <w:gridCol w:w="9630"/>
      </w:tblGrid>
      <w:tr w:rsidR="00265AC3" w:rsidRPr="00265AC3" w14:paraId="6340437C" w14:textId="77777777" w:rsidTr="00BF78AF">
        <w:tc>
          <w:tcPr>
            <w:tcW w:w="9856" w:type="dxa"/>
          </w:tcPr>
          <w:p w14:paraId="6089188B" w14:textId="77777777" w:rsidR="00265AC3" w:rsidRPr="00265AC3" w:rsidRDefault="00265AC3" w:rsidP="00265AC3">
            <w:pPr>
              <w:spacing w:line="360" w:lineRule="auto"/>
              <w:ind w:firstLine="567"/>
              <w:jc w:val="both"/>
              <w:rPr>
                <w:bCs/>
                <w:sz w:val="24"/>
                <w:szCs w:val="24"/>
              </w:rPr>
            </w:pPr>
            <w:r w:rsidRPr="00265AC3">
              <w:rPr>
                <w:b/>
                <w:bCs/>
                <w:sz w:val="24"/>
                <w:szCs w:val="24"/>
              </w:rPr>
              <w:t xml:space="preserve">импортер: </w:t>
            </w:r>
            <w:r w:rsidRPr="00265AC3">
              <w:rPr>
                <w:bCs/>
                <w:sz w:val="24"/>
                <w:szCs w:val="24"/>
              </w:rPr>
              <w:t>Юридическое лицо, зарегистрированное на территории Российской Федерации, или физическое лицо, зарегистрированное в качестве индивидуального предпринимателя в соответствии с законодательством Российской Федерации, которые заключили с иностранным изготовителем (продавцом) внешнеторговый договор на передачу продукции, осуществляют выпуск этой продукции в обращение и (или) ее реализацию на территории Российской Федерации и несут ответственность за ее соответствие установленным требованиям.</w:t>
            </w:r>
          </w:p>
          <w:p w14:paraId="067F788C"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3.3]</w:t>
            </w:r>
          </w:p>
        </w:tc>
      </w:tr>
    </w:tbl>
    <w:p w14:paraId="3369E7D4" w14:textId="11DC2727" w:rsidR="00265AC3" w:rsidRPr="00265AC3" w:rsidRDefault="00265AC3" w:rsidP="00265AC3">
      <w:pPr>
        <w:spacing w:line="360" w:lineRule="auto"/>
        <w:ind w:firstLine="567"/>
        <w:jc w:val="both"/>
        <w:rPr>
          <w:sz w:val="24"/>
          <w:szCs w:val="24"/>
        </w:rPr>
      </w:pPr>
      <w:r w:rsidRPr="00265AC3">
        <w:rPr>
          <w:sz w:val="24"/>
          <w:szCs w:val="24"/>
        </w:rPr>
        <w:t>3.</w:t>
      </w:r>
      <w:r w:rsidR="006C460F">
        <w:rPr>
          <w:sz w:val="24"/>
          <w:szCs w:val="24"/>
        </w:rPr>
        <w:t>1</w:t>
      </w:r>
      <w:r w:rsidR="005C067F">
        <w:rPr>
          <w:sz w:val="24"/>
          <w:szCs w:val="24"/>
        </w:rPr>
        <w:t>3</w:t>
      </w:r>
    </w:p>
    <w:tbl>
      <w:tblPr>
        <w:tblStyle w:val="83"/>
        <w:tblW w:w="0" w:type="auto"/>
        <w:tblLook w:val="04A0" w:firstRow="1" w:lastRow="0" w:firstColumn="1" w:lastColumn="0" w:noHBand="0" w:noVBand="1"/>
      </w:tblPr>
      <w:tblGrid>
        <w:gridCol w:w="9630"/>
      </w:tblGrid>
      <w:tr w:rsidR="00265AC3" w:rsidRPr="00265AC3" w14:paraId="0DFA5CE4" w14:textId="77777777" w:rsidTr="00BF78AF">
        <w:tc>
          <w:tcPr>
            <w:tcW w:w="9856" w:type="dxa"/>
          </w:tcPr>
          <w:p w14:paraId="00EF8C8E" w14:textId="77777777" w:rsidR="00265AC3" w:rsidRPr="00265AC3" w:rsidRDefault="00265AC3" w:rsidP="00265AC3">
            <w:pPr>
              <w:spacing w:line="360" w:lineRule="auto"/>
              <w:ind w:firstLine="567"/>
              <w:jc w:val="both"/>
              <w:rPr>
                <w:bCs/>
                <w:sz w:val="24"/>
                <w:szCs w:val="24"/>
              </w:rPr>
            </w:pPr>
            <w:r w:rsidRPr="00265AC3">
              <w:rPr>
                <w:b/>
                <w:bCs/>
                <w:sz w:val="24"/>
                <w:szCs w:val="24"/>
              </w:rPr>
              <w:t>испытательная лаборатория:</w:t>
            </w:r>
            <w:r w:rsidRPr="00265AC3">
              <w:rPr>
                <w:bCs/>
                <w:sz w:val="24"/>
                <w:szCs w:val="24"/>
              </w:rPr>
              <w:t xml:space="preserve"> Аккредитованная в установленном порядке испытательная лаборатория (центр), выполняющая технические операции, заключающиеся в установлении одной или нескольких характеристик продукции в </w:t>
            </w:r>
            <w:r w:rsidRPr="00265AC3">
              <w:rPr>
                <w:bCs/>
                <w:sz w:val="24"/>
                <w:szCs w:val="24"/>
              </w:rPr>
              <w:lastRenderedPageBreak/>
              <w:t>соответствии с установленной процедурой.</w:t>
            </w:r>
          </w:p>
          <w:p w14:paraId="00EFE394"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3.4]</w:t>
            </w:r>
          </w:p>
        </w:tc>
      </w:tr>
    </w:tbl>
    <w:p w14:paraId="58CA57AD" w14:textId="5AB657C4" w:rsidR="00265AC3" w:rsidRPr="00265AC3" w:rsidRDefault="00265AC3" w:rsidP="00265AC3">
      <w:pPr>
        <w:spacing w:line="360" w:lineRule="auto"/>
        <w:ind w:firstLine="567"/>
        <w:jc w:val="both"/>
        <w:rPr>
          <w:sz w:val="24"/>
          <w:szCs w:val="24"/>
        </w:rPr>
      </w:pPr>
      <w:r w:rsidRPr="00265AC3">
        <w:rPr>
          <w:sz w:val="24"/>
          <w:szCs w:val="24"/>
        </w:rPr>
        <w:lastRenderedPageBreak/>
        <w:t>3.</w:t>
      </w:r>
      <w:r w:rsidR="006C460F">
        <w:rPr>
          <w:sz w:val="24"/>
          <w:szCs w:val="24"/>
        </w:rPr>
        <w:t>1</w:t>
      </w:r>
      <w:r w:rsidR="005C067F">
        <w:rPr>
          <w:sz w:val="24"/>
          <w:szCs w:val="24"/>
        </w:rPr>
        <w:t>4</w:t>
      </w:r>
    </w:p>
    <w:tbl>
      <w:tblPr>
        <w:tblStyle w:val="83"/>
        <w:tblW w:w="0" w:type="auto"/>
        <w:tblLook w:val="04A0" w:firstRow="1" w:lastRow="0" w:firstColumn="1" w:lastColumn="0" w:noHBand="0" w:noVBand="1"/>
      </w:tblPr>
      <w:tblGrid>
        <w:gridCol w:w="9630"/>
      </w:tblGrid>
      <w:tr w:rsidR="00265AC3" w:rsidRPr="00265AC3" w14:paraId="50BB1EF3" w14:textId="77777777" w:rsidTr="00BF78AF">
        <w:tc>
          <w:tcPr>
            <w:tcW w:w="9856" w:type="dxa"/>
          </w:tcPr>
          <w:p w14:paraId="659265EB" w14:textId="77777777" w:rsidR="00265AC3" w:rsidRPr="00265AC3" w:rsidRDefault="00265AC3" w:rsidP="00265AC3">
            <w:pPr>
              <w:spacing w:line="360" w:lineRule="auto"/>
              <w:ind w:firstLine="567"/>
              <w:jc w:val="both"/>
              <w:rPr>
                <w:bCs/>
                <w:sz w:val="24"/>
                <w:szCs w:val="24"/>
              </w:rPr>
            </w:pPr>
            <w:r w:rsidRPr="00265AC3">
              <w:rPr>
                <w:b/>
                <w:bCs/>
                <w:sz w:val="24"/>
                <w:szCs w:val="24"/>
              </w:rPr>
              <w:t>партия продукции:</w:t>
            </w:r>
            <w:r w:rsidRPr="00265AC3">
              <w:rPr>
                <w:bCs/>
                <w:sz w:val="24"/>
                <w:szCs w:val="24"/>
              </w:rPr>
              <w:t xml:space="preserve"> Совокупность единиц продукции одного наименования и обозначения (при наличии) в соответствии с товаросопроводительным документом, представленная заявителем на проведение сертификации или заявителем на регистрацию декларации о соответствии для проведения подтверждения соответствия.</w:t>
            </w:r>
          </w:p>
          <w:p w14:paraId="3C5CD744"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3.5]</w:t>
            </w:r>
          </w:p>
        </w:tc>
      </w:tr>
    </w:tbl>
    <w:p w14:paraId="359F228D" w14:textId="7F31F0CD" w:rsidR="00265AC3" w:rsidRPr="00265AC3" w:rsidRDefault="00265AC3" w:rsidP="00265AC3">
      <w:pPr>
        <w:spacing w:line="360" w:lineRule="auto"/>
        <w:ind w:firstLine="567"/>
        <w:jc w:val="both"/>
        <w:rPr>
          <w:sz w:val="24"/>
          <w:szCs w:val="24"/>
        </w:rPr>
      </w:pPr>
      <w:r w:rsidRPr="00265AC3">
        <w:rPr>
          <w:sz w:val="24"/>
          <w:szCs w:val="24"/>
        </w:rPr>
        <w:t>3.</w:t>
      </w:r>
      <w:r w:rsidR="006C460F">
        <w:rPr>
          <w:sz w:val="24"/>
          <w:szCs w:val="24"/>
        </w:rPr>
        <w:t>1</w:t>
      </w:r>
      <w:r w:rsidR="005C067F">
        <w:rPr>
          <w:sz w:val="24"/>
          <w:szCs w:val="24"/>
        </w:rPr>
        <w:t>5</w:t>
      </w:r>
    </w:p>
    <w:tbl>
      <w:tblPr>
        <w:tblStyle w:val="83"/>
        <w:tblW w:w="0" w:type="auto"/>
        <w:tblLook w:val="04A0" w:firstRow="1" w:lastRow="0" w:firstColumn="1" w:lastColumn="0" w:noHBand="0" w:noVBand="1"/>
      </w:tblPr>
      <w:tblGrid>
        <w:gridCol w:w="9630"/>
      </w:tblGrid>
      <w:tr w:rsidR="00265AC3" w:rsidRPr="00265AC3" w14:paraId="0CCED9B6" w14:textId="77777777" w:rsidTr="00BF78AF">
        <w:tc>
          <w:tcPr>
            <w:tcW w:w="9856" w:type="dxa"/>
          </w:tcPr>
          <w:p w14:paraId="34FD3FA2" w14:textId="77777777" w:rsidR="00265AC3" w:rsidRPr="00265AC3" w:rsidRDefault="00265AC3" w:rsidP="00265AC3">
            <w:pPr>
              <w:spacing w:line="360" w:lineRule="auto"/>
              <w:ind w:firstLine="567"/>
              <w:jc w:val="both"/>
              <w:rPr>
                <w:bCs/>
                <w:sz w:val="24"/>
                <w:szCs w:val="24"/>
              </w:rPr>
            </w:pPr>
            <w:r w:rsidRPr="00265AC3">
              <w:rPr>
                <w:b/>
                <w:bCs/>
                <w:sz w:val="24"/>
                <w:szCs w:val="24"/>
              </w:rPr>
              <w:t>продавец:</w:t>
            </w:r>
            <w:r w:rsidRPr="00265AC3">
              <w:rPr>
                <w:bCs/>
                <w:sz w:val="24"/>
                <w:szCs w:val="24"/>
              </w:rPr>
              <w:t xml:space="preserve"> Юридическое лицо, зарегистрированное на территории Российской Федерации, или физическое лицо, зарегистрированное в качестве индивидуального предпринимателя в соответствии с законодательством Российской Федерации, реализующие продукцию по договорам и не являющиеся изготовителями продукции.</w:t>
            </w:r>
          </w:p>
          <w:p w14:paraId="727EFD78"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3.6]</w:t>
            </w:r>
          </w:p>
        </w:tc>
      </w:tr>
    </w:tbl>
    <w:p w14:paraId="7682CAFE" w14:textId="438A48EC" w:rsidR="00265AC3" w:rsidRPr="00265AC3" w:rsidRDefault="00265AC3" w:rsidP="00265AC3">
      <w:pPr>
        <w:spacing w:line="360" w:lineRule="auto"/>
        <w:ind w:firstLine="567"/>
        <w:jc w:val="both"/>
        <w:rPr>
          <w:sz w:val="24"/>
          <w:szCs w:val="24"/>
        </w:rPr>
      </w:pPr>
      <w:r w:rsidRPr="00265AC3">
        <w:rPr>
          <w:sz w:val="24"/>
          <w:szCs w:val="24"/>
        </w:rPr>
        <w:t>3.</w:t>
      </w:r>
      <w:r w:rsidR="006C460F">
        <w:rPr>
          <w:sz w:val="24"/>
          <w:szCs w:val="24"/>
        </w:rPr>
        <w:t>1</w:t>
      </w:r>
      <w:r w:rsidR="005C067F">
        <w:rPr>
          <w:sz w:val="24"/>
          <w:szCs w:val="24"/>
        </w:rPr>
        <w:t>6</w:t>
      </w:r>
    </w:p>
    <w:tbl>
      <w:tblPr>
        <w:tblStyle w:val="83"/>
        <w:tblW w:w="0" w:type="auto"/>
        <w:tblLook w:val="04A0" w:firstRow="1" w:lastRow="0" w:firstColumn="1" w:lastColumn="0" w:noHBand="0" w:noVBand="1"/>
      </w:tblPr>
      <w:tblGrid>
        <w:gridCol w:w="9630"/>
      </w:tblGrid>
      <w:tr w:rsidR="00265AC3" w:rsidRPr="00265AC3" w14:paraId="2120BA94" w14:textId="77777777" w:rsidTr="00BF78AF">
        <w:tc>
          <w:tcPr>
            <w:tcW w:w="9856" w:type="dxa"/>
          </w:tcPr>
          <w:p w14:paraId="12B2751A" w14:textId="77777777" w:rsidR="00265AC3" w:rsidRPr="00265AC3" w:rsidRDefault="00265AC3" w:rsidP="00265AC3">
            <w:pPr>
              <w:spacing w:line="360" w:lineRule="auto"/>
              <w:ind w:firstLine="567"/>
              <w:jc w:val="both"/>
              <w:rPr>
                <w:bCs/>
                <w:sz w:val="24"/>
                <w:szCs w:val="24"/>
              </w:rPr>
            </w:pPr>
            <w:r w:rsidRPr="00265AC3">
              <w:rPr>
                <w:b/>
                <w:bCs/>
                <w:sz w:val="24"/>
                <w:szCs w:val="24"/>
              </w:rPr>
              <w:t>продукция серийного производства:</w:t>
            </w:r>
            <w:r w:rsidRPr="00265AC3">
              <w:rPr>
                <w:bCs/>
                <w:sz w:val="24"/>
                <w:szCs w:val="24"/>
              </w:rPr>
              <w:t xml:space="preserve"> Продукция, изготавливаемая по одной и той же технической документации с использованием единого технологического процесса и выпускаемая в обращение на территории Российской Федерации в виде последовательного ряда единиц продукции или периодически повторяющихся партий продукции, применительно к которой проводится подтверждение соответствия.</w:t>
            </w:r>
          </w:p>
          <w:p w14:paraId="63431F9D" w14:textId="77777777" w:rsidR="00265AC3" w:rsidRPr="00265AC3" w:rsidRDefault="00265AC3" w:rsidP="00265AC3">
            <w:pPr>
              <w:spacing w:line="360" w:lineRule="auto"/>
              <w:ind w:firstLine="567"/>
              <w:jc w:val="both"/>
              <w:rPr>
                <w:sz w:val="24"/>
                <w:szCs w:val="24"/>
              </w:rPr>
            </w:pPr>
            <w:r w:rsidRPr="00265AC3">
              <w:rPr>
                <w:bCs/>
                <w:sz w:val="24"/>
                <w:szCs w:val="24"/>
              </w:rPr>
              <w:t>[ГОСТ Р 51293–2022, пункт 3.7]</w:t>
            </w:r>
          </w:p>
        </w:tc>
      </w:tr>
    </w:tbl>
    <w:p w14:paraId="400E3F9D" w14:textId="77777777" w:rsidR="00265AC3" w:rsidRDefault="00265AC3" w:rsidP="003A2A94">
      <w:pPr>
        <w:spacing w:line="360" w:lineRule="auto"/>
        <w:ind w:firstLine="567"/>
        <w:jc w:val="both"/>
        <w:rPr>
          <w:bCs/>
          <w:sz w:val="24"/>
          <w:szCs w:val="24"/>
          <w:lang w:val="en-US"/>
        </w:rPr>
      </w:pPr>
    </w:p>
    <w:p w14:paraId="2B596C56" w14:textId="7B23B537" w:rsidR="00793AC9" w:rsidRPr="006A60C5" w:rsidRDefault="00C41127" w:rsidP="003A2A94">
      <w:pPr>
        <w:spacing w:line="360" w:lineRule="auto"/>
        <w:ind w:firstLine="567"/>
        <w:jc w:val="both"/>
        <w:rPr>
          <w:bCs/>
          <w:strike/>
          <w:sz w:val="24"/>
          <w:szCs w:val="24"/>
        </w:rPr>
      </w:pPr>
      <w:r>
        <w:rPr>
          <w:bCs/>
          <w:sz w:val="24"/>
          <w:szCs w:val="24"/>
        </w:rPr>
        <w:t>3.</w:t>
      </w:r>
      <w:r w:rsidR="006C460F">
        <w:rPr>
          <w:bCs/>
          <w:sz w:val="24"/>
          <w:szCs w:val="24"/>
        </w:rPr>
        <w:t>1</w:t>
      </w:r>
      <w:r w:rsidR="005C067F">
        <w:rPr>
          <w:bCs/>
          <w:sz w:val="24"/>
          <w:szCs w:val="24"/>
        </w:rPr>
        <w:t>7</w:t>
      </w:r>
      <w:r w:rsidR="00793AC9">
        <w:rPr>
          <w:bCs/>
          <w:sz w:val="24"/>
          <w:szCs w:val="24"/>
        </w:rPr>
        <w:t xml:space="preserve"> </w:t>
      </w:r>
      <w:r w:rsidR="00793AC9" w:rsidRPr="00793AC9">
        <w:rPr>
          <w:b/>
          <w:bCs/>
          <w:sz w:val="24"/>
          <w:szCs w:val="24"/>
        </w:rPr>
        <w:t>установленные требования</w:t>
      </w:r>
      <w:r w:rsidR="00793AC9" w:rsidRPr="00C41127">
        <w:rPr>
          <w:b/>
          <w:bCs/>
          <w:sz w:val="24"/>
          <w:szCs w:val="24"/>
        </w:rPr>
        <w:t>:</w:t>
      </w:r>
      <w:r w:rsidR="00793AC9" w:rsidRPr="00C41127">
        <w:rPr>
          <w:bCs/>
          <w:sz w:val="24"/>
          <w:szCs w:val="24"/>
        </w:rPr>
        <w:t xml:space="preserve"> </w:t>
      </w:r>
      <w:r w:rsidR="006A60C5" w:rsidRPr="00C41127">
        <w:rPr>
          <w:bCs/>
          <w:sz w:val="24"/>
          <w:szCs w:val="24"/>
        </w:rPr>
        <w:t>Обязательные требования к продукции, установленные в технических регламентах, а также в национальных стандартах и иных нормативных документах, включенных в перечни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обеспечивается соблюдение требований технического регламента.</w:t>
      </w:r>
    </w:p>
    <w:p w14:paraId="4303C9E5" w14:textId="4B8A6DFB" w:rsidR="00964065" w:rsidRDefault="00C41127" w:rsidP="001F5422">
      <w:pPr>
        <w:spacing w:line="360" w:lineRule="auto"/>
        <w:ind w:firstLine="567"/>
        <w:jc w:val="both"/>
        <w:rPr>
          <w:bCs/>
          <w:sz w:val="24"/>
          <w:szCs w:val="24"/>
        </w:rPr>
      </w:pPr>
      <w:r>
        <w:rPr>
          <w:bCs/>
          <w:sz w:val="24"/>
          <w:szCs w:val="24"/>
        </w:rPr>
        <w:t>3.</w:t>
      </w:r>
      <w:r w:rsidR="006C460F">
        <w:rPr>
          <w:bCs/>
          <w:sz w:val="24"/>
          <w:szCs w:val="24"/>
        </w:rPr>
        <w:t>1</w:t>
      </w:r>
      <w:r w:rsidR="005C067F">
        <w:rPr>
          <w:bCs/>
          <w:sz w:val="24"/>
          <w:szCs w:val="24"/>
        </w:rPr>
        <w:t>8</w:t>
      </w:r>
      <w:r w:rsidR="00EA0590">
        <w:rPr>
          <w:bCs/>
          <w:sz w:val="24"/>
          <w:szCs w:val="24"/>
        </w:rPr>
        <w:t xml:space="preserve"> </w:t>
      </w:r>
      <w:r w:rsidR="00A74A75" w:rsidRPr="00A74A75">
        <w:rPr>
          <w:b/>
          <w:bCs/>
          <w:sz w:val="24"/>
          <w:szCs w:val="24"/>
        </w:rPr>
        <w:t xml:space="preserve">идентификация </w:t>
      </w:r>
      <w:r w:rsidR="009B4CB7">
        <w:rPr>
          <w:b/>
          <w:bCs/>
          <w:sz w:val="24"/>
          <w:szCs w:val="24"/>
        </w:rPr>
        <w:t>детской мебели</w:t>
      </w:r>
      <w:r w:rsidR="00A74A75" w:rsidRPr="00A74A75">
        <w:rPr>
          <w:b/>
          <w:bCs/>
          <w:sz w:val="24"/>
          <w:szCs w:val="24"/>
        </w:rPr>
        <w:t>:</w:t>
      </w:r>
      <w:r w:rsidR="00A74A75" w:rsidRPr="00A74A75">
        <w:rPr>
          <w:bCs/>
          <w:sz w:val="24"/>
          <w:szCs w:val="24"/>
        </w:rPr>
        <w:t xml:space="preserve"> Процедура </w:t>
      </w:r>
      <w:r w:rsidR="00E574F8">
        <w:rPr>
          <w:bCs/>
          <w:sz w:val="24"/>
          <w:szCs w:val="24"/>
        </w:rPr>
        <w:t>установления</w:t>
      </w:r>
      <w:r w:rsidR="00E574F8" w:rsidRPr="00964065">
        <w:rPr>
          <w:bCs/>
          <w:sz w:val="24"/>
          <w:szCs w:val="24"/>
        </w:rPr>
        <w:t xml:space="preserve"> тождественности</w:t>
      </w:r>
      <w:r w:rsidR="00E574F8">
        <w:rPr>
          <w:bCs/>
          <w:sz w:val="24"/>
          <w:szCs w:val="24"/>
        </w:rPr>
        <w:t xml:space="preserve"> </w:t>
      </w:r>
      <w:r w:rsidR="00E574F8" w:rsidRPr="00964065">
        <w:rPr>
          <w:bCs/>
          <w:sz w:val="24"/>
          <w:szCs w:val="24"/>
        </w:rPr>
        <w:t xml:space="preserve">характеристик </w:t>
      </w:r>
      <w:r w:rsidR="005D2ACF">
        <w:rPr>
          <w:bCs/>
          <w:sz w:val="24"/>
          <w:szCs w:val="24"/>
        </w:rPr>
        <w:t>детской мебели</w:t>
      </w:r>
      <w:r w:rsidR="001F5422">
        <w:rPr>
          <w:bCs/>
          <w:sz w:val="24"/>
          <w:szCs w:val="24"/>
        </w:rPr>
        <w:t xml:space="preserve"> их существенным признакам</w:t>
      </w:r>
      <w:r w:rsidR="005868A8">
        <w:rPr>
          <w:bCs/>
          <w:sz w:val="24"/>
          <w:szCs w:val="24"/>
        </w:rPr>
        <w:t>, позволяющим</w:t>
      </w:r>
      <w:r w:rsidR="00E574F8">
        <w:rPr>
          <w:bCs/>
          <w:sz w:val="24"/>
          <w:szCs w:val="24"/>
        </w:rPr>
        <w:t xml:space="preserve"> </w:t>
      </w:r>
      <w:r w:rsidR="00E574F8" w:rsidRPr="00E574F8">
        <w:rPr>
          <w:bCs/>
          <w:sz w:val="24"/>
          <w:szCs w:val="24"/>
        </w:rPr>
        <w:t>отличить</w:t>
      </w:r>
      <w:r w:rsidR="001F5422">
        <w:rPr>
          <w:bCs/>
          <w:sz w:val="24"/>
          <w:szCs w:val="24"/>
        </w:rPr>
        <w:t xml:space="preserve"> </w:t>
      </w:r>
      <w:r w:rsidR="005D2ACF">
        <w:rPr>
          <w:bCs/>
          <w:sz w:val="24"/>
          <w:szCs w:val="24"/>
        </w:rPr>
        <w:t>детскую мебель</w:t>
      </w:r>
      <w:r w:rsidR="00E574F8" w:rsidRPr="00E574F8">
        <w:rPr>
          <w:bCs/>
          <w:sz w:val="24"/>
          <w:szCs w:val="24"/>
        </w:rPr>
        <w:t xml:space="preserve"> от других </w:t>
      </w:r>
      <w:r w:rsidR="001F5422">
        <w:rPr>
          <w:bCs/>
          <w:sz w:val="24"/>
          <w:szCs w:val="24"/>
        </w:rPr>
        <w:t xml:space="preserve">изделий. </w:t>
      </w:r>
      <w:r w:rsidR="00317D1F">
        <w:rPr>
          <w:bCs/>
          <w:sz w:val="24"/>
          <w:szCs w:val="24"/>
        </w:rPr>
        <w:t xml:space="preserve"> </w:t>
      </w:r>
    </w:p>
    <w:p w14:paraId="5317D879" w14:textId="44680984" w:rsidR="00444D93" w:rsidRPr="008C5370" w:rsidRDefault="00C41127" w:rsidP="00444D93">
      <w:pPr>
        <w:spacing w:line="360" w:lineRule="auto"/>
        <w:ind w:firstLine="567"/>
        <w:jc w:val="both"/>
        <w:rPr>
          <w:sz w:val="24"/>
          <w:szCs w:val="24"/>
        </w:rPr>
      </w:pPr>
      <w:r>
        <w:rPr>
          <w:bCs/>
          <w:sz w:val="24"/>
          <w:szCs w:val="24"/>
        </w:rPr>
        <w:lastRenderedPageBreak/>
        <w:t>3.</w:t>
      </w:r>
      <w:r w:rsidR="005C067F">
        <w:rPr>
          <w:bCs/>
          <w:sz w:val="24"/>
          <w:szCs w:val="24"/>
        </w:rPr>
        <w:t>19</w:t>
      </w:r>
      <w:r w:rsidR="00A74A75">
        <w:rPr>
          <w:bCs/>
          <w:sz w:val="24"/>
          <w:szCs w:val="24"/>
        </w:rPr>
        <w:t xml:space="preserve"> </w:t>
      </w:r>
      <w:r w:rsidR="00B90E59">
        <w:rPr>
          <w:b/>
          <w:bCs/>
          <w:sz w:val="24"/>
          <w:szCs w:val="24"/>
        </w:rPr>
        <w:t xml:space="preserve">описание </w:t>
      </w:r>
      <w:r w:rsidR="009B4CB7">
        <w:rPr>
          <w:b/>
          <w:bCs/>
          <w:sz w:val="24"/>
          <w:szCs w:val="24"/>
        </w:rPr>
        <w:t>детской мебели</w:t>
      </w:r>
      <w:r w:rsidR="00A74A75" w:rsidRPr="00A74A75">
        <w:rPr>
          <w:b/>
          <w:bCs/>
          <w:sz w:val="24"/>
          <w:szCs w:val="24"/>
        </w:rPr>
        <w:t>:</w:t>
      </w:r>
      <w:r w:rsidR="00A74A75" w:rsidRPr="00A74A75">
        <w:rPr>
          <w:bCs/>
          <w:sz w:val="24"/>
          <w:szCs w:val="24"/>
        </w:rPr>
        <w:t xml:space="preserve"> Набор признаков, параметров, показателей и требований, характеризующих </w:t>
      </w:r>
      <w:r w:rsidR="005D2ACF">
        <w:rPr>
          <w:bCs/>
          <w:sz w:val="24"/>
          <w:szCs w:val="24"/>
        </w:rPr>
        <w:t>детскую мебель</w:t>
      </w:r>
      <w:r w:rsidR="00A74A75" w:rsidRPr="00A74A75">
        <w:rPr>
          <w:bCs/>
          <w:sz w:val="24"/>
          <w:szCs w:val="24"/>
        </w:rPr>
        <w:t xml:space="preserve">, установленных в </w:t>
      </w:r>
      <w:r w:rsidR="00444D93" w:rsidRPr="008C5370">
        <w:rPr>
          <w:sz w:val="24"/>
          <w:szCs w:val="24"/>
        </w:rPr>
        <w:t>стандарт</w:t>
      </w:r>
      <w:r w:rsidR="00444D93">
        <w:rPr>
          <w:sz w:val="24"/>
          <w:szCs w:val="24"/>
        </w:rPr>
        <w:t>ах</w:t>
      </w:r>
      <w:r w:rsidR="00444D93" w:rsidRPr="008C5370">
        <w:rPr>
          <w:sz w:val="24"/>
          <w:szCs w:val="24"/>
        </w:rPr>
        <w:t>, технически</w:t>
      </w:r>
      <w:r w:rsidR="00444D93">
        <w:rPr>
          <w:sz w:val="24"/>
          <w:szCs w:val="24"/>
        </w:rPr>
        <w:t>х</w:t>
      </w:r>
      <w:r w:rsidR="00444D93" w:rsidRPr="008C5370">
        <w:rPr>
          <w:sz w:val="24"/>
          <w:szCs w:val="24"/>
        </w:rPr>
        <w:t xml:space="preserve"> </w:t>
      </w:r>
      <w:r w:rsidR="00444D93" w:rsidRPr="00444D93">
        <w:rPr>
          <w:sz w:val="24"/>
          <w:szCs w:val="24"/>
        </w:rPr>
        <w:t>условиях или ином документе</w:t>
      </w:r>
      <w:r w:rsidR="00444D93">
        <w:rPr>
          <w:sz w:val="24"/>
          <w:szCs w:val="24"/>
        </w:rPr>
        <w:t>.</w:t>
      </w:r>
    </w:p>
    <w:p w14:paraId="3392B75B" w14:textId="1EAA00F9" w:rsidR="00A74A75" w:rsidRDefault="00C41127" w:rsidP="003A2A94">
      <w:pPr>
        <w:spacing w:line="360" w:lineRule="auto"/>
        <w:ind w:firstLine="567"/>
        <w:jc w:val="both"/>
        <w:rPr>
          <w:bCs/>
          <w:sz w:val="24"/>
          <w:szCs w:val="24"/>
        </w:rPr>
      </w:pPr>
      <w:r>
        <w:rPr>
          <w:bCs/>
          <w:sz w:val="24"/>
          <w:szCs w:val="24"/>
        </w:rPr>
        <w:t>3.2</w:t>
      </w:r>
      <w:r w:rsidR="005C067F">
        <w:rPr>
          <w:bCs/>
          <w:sz w:val="24"/>
          <w:szCs w:val="24"/>
        </w:rPr>
        <w:t>0</w:t>
      </w:r>
      <w:r w:rsidR="00A74A75">
        <w:rPr>
          <w:bCs/>
          <w:sz w:val="24"/>
          <w:szCs w:val="24"/>
        </w:rPr>
        <w:t xml:space="preserve"> </w:t>
      </w:r>
      <w:r w:rsidR="00A74A75" w:rsidRPr="00A74A75">
        <w:rPr>
          <w:b/>
          <w:bCs/>
          <w:sz w:val="24"/>
          <w:szCs w:val="24"/>
        </w:rPr>
        <w:t>результат идентификации:</w:t>
      </w:r>
      <w:r w:rsidR="00A74A75" w:rsidRPr="00A74A75">
        <w:rPr>
          <w:bCs/>
          <w:sz w:val="24"/>
          <w:szCs w:val="24"/>
        </w:rPr>
        <w:t xml:space="preserve"> Протокол (заключе</w:t>
      </w:r>
      <w:r w:rsidR="00C45468">
        <w:rPr>
          <w:bCs/>
          <w:sz w:val="24"/>
          <w:szCs w:val="24"/>
        </w:rPr>
        <w:t>ние) об отнесении (</w:t>
      </w:r>
      <w:proofErr w:type="spellStart"/>
      <w:r w:rsidR="00C45468">
        <w:rPr>
          <w:bCs/>
          <w:sz w:val="24"/>
          <w:szCs w:val="24"/>
        </w:rPr>
        <w:t>неотнесении</w:t>
      </w:r>
      <w:proofErr w:type="spellEnd"/>
      <w:r w:rsidR="00C45468">
        <w:rPr>
          <w:bCs/>
          <w:sz w:val="24"/>
          <w:szCs w:val="24"/>
        </w:rPr>
        <w:t xml:space="preserve">) </w:t>
      </w:r>
      <w:r w:rsidR="006C460F">
        <w:rPr>
          <w:bCs/>
          <w:sz w:val="24"/>
          <w:szCs w:val="24"/>
        </w:rPr>
        <w:t>детской мебели</w:t>
      </w:r>
      <w:r w:rsidR="00A74A75" w:rsidRPr="00A74A75">
        <w:rPr>
          <w:bCs/>
          <w:sz w:val="24"/>
          <w:szCs w:val="24"/>
        </w:rPr>
        <w:t xml:space="preserve"> к области применения</w:t>
      </w:r>
      <w:r w:rsidR="00317D1F">
        <w:rPr>
          <w:bCs/>
          <w:sz w:val="24"/>
          <w:szCs w:val="24"/>
        </w:rPr>
        <w:t xml:space="preserve"> по назначению</w:t>
      </w:r>
      <w:r w:rsidR="00A74A75" w:rsidRPr="00A74A75">
        <w:rPr>
          <w:bCs/>
          <w:sz w:val="24"/>
          <w:szCs w:val="24"/>
        </w:rPr>
        <w:t xml:space="preserve"> и о соответствии (несоответствии) конкретной продукции</w:t>
      </w:r>
      <w:r w:rsidR="00EC3010">
        <w:rPr>
          <w:bCs/>
          <w:sz w:val="24"/>
          <w:szCs w:val="24"/>
        </w:rPr>
        <w:t xml:space="preserve"> техническим регламентам, стандартам или</w:t>
      </w:r>
      <w:r w:rsidR="00A74A75" w:rsidRPr="00A74A75">
        <w:rPr>
          <w:bCs/>
          <w:sz w:val="24"/>
          <w:szCs w:val="24"/>
        </w:rPr>
        <w:t xml:space="preserve"> техн</w:t>
      </w:r>
      <w:r w:rsidR="00EC3010">
        <w:rPr>
          <w:bCs/>
          <w:sz w:val="24"/>
          <w:szCs w:val="24"/>
        </w:rPr>
        <w:t>ической документации (описанию).</w:t>
      </w:r>
    </w:p>
    <w:p w14:paraId="3F1523D4" w14:textId="663D2B2E" w:rsidR="0009626F" w:rsidRDefault="0009626F" w:rsidP="0009626F">
      <w:pPr>
        <w:pStyle w:val="formattext"/>
        <w:shd w:val="clear" w:color="auto" w:fill="FFFFFF"/>
        <w:spacing w:before="0" w:beforeAutospacing="0" w:after="0" w:afterAutospacing="0"/>
        <w:ind w:firstLine="480"/>
        <w:textAlignment w:val="baseline"/>
        <w:rPr>
          <w:rFonts w:ascii="Arial" w:hAnsi="Arial" w:cs="Arial"/>
          <w:color w:val="444444"/>
        </w:rPr>
      </w:pPr>
      <w:bookmarkStart w:id="12" w:name="_Toc140161068"/>
      <w:bookmarkStart w:id="13" w:name="_Toc188872813"/>
    </w:p>
    <w:p w14:paraId="42B2AFF7" w14:textId="77777777" w:rsidR="0083137C" w:rsidRDefault="0083137C" w:rsidP="00E16369">
      <w:pPr>
        <w:pStyle w:val="10"/>
        <w:spacing w:after="120" w:line="360" w:lineRule="auto"/>
        <w:ind w:firstLine="567"/>
        <w:jc w:val="both"/>
        <w:rPr>
          <w:rFonts w:ascii="Arial" w:eastAsia="TimesNewRomanPSMT" w:hAnsi="Arial" w:cs="Arial"/>
          <w:b/>
          <w:bCs/>
          <w:szCs w:val="28"/>
        </w:rPr>
      </w:pPr>
      <w:r w:rsidRPr="00C641A2">
        <w:rPr>
          <w:rFonts w:ascii="Arial" w:eastAsia="TimesNewRomanPSMT" w:hAnsi="Arial" w:cs="Arial"/>
          <w:b/>
          <w:bCs/>
          <w:szCs w:val="28"/>
        </w:rPr>
        <w:t xml:space="preserve">4 </w:t>
      </w:r>
      <w:bookmarkEnd w:id="12"/>
      <w:r w:rsidR="00793AC9">
        <w:rPr>
          <w:rFonts w:ascii="Arial" w:eastAsia="TimesNewRomanPSMT" w:hAnsi="Arial" w:cs="Arial"/>
          <w:b/>
          <w:bCs/>
          <w:szCs w:val="28"/>
        </w:rPr>
        <w:t>Общие положения</w:t>
      </w:r>
      <w:bookmarkEnd w:id="13"/>
    </w:p>
    <w:p w14:paraId="19026827" w14:textId="3CBFBC17" w:rsidR="00793AC9" w:rsidRPr="00793AC9" w:rsidRDefault="00793AC9" w:rsidP="003A2A94">
      <w:pPr>
        <w:spacing w:line="360" w:lineRule="auto"/>
        <w:ind w:firstLine="567"/>
        <w:jc w:val="both"/>
        <w:rPr>
          <w:bCs/>
          <w:sz w:val="24"/>
          <w:szCs w:val="24"/>
        </w:rPr>
      </w:pPr>
      <w:r w:rsidRPr="00793AC9">
        <w:rPr>
          <w:bCs/>
          <w:sz w:val="24"/>
          <w:szCs w:val="24"/>
        </w:rPr>
        <w:t xml:space="preserve">4.1 Идентификацию </w:t>
      </w:r>
      <w:bookmarkStart w:id="14" w:name="_Hlk225428715"/>
      <w:r w:rsidR="009B4CB7">
        <w:rPr>
          <w:bCs/>
          <w:sz w:val="24"/>
          <w:szCs w:val="24"/>
        </w:rPr>
        <w:t>детской мебели</w:t>
      </w:r>
      <w:r w:rsidRPr="00793AC9">
        <w:rPr>
          <w:bCs/>
          <w:sz w:val="24"/>
          <w:szCs w:val="24"/>
        </w:rPr>
        <w:t xml:space="preserve"> </w:t>
      </w:r>
      <w:bookmarkEnd w:id="14"/>
      <w:r w:rsidRPr="00793AC9">
        <w:rPr>
          <w:bCs/>
          <w:sz w:val="24"/>
          <w:szCs w:val="24"/>
        </w:rPr>
        <w:t>проводят в целях:</w:t>
      </w:r>
    </w:p>
    <w:p w14:paraId="0C626ABA" w14:textId="77777777" w:rsidR="00793AC9" w:rsidRPr="00793AC9" w:rsidRDefault="00793AC9" w:rsidP="003A2A94">
      <w:pPr>
        <w:spacing w:line="360" w:lineRule="auto"/>
        <w:ind w:firstLine="567"/>
        <w:jc w:val="both"/>
        <w:rPr>
          <w:bCs/>
          <w:sz w:val="24"/>
          <w:szCs w:val="24"/>
        </w:rPr>
      </w:pPr>
      <w:r w:rsidRPr="00793AC9">
        <w:rPr>
          <w:bCs/>
          <w:sz w:val="24"/>
          <w:szCs w:val="24"/>
        </w:rPr>
        <w:t>- отнесения к объектам технического регулирования в соответствии с [1];</w:t>
      </w:r>
    </w:p>
    <w:p w14:paraId="36A50AC8" w14:textId="77777777" w:rsidR="00793AC9" w:rsidRPr="00793AC9" w:rsidRDefault="00793AC9" w:rsidP="003A2A94">
      <w:pPr>
        <w:spacing w:line="360" w:lineRule="auto"/>
        <w:ind w:firstLine="567"/>
        <w:jc w:val="both"/>
        <w:rPr>
          <w:bCs/>
          <w:sz w:val="24"/>
          <w:szCs w:val="24"/>
        </w:rPr>
      </w:pPr>
      <w:r w:rsidRPr="00793AC9">
        <w:rPr>
          <w:bCs/>
          <w:sz w:val="24"/>
          <w:szCs w:val="24"/>
        </w:rPr>
        <w:t>- подтверждения соответствия установленным требованиям;</w:t>
      </w:r>
    </w:p>
    <w:p w14:paraId="749B70BF" w14:textId="21095E6D" w:rsidR="00793AC9" w:rsidRDefault="00793AC9" w:rsidP="003A2A94">
      <w:pPr>
        <w:spacing w:line="360" w:lineRule="auto"/>
        <w:ind w:firstLine="567"/>
        <w:jc w:val="both"/>
        <w:rPr>
          <w:bCs/>
          <w:sz w:val="24"/>
          <w:szCs w:val="24"/>
        </w:rPr>
      </w:pPr>
      <w:r w:rsidRPr="00793AC9">
        <w:rPr>
          <w:bCs/>
          <w:sz w:val="24"/>
          <w:szCs w:val="24"/>
        </w:rPr>
        <w:t>- установления соответствия продукции технической документации, образцу и</w:t>
      </w:r>
      <w:r w:rsidR="0030145A">
        <w:rPr>
          <w:bCs/>
          <w:sz w:val="24"/>
          <w:szCs w:val="24"/>
        </w:rPr>
        <w:t>/</w:t>
      </w:r>
      <w:r w:rsidRPr="00793AC9">
        <w:rPr>
          <w:bCs/>
          <w:sz w:val="24"/>
          <w:szCs w:val="24"/>
        </w:rPr>
        <w:t>или описанию.</w:t>
      </w:r>
    </w:p>
    <w:p w14:paraId="4B939EF7" w14:textId="50CA415C" w:rsidR="002D0634" w:rsidRPr="002D0634" w:rsidRDefault="002D0634" w:rsidP="002D0634">
      <w:pPr>
        <w:spacing w:line="360" w:lineRule="auto"/>
        <w:ind w:firstLine="567"/>
        <w:jc w:val="both"/>
        <w:rPr>
          <w:bCs/>
          <w:sz w:val="24"/>
          <w:szCs w:val="24"/>
        </w:rPr>
      </w:pPr>
      <w:r w:rsidRPr="002D0634">
        <w:rPr>
          <w:bCs/>
          <w:sz w:val="24"/>
          <w:szCs w:val="24"/>
        </w:rPr>
        <w:t>4.</w:t>
      </w:r>
      <w:r>
        <w:rPr>
          <w:bCs/>
          <w:sz w:val="24"/>
          <w:szCs w:val="24"/>
        </w:rPr>
        <w:t>2</w:t>
      </w:r>
      <w:r w:rsidRPr="002D0634">
        <w:rPr>
          <w:bCs/>
          <w:sz w:val="24"/>
          <w:szCs w:val="24"/>
        </w:rPr>
        <w:t xml:space="preserve"> Идентификация детской мебели осуществляется на основе обязательных идентификационных признаков.</w:t>
      </w:r>
      <w:r w:rsidR="00285680" w:rsidRPr="00285680">
        <w:t xml:space="preserve"> </w:t>
      </w:r>
      <w:r w:rsidR="00285680" w:rsidRPr="00285680">
        <w:rPr>
          <w:bCs/>
          <w:sz w:val="24"/>
          <w:szCs w:val="24"/>
        </w:rPr>
        <w:t>Классификация детской мебели и основные категории и подкатегории по ГОСТ 20400.</w:t>
      </w:r>
    </w:p>
    <w:p w14:paraId="79463CD3" w14:textId="7581249E" w:rsidR="002D0634" w:rsidRPr="002D0634" w:rsidRDefault="002D0634" w:rsidP="002D0634">
      <w:pPr>
        <w:spacing w:line="360" w:lineRule="auto"/>
        <w:ind w:firstLine="567"/>
        <w:jc w:val="both"/>
        <w:rPr>
          <w:bCs/>
          <w:sz w:val="24"/>
          <w:szCs w:val="24"/>
        </w:rPr>
      </w:pPr>
      <w:r w:rsidRPr="002D0634">
        <w:rPr>
          <w:bCs/>
          <w:sz w:val="24"/>
          <w:szCs w:val="24"/>
        </w:rPr>
        <w:t>4.</w:t>
      </w:r>
      <w:r>
        <w:rPr>
          <w:bCs/>
          <w:sz w:val="24"/>
          <w:szCs w:val="24"/>
        </w:rPr>
        <w:t>3</w:t>
      </w:r>
      <w:r w:rsidRPr="002D0634">
        <w:rPr>
          <w:bCs/>
          <w:sz w:val="24"/>
          <w:szCs w:val="24"/>
        </w:rPr>
        <w:t xml:space="preserve"> Идентификация должна обеспечивать:</w:t>
      </w:r>
    </w:p>
    <w:p w14:paraId="1698555A"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установление принадлежности продукции к детской мебели;</w:t>
      </w:r>
    </w:p>
    <w:p w14:paraId="6D0F2A58"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определение функциональной группы;</w:t>
      </w:r>
    </w:p>
    <w:p w14:paraId="79D86B33"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установление возрастной категории;</w:t>
      </w:r>
    </w:p>
    <w:p w14:paraId="7E957FD4"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установление модели и исполнения;</w:t>
      </w:r>
    </w:p>
    <w:p w14:paraId="4855F568"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установление партии или серии;</w:t>
      </w:r>
    </w:p>
    <w:p w14:paraId="24B46755" w14:textId="77777777" w:rsidR="002D0634" w:rsidRPr="002D0634" w:rsidRDefault="002D0634" w:rsidP="002D0634">
      <w:pPr>
        <w:spacing w:line="360" w:lineRule="auto"/>
        <w:ind w:firstLine="567"/>
        <w:jc w:val="both"/>
        <w:rPr>
          <w:bCs/>
          <w:sz w:val="24"/>
          <w:szCs w:val="24"/>
        </w:rPr>
      </w:pPr>
      <w:r w:rsidRPr="002D0634">
        <w:rPr>
          <w:bCs/>
          <w:sz w:val="24"/>
          <w:szCs w:val="24"/>
        </w:rPr>
        <w:t xml:space="preserve"> • обеспечение прослеживаемости продукции.</w:t>
      </w:r>
    </w:p>
    <w:p w14:paraId="37ECE579" w14:textId="5DD3717D" w:rsidR="002D0634" w:rsidRPr="002D0634" w:rsidRDefault="002D0634" w:rsidP="002D0634">
      <w:pPr>
        <w:spacing w:line="360" w:lineRule="auto"/>
        <w:ind w:firstLine="567"/>
        <w:jc w:val="both"/>
        <w:rPr>
          <w:bCs/>
          <w:sz w:val="24"/>
          <w:szCs w:val="24"/>
        </w:rPr>
      </w:pPr>
      <w:r w:rsidRPr="002D0634">
        <w:rPr>
          <w:bCs/>
          <w:sz w:val="24"/>
          <w:szCs w:val="24"/>
        </w:rPr>
        <w:t>4.</w:t>
      </w:r>
      <w:r>
        <w:rPr>
          <w:bCs/>
          <w:sz w:val="24"/>
          <w:szCs w:val="24"/>
        </w:rPr>
        <w:t>4</w:t>
      </w:r>
      <w:r w:rsidRPr="002D0634">
        <w:rPr>
          <w:bCs/>
          <w:sz w:val="24"/>
          <w:szCs w:val="24"/>
        </w:rPr>
        <w:t xml:space="preserve"> Возрастная категория должна быть указана изготовителем в маркировке и (или) эксплуатационной документации.</w:t>
      </w:r>
    </w:p>
    <w:p w14:paraId="6394DA32" w14:textId="3C182C29" w:rsidR="002D0634" w:rsidRPr="00793AC9" w:rsidRDefault="002D0634" w:rsidP="002D0634">
      <w:pPr>
        <w:spacing w:line="360" w:lineRule="auto"/>
        <w:ind w:firstLine="567"/>
        <w:jc w:val="both"/>
        <w:rPr>
          <w:bCs/>
          <w:sz w:val="24"/>
          <w:szCs w:val="24"/>
        </w:rPr>
      </w:pPr>
      <w:r w:rsidRPr="002D0634">
        <w:rPr>
          <w:bCs/>
          <w:sz w:val="24"/>
          <w:szCs w:val="24"/>
        </w:rPr>
        <w:t>4.</w:t>
      </w:r>
      <w:r>
        <w:rPr>
          <w:bCs/>
          <w:sz w:val="24"/>
          <w:szCs w:val="24"/>
        </w:rPr>
        <w:t>5</w:t>
      </w:r>
      <w:r w:rsidRPr="002D0634">
        <w:rPr>
          <w:bCs/>
          <w:sz w:val="24"/>
          <w:szCs w:val="24"/>
        </w:rPr>
        <w:t xml:space="preserve"> При отсутствии указания возрастной категории изделие не может быть идентифицировано как детская мебель.</w:t>
      </w:r>
    </w:p>
    <w:p w14:paraId="048EB108" w14:textId="1EB28A8A" w:rsidR="00793AC9" w:rsidRPr="008D42F3" w:rsidRDefault="00793AC9" w:rsidP="003A2A94">
      <w:pPr>
        <w:spacing w:line="360" w:lineRule="auto"/>
        <w:ind w:firstLine="567"/>
        <w:jc w:val="both"/>
        <w:rPr>
          <w:bCs/>
          <w:sz w:val="24"/>
          <w:szCs w:val="24"/>
        </w:rPr>
      </w:pPr>
      <w:r w:rsidRPr="008D42F3">
        <w:rPr>
          <w:bCs/>
          <w:sz w:val="24"/>
          <w:szCs w:val="24"/>
        </w:rPr>
        <w:t>4.</w:t>
      </w:r>
      <w:r w:rsidR="002D0634">
        <w:rPr>
          <w:bCs/>
          <w:sz w:val="24"/>
          <w:szCs w:val="24"/>
        </w:rPr>
        <w:t>6</w:t>
      </w:r>
      <w:r w:rsidRPr="008D42F3">
        <w:rPr>
          <w:bCs/>
          <w:sz w:val="24"/>
          <w:szCs w:val="24"/>
        </w:rPr>
        <w:t xml:space="preserve"> При идентификации </w:t>
      </w:r>
      <w:r w:rsidR="009B4CB7" w:rsidRPr="009B4CB7">
        <w:rPr>
          <w:bCs/>
          <w:sz w:val="24"/>
          <w:szCs w:val="24"/>
        </w:rPr>
        <w:t>детской мебели</w:t>
      </w:r>
      <w:r w:rsidR="00056106" w:rsidRPr="008D42F3">
        <w:rPr>
          <w:bCs/>
          <w:sz w:val="24"/>
          <w:szCs w:val="24"/>
        </w:rPr>
        <w:t xml:space="preserve"> </w:t>
      </w:r>
      <w:r w:rsidRPr="008D42F3">
        <w:rPr>
          <w:bCs/>
          <w:sz w:val="24"/>
          <w:szCs w:val="24"/>
        </w:rPr>
        <w:t xml:space="preserve">в целях отнесения </w:t>
      </w:r>
      <w:r w:rsidR="0030145A" w:rsidRPr="008D42F3">
        <w:rPr>
          <w:bCs/>
          <w:sz w:val="24"/>
          <w:szCs w:val="24"/>
        </w:rPr>
        <w:t>их</w:t>
      </w:r>
      <w:r w:rsidRPr="008D42F3">
        <w:rPr>
          <w:bCs/>
          <w:sz w:val="24"/>
          <w:szCs w:val="24"/>
        </w:rPr>
        <w:t xml:space="preserve"> к объектам технического регулирования проводят сравнение:</w:t>
      </w:r>
    </w:p>
    <w:p w14:paraId="50E9F4B3" w14:textId="566B0B89" w:rsidR="00793AC9" w:rsidRPr="00793AC9" w:rsidRDefault="00793AC9" w:rsidP="003A2A94">
      <w:pPr>
        <w:spacing w:line="360" w:lineRule="auto"/>
        <w:ind w:firstLine="567"/>
        <w:jc w:val="both"/>
        <w:rPr>
          <w:sz w:val="24"/>
          <w:szCs w:val="24"/>
        </w:rPr>
      </w:pPr>
      <w:r w:rsidRPr="008D42F3">
        <w:rPr>
          <w:sz w:val="24"/>
          <w:szCs w:val="24"/>
        </w:rPr>
        <w:t xml:space="preserve">- наименования и назначения </w:t>
      </w:r>
      <w:r w:rsidR="009B4CB7" w:rsidRPr="009B4CB7">
        <w:rPr>
          <w:sz w:val="24"/>
          <w:szCs w:val="24"/>
        </w:rPr>
        <w:t>детской мебели</w:t>
      </w:r>
      <w:r w:rsidRPr="008D42F3">
        <w:rPr>
          <w:sz w:val="24"/>
          <w:szCs w:val="24"/>
        </w:rPr>
        <w:t>, указанного в информации для потребителя и технической документации, с наименованием и назначением, указанным в документах, устанавливающих объекты технического регулирования в соответствии с [1];</w:t>
      </w:r>
    </w:p>
    <w:p w14:paraId="3A5D6087" w14:textId="05072622" w:rsidR="00793AC9" w:rsidRPr="00793AC9" w:rsidRDefault="00793AC9" w:rsidP="003A2A94">
      <w:pPr>
        <w:spacing w:line="360" w:lineRule="auto"/>
        <w:ind w:firstLine="567"/>
        <w:jc w:val="both"/>
        <w:rPr>
          <w:sz w:val="24"/>
          <w:szCs w:val="24"/>
        </w:rPr>
      </w:pPr>
      <w:r w:rsidRPr="00793AC9">
        <w:rPr>
          <w:sz w:val="24"/>
          <w:szCs w:val="24"/>
        </w:rPr>
        <w:lastRenderedPageBreak/>
        <w:t>- наименовани</w:t>
      </w:r>
      <w:r w:rsidR="00EB206A">
        <w:rPr>
          <w:sz w:val="24"/>
          <w:szCs w:val="24"/>
        </w:rPr>
        <w:t>е</w:t>
      </w:r>
      <w:r w:rsidRPr="00793AC9">
        <w:rPr>
          <w:sz w:val="24"/>
          <w:szCs w:val="24"/>
        </w:rPr>
        <w:t xml:space="preserve"> и назначени</w:t>
      </w:r>
      <w:r w:rsidR="00EB206A">
        <w:rPr>
          <w:sz w:val="24"/>
          <w:szCs w:val="24"/>
        </w:rPr>
        <w:t>е</w:t>
      </w:r>
      <w:r w:rsidRPr="00793AC9">
        <w:rPr>
          <w:sz w:val="24"/>
          <w:szCs w:val="24"/>
        </w:rPr>
        <w:t xml:space="preserve"> </w:t>
      </w:r>
      <w:r w:rsidR="009B4CB7" w:rsidRPr="009B4CB7">
        <w:rPr>
          <w:sz w:val="24"/>
          <w:szCs w:val="24"/>
        </w:rPr>
        <w:t>детской мебели</w:t>
      </w:r>
      <w:r w:rsidRPr="00793AC9">
        <w:rPr>
          <w:sz w:val="24"/>
          <w:szCs w:val="24"/>
        </w:rPr>
        <w:t>, указанн</w:t>
      </w:r>
      <w:r w:rsidR="000F6593">
        <w:rPr>
          <w:sz w:val="24"/>
          <w:szCs w:val="24"/>
        </w:rPr>
        <w:t>ых</w:t>
      </w:r>
      <w:r w:rsidRPr="00793AC9">
        <w:rPr>
          <w:sz w:val="24"/>
          <w:szCs w:val="24"/>
        </w:rPr>
        <w:t xml:space="preserve"> в информации для потребителя и технической документации, с наименованием и назначением, указанным в стандартах, определяющих требования к конкретн</w:t>
      </w:r>
      <w:r w:rsidR="000F6593">
        <w:rPr>
          <w:sz w:val="24"/>
          <w:szCs w:val="24"/>
        </w:rPr>
        <w:t>о</w:t>
      </w:r>
      <w:r w:rsidR="009B4CB7">
        <w:rPr>
          <w:sz w:val="24"/>
          <w:szCs w:val="24"/>
        </w:rPr>
        <w:t>му</w:t>
      </w:r>
      <w:r w:rsidRPr="00793AC9">
        <w:rPr>
          <w:sz w:val="24"/>
          <w:szCs w:val="24"/>
        </w:rPr>
        <w:t xml:space="preserve"> </w:t>
      </w:r>
      <w:r w:rsidR="009B4CB7">
        <w:rPr>
          <w:bCs/>
          <w:sz w:val="24"/>
          <w:szCs w:val="24"/>
        </w:rPr>
        <w:t>изделию</w:t>
      </w:r>
      <w:r w:rsidRPr="00793AC9">
        <w:rPr>
          <w:sz w:val="24"/>
          <w:szCs w:val="24"/>
        </w:rPr>
        <w:t>;</w:t>
      </w:r>
    </w:p>
    <w:p w14:paraId="2B4CEB4B" w14:textId="5740208F" w:rsidR="00793AC9" w:rsidRPr="00793AC9" w:rsidRDefault="00793AC9" w:rsidP="003A2A94">
      <w:pPr>
        <w:spacing w:line="360" w:lineRule="auto"/>
        <w:ind w:firstLine="567"/>
        <w:jc w:val="both"/>
        <w:rPr>
          <w:sz w:val="24"/>
          <w:szCs w:val="24"/>
        </w:rPr>
      </w:pPr>
      <w:r w:rsidRPr="00793AC9">
        <w:rPr>
          <w:sz w:val="24"/>
          <w:szCs w:val="24"/>
        </w:rPr>
        <w:t xml:space="preserve">- характеристик </w:t>
      </w:r>
      <w:r w:rsidR="009B4CB7" w:rsidRPr="009B4CB7">
        <w:rPr>
          <w:bCs/>
          <w:sz w:val="24"/>
          <w:szCs w:val="24"/>
        </w:rPr>
        <w:t>детской мебели</w:t>
      </w:r>
      <w:r w:rsidRPr="00793AC9">
        <w:rPr>
          <w:sz w:val="24"/>
          <w:szCs w:val="24"/>
        </w:rPr>
        <w:t xml:space="preserve">, исходя из </w:t>
      </w:r>
      <w:r w:rsidR="00EB206A">
        <w:rPr>
          <w:sz w:val="24"/>
          <w:szCs w:val="24"/>
        </w:rPr>
        <w:t>их</w:t>
      </w:r>
      <w:r w:rsidRPr="00793AC9">
        <w:rPr>
          <w:sz w:val="24"/>
          <w:szCs w:val="24"/>
        </w:rPr>
        <w:t xml:space="preserve"> назначения, с требованиями документов, устанавливающих объекты технического регулирования в соответствии с [</w:t>
      </w:r>
      <w:r w:rsidR="004B1210">
        <w:rPr>
          <w:sz w:val="24"/>
          <w:szCs w:val="24"/>
        </w:rPr>
        <w:t>1</w:t>
      </w:r>
      <w:r w:rsidRPr="00793AC9">
        <w:rPr>
          <w:sz w:val="24"/>
          <w:szCs w:val="24"/>
        </w:rPr>
        <w:t>].</w:t>
      </w:r>
    </w:p>
    <w:p w14:paraId="1561537D" w14:textId="4D7829CA" w:rsidR="002E1BB9" w:rsidRDefault="005579FE" w:rsidP="003A2A94">
      <w:pPr>
        <w:spacing w:line="360" w:lineRule="auto"/>
        <w:ind w:firstLine="567"/>
        <w:jc w:val="both"/>
        <w:rPr>
          <w:sz w:val="24"/>
          <w:szCs w:val="24"/>
        </w:rPr>
      </w:pPr>
      <w:r>
        <w:rPr>
          <w:sz w:val="24"/>
          <w:szCs w:val="24"/>
        </w:rPr>
        <w:t>4.</w:t>
      </w:r>
      <w:r w:rsidR="002D0634">
        <w:rPr>
          <w:sz w:val="24"/>
          <w:szCs w:val="24"/>
        </w:rPr>
        <w:t>7</w:t>
      </w:r>
      <w:r>
        <w:rPr>
          <w:sz w:val="24"/>
          <w:szCs w:val="24"/>
        </w:rPr>
        <w:t xml:space="preserve"> </w:t>
      </w:r>
      <w:r w:rsidR="002E1BB9" w:rsidRPr="002E1BB9">
        <w:rPr>
          <w:sz w:val="24"/>
          <w:szCs w:val="24"/>
        </w:rPr>
        <w:t xml:space="preserve">При идентификации </w:t>
      </w:r>
      <w:r w:rsidR="009B4CB7" w:rsidRPr="009B4CB7">
        <w:rPr>
          <w:sz w:val="24"/>
          <w:szCs w:val="24"/>
        </w:rPr>
        <w:t>детской мебели</w:t>
      </w:r>
      <w:r w:rsidR="00056106" w:rsidRPr="00CE264C">
        <w:rPr>
          <w:sz w:val="24"/>
          <w:szCs w:val="24"/>
        </w:rPr>
        <w:t xml:space="preserve"> </w:t>
      </w:r>
      <w:r w:rsidR="002E1BB9" w:rsidRPr="00CE264C">
        <w:rPr>
          <w:sz w:val="24"/>
          <w:szCs w:val="24"/>
        </w:rPr>
        <w:t xml:space="preserve">в целях отнесения </w:t>
      </w:r>
      <w:r w:rsidR="00855BA2" w:rsidRPr="00CE264C">
        <w:rPr>
          <w:sz w:val="24"/>
          <w:szCs w:val="24"/>
        </w:rPr>
        <w:t>их</w:t>
      </w:r>
      <w:r w:rsidR="002E1BB9" w:rsidRPr="00CE264C">
        <w:rPr>
          <w:sz w:val="24"/>
          <w:szCs w:val="24"/>
        </w:rPr>
        <w:t xml:space="preserve"> к объектам обязательного подтверждения соответствия </w:t>
      </w:r>
      <w:r w:rsidR="006967E4" w:rsidRPr="00CE264C">
        <w:rPr>
          <w:sz w:val="24"/>
          <w:szCs w:val="24"/>
        </w:rPr>
        <w:t>требованиям технических регламентов таможенного Союза</w:t>
      </w:r>
      <w:r w:rsidR="00855BA2" w:rsidRPr="00CE264C">
        <w:rPr>
          <w:sz w:val="24"/>
          <w:szCs w:val="24"/>
        </w:rPr>
        <w:t xml:space="preserve"> проводя</w:t>
      </w:r>
      <w:r w:rsidR="002E1BB9" w:rsidRPr="00CE264C">
        <w:rPr>
          <w:sz w:val="24"/>
          <w:szCs w:val="24"/>
        </w:rPr>
        <w:t xml:space="preserve">т сравнение </w:t>
      </w:r>
      <w:r w:rsidR="00855BA2" w:rsidRPr="00CE264C">
        <w:rPr>
          <w:sz w:val="24"/>
          <w:szCs w:val="24"/>
        </w:rPr>
        <w:t>их</w:t>
      </w:r>
      <w:r w:rsidR="002E1BB9" w:rsidRPr="00CE264C">
        <w:rPr>
          <w:sz w:val="24"/>
          <w:szCs w:val="24"/>
        </w:rPr>
        <w:t xml:space="preserve"> наименования (описания, назначения) с положениями, определяющими объекты </w:t>
      </w:r>
      <w:r w:rsidR="002D7FCC" w:rsidRPr="000E7834">
        <w:rPr>
          <w:sz w:val="24"/>
          <w:szCs w:val="24"/>
        </w:rPr>
        <w:t xml:space="preserve">подтверждения </w:t>
      </w:r>
      <w:r w:rsidR="002E1BB9" w:rsidRPr="000E7834">
        <w:rPr>
          <w:sz w:val="24"/>
          <w:szCs w:val="24"/>
        </w:rPr>
        <w:t>соответствия,</w:t>
      </w:r>
      <w:r w:rsidR="002E1BB9" w:rsidRPr="00CE264C">
        <w:rPr>
          <w:sz w:val="24"/>
          <w:szCs w:val="24"/>
        </w:rPr>
        <w:t xml:space="preserve"> а также с позициями соответствующего</w:t>
      </w:r>
      <w:r w:rsidR="002E1BB9" w:rsidRPr="002E1BB9">
        <w:rPr>
          <w:sz w:val="24"/>
          <w:szCs w:val="24"/>
        </w:rPr>
        <w:t xml:space="preserve"> перечня продукции, в отношении которой подача таможенной декларации сопровождается представлением документа об оценке (подтверждении) соответствия требованиям </w:t>
      </w:r>
      <w:r w:rsidR="006967E4" w:rsidRPr="006967E4">
        <w:rPr>
          <w:sz w:val="24"/>
          <w:szCs w:val="24"/>
        </w:rPr>
        <w:t>технических регламентов таможенного Союза</w:t>
      </w:r>
      <w:r w:rsidR="00722790">
        <w:rPr>
          <w:sz w:val="24"/>
          <w:szCs w:val="24"/>
        </w:rPr>
        <w:t>.</w:t>
      </w:r>
    </w:p>
    <w:p w14:paraId="7B7CDBB7" w14:textId="4C2F2DC4" w:rsidR="005C4808" w:rsidRDefault="005C4808" w:rsidP="003A2A94">
      <w:pPr>
        <w:spacing w:line="360" w:lineRule="auto"/>
        <w:ind w:firstLine="567"/>
        <w:jc w:val="both"/>
        <w:rPr>
          <w:sz w:val="24"/>
          <w:szCs w:val="24"/>
        </w:rPr>
      </w:pPr>
      <w:r w:rsidRPr="005C4808">
        <w:rPr>
          <w:sz w:val="24"/>
          <w:szCs w:val="24"/>
        </w:rPr>
        <w:t>4.</w:t>
      </w:r>
      <w:r>
        <w:rPr>
          <w:sz w:val="24"/>
          <w:szCs w:val="24"/>
        </w:rPr>
        <w:t>8</w:t>
      </w:r>
      <w:r w:rsidRPr="005C4808">
        <w:rPr>
          <w:sz w:val="24"/>
          <w:szCs w:val="24"/>
        </w:rPr>
        <w:t xml:space="preserve"> Идентификацию </w:t>
      </w:r>
      <w:r w:rsidR="00636CE9">
        <w:rPr>
          <w:sz w:val="24"/>
          <w:szCs w:val="24"/>
        </w:rPr>
        <w:t>детской мебели</w:t>
      </w:r>
      <w:r w:rsidRPr="005C4808">
        <w:rPr>
          <w:sz w:val="24"/>
          <w:szCs w:val="24"/>
        </w:rPr>
        <w:t xml:space="preserve"> для целей оценки соответствия осуществляет орган по сертификации в соответствии с ГОСТ Р 51293, ГОСТ Р 56541.</w:t>
      </w:r>
    </w:p>
    <w:p w14:paraId="2174BA51" w14:textId="0FAE8264" w:rsidR="00793AC9" w:rsidRPr="008A554E" w:rsidRDefault="00793AC9" w:rsidP="003A2A94">
      <w:pPr>
        <w:spacing w:line="360" w:lineRule="auto"/>
        <w:ind w:firstLine="567"/>
        <w:jc w:val="both"/>
        <w:rPr>
          <w:sz w:val="24"/>
          <w:szCs w:val="24"/>
        </w:rPr>
      </w:pPr>
      <w:r w:rsidRPr="00793AC9">
        <w:rPr>
          <w:sz w:val="24"/>
          <w:szCs w:val="24"/>
        </w:rPr>
        <w:t>4.</w:t>
      </w:r>
      <w:r w:rsidR="005C4808">
        <w:rPr>
          <w:sz w:val="24"/>
          <w:szCs w:val="24"/>
        </w:rPr>
        <w:t>9</w:t>
      </w:r>
      <w:r w:rsidRPr="00793AC9">
        <w:rPr>
          <w:sz w:val="24"/>
          <w:szCs w:val="24"/>
        </w:rPr>
        <w:t xml:space="preserve"> При идентификации </w:t>
      </w:r>
      <w:r w:rsidR="00F17499" w:rsidRPr="00F17499">
        <w:rPr>
          <w:sz w:val="24"/>
          <w:szCs w:val="24"/>
        </w:rPr>
        <w:t>детской мебели</w:t>
      </w:r>
      <w:r w:rsidR="00056106" w:rsidRPr="00056106">
        <w:rPr>
          <w:sz w:val="24"/>
          <w:szCs w:val="24"/>
        </w:rPr>
        <w:t xml:space="preserve"> </w:t>
      </w:r>
      <w:r w:rsidRPr="00793AC9">
        <w:rPr>
          <w:sz w:val="24"/>
          <w:szCs w:val="24"/>
        </w:rPr>
        <w:t xml:space="preserve">в целях </w:t>
      </w:r>
      <w:r w:rsidRPr="00CE264C">
        <w:rPr>
          <w:sz w:val="24"/>
          <w:szCs w:val="24"/>
        </w:rPr>
        <w:t xml:space="preserve">установления </w:t>
      </w:r>
      <w:r w:rsidR="00CD221B" w:rsidRPr="00CE264C">
        <w:rPr>
          <w:sz w:val="24"/>
          <w:szCs w:val="24"/>
        </w:rPr>
        <w:t>их</w:t>
      </w:r>
      <w:r w:rsidRPr="00CE264C">
        <w:rPr>
          <w:sz w:val="24"/>
          <w:szCs w:val="24"/>
        </w:rPr>
        <w:t xml:space="preserve"> соответствия технической документации, образцу и</w:t>
      </w:r>
      <w:r w:rsidR="00CD221B" w:rsidRPr="00CE264C">
        <w:rPr>
          <w:sz w:val="24"/>
          <w:szCs w:val="24"/>
        </w:rPr>
        <w:t>/</w:t>
      </w:r>
      <w:r w:rsidRPr="00CE264C">
        <w:rPr>
          <w:sz w:val="24"/>
          <w:szCs w:val="24"/>
        </w:rPr>
        <w:t xml:space="preserve">или описанию проводят </w:t>
      </w:r>
      <w:proofErr w:type="gramStart"/>
      <w:r w:rsidRPr="00CE264C">
        <w:rPr>
          <w:sz w:val="24"/>
          <w:szCs w:val="24"/>
        </w:rPr>
        <w:t>сравнение</w:t>
      </w:r>
      <w:r w:rsidRPr="00793AC9">
        <w:rPr>
          <w:sz w:val="24"/>
          <w:szCs w:val="24"/>
        </w:rPr>
        <w:t xml:space="preserve"> </w:t>
      </w:r>
      <w:r w:rsidR="00EB206A" w:rsidRPr="00056106">
        <w:rPr>
          <w:bCs/>
          <w:sz w:val="24"/>
          <w:szCs w:val="24"/>
        </w:rPr>
        <w:t xml:space="preserve"> </w:t>
      </w:r>
      <w:r w:rsidR="00F17499" w:rsidRPr="00F17499">
        <w:rPr>
          <w:bCs/>
          <w:sz w:val="24"/>
          <w:szCs w:val="24"/>
        </w:rPr>
        <w:t>детской</w:t>
      </w:r>
      <w:proofErr w:type="gramEnd"/>
      <w:r w:rsidR="00F17499" w:rsidRPr="00F17499">
        <w:rPr>
          <w:bCs/>
          <w:sz w:val="24"/>
          <w:szCs w:val="24"/>
        </w:rPr>
        <w:t xml:space="preserve"> мебели</w:t>
      </w:r>
      <w:r w:rsidRPr="00793AC9">
        <w:rPr>
          <w:sz w:val="24"/>
          <w:szCs w:val="24"/>
        </w:rPr>
        <w:t xml:space="preserve"> с информацией, указанной на маркировке </w:t>
      </w:r>
      <w:r w:rsidR="007F30AE">
        <w:rPr>
          <w:sz w:val="24"/>
          <w:szCs w:val="24"/>
        </w:rPr>
        <w:t>и в сопроводительных документах</w:t>
      </w:r>
      <w:r w:rsidR="007F30AE" w:rsidRPr="007F30AE">
        <w:rPr>
          <w:sz w:val="24"/>
          <w:szCs w:val="24"/>
        </w:rPr>
        <w:t>:</w:t>
      </w:r>
    </w:p>
    <w:p w14:paraId="65536A62" w14:textId="313B3C93" w:rsidR="007F30AE" w:rsidRPr="00E45D24" w:rsidRDefault="007F30AE" w:rsidP="007F30AE">
      <w:pPr>
        <w:spacing w:line="360" w:lineRule="auto"/>
        <w:ind w:firstLine="567"/>
        <w:jc w:val="both"/>
        <w:rPr>
          <w:sz w:val="24"/>
          <w:szCs w:val="24"/>
        </w:rPr>
      </w:pPr>
      <w:r>
        <w:rPr>
          <w:sz w:val="24"/>
          <w:szCs w:val="24"/>
        </w:rPr>
        <w:t xml:space="preserve">- </w:t>
      </w:r>
      <w:r w:rsidRPr="00E45D24">
        <w:rPr>
          <w:sz w:val="24"/>
          <w:szCs w:val="24"/>
        </w:rPr>
        <w:t xml:space="preserve">наименование </w:t>
      </w:r>
      <w:r w:rsidR="00F17499" w:rsidRPr="00F17499">
        <w:rPr>
          <w:sz w:val="24"/>
          <w:szCs w:val="24"/>
        </w:rPr>
        <w:t>детской мебели</w:t>
      </w:r>
      <w:r w:rsidRPr="00E45D24">
        <w:rPr>
          <w:sz w:val="24"/>
          <w:szCs w:val="24"/>
        </w:rPr>
        <w:t>;</w:t>
      </w:r>
    </w:p>
    <w:p w14:paraId="4C250E10" w14:textId="55B098EC" w:rsidR="007F30AE" w:rsidRDefault="007F30AE" w:rsidP="007F30AE">
      <w:pPr>
        <w:spacing w:line="360" w:lineRule="auto"/>
        <w:ind w:firstLine="567"/>
        <w:jc w:val="both"/>
        <w:rPr>
          <w:sz w:val="24"/>
          <w:szCs w:val="24"/>
        </w:rPr>
      </w:pPr>
      <w:r w:rsidRPr="00E45D24">
        <w:rPr>
          <w:sz w:val="24"/>
          <w:szCs w:val="24"/>
        </w:rPr>
        <w:t xml:space="preserve">- коммерческое наименование </w:t>
      </w:r>
      <w:r w:rsidR="00F17499" w:rsidRPr="00F17499">
        <w:rPr>
          <w:sz w:val="24"/>
          <w:szCs w:val="24"/>
        </w:rPr>
        <w:t xml:space="preserve">детской мебели </w:t>
      </w:r>
      <w:r w:rsidRPr="00E45D24">
        <w:rPr>
          <w:sz w:val="24"/>
          <w:szCs w:val="24"/>
        </w:rPr>
        <w:t>(при наличии);</w:t>
      </w:r>
    </w:p>
    <w:p w14:paraId="44995B32" w14:textId="1DA10DD1" w:rsidR="007F30AE" w:rsidRDefault="007F30AE" w:rsidP="007F30AE">
      <w:pPr>
        <w:spacing w:line="360" w:lineRule="auto"/>
        <w:ind w:firstLine="567"/>
        <w:jc w:val="both"/>
        <w:rPr>
          <w:sz w:val="24"/>
          <w:szCs w:val="24"/>
        </w:rPr>
      </w:pPr>
      <w:r w:rsidRPr="00E45D24">
        <w:rPr>
          <w:sz w:val="24"/>
          <w:szCs w:val="24"/>
        </w:rPr>
        <w:t xml:space="preserve">- сведения о </w:t>
      </w:r>
      <w:r w:rsidR="00F17499" w:rsidRPr="00F17499">
        <w:rPr>
          <w:sz w:val="24"/>
          <w:szCs w:val="24"/>
        </w:rPr>
        <w:t>детской мебели</w:t>
      </w:r>
      <w:r w:rsidRPr="00E45D24">
        <w:rPr>
          <w:sz w:val="24"/>
          <w:szCs w:val="24"/>
        </w:rPr>
        <w:t xml:space="preserve">, обеспечивающие ее идентификацию (вид, модель, артикул и (или) иной идентификационный признак, позволяющий отнести продукцию к </w:t>
      </w:r>
      <w:r w:rsidR="00F17499" w:rsidRPr="00F17499">
        <w:rPr>
          <w:sz w:val="24"/>
          <w:szCs w:val="24"/>
        </w:rPr>
        <w:t>детской мебели</w:t>
      </w:r>
      <w:r w:rsidRPr="00E45D24">
        <w:rPr>
          <w:sz w:val="24"/>
          <w:szCs w:val="24"/>
        </w:rPr>
        <w:t>, достоверно ее характеризовать и отличать от</w:t>
      </w:r>
      <w:r>
        <w:rPr>
          <w:sz w:val="24"/>
          <w:szCs w:val="24"/>
        </w:rPr>
        <w:t xml:space="preserve"> другой </w:t>
      </w:r>
      <w:r w:rsidR="00F17499" w:rsidRPr="00F17499">
        <w:rPr>
          <w:sz w:val="24"/>
          <w:szCs w:val="24"/>
        </w:rPr>
        <w:t>детской мебели</w:t>
      </w:r>
      <w:r>
        <w:rPr>
          <w:sz w:val="24"/>
          <w:szCs w:val="24"/>
        </w:rPr>
        <w:t>);</w:t>
      </w:r>
    </w:p>
    <w:p w14:paraId="4A4C6FC5" w14:textId="6DED3169" w:rsidR="007F30AE" w:rsidRPr="00E45D24" w:rsidRDefault="007F30AE" w:rsidP="007F30AE">
      <w:pPr>
        <w:spacing w:line="360" w:lineRule="auto"/>
        <w:ind w:firstLine="567"/>
        <w:jc w:val="both"/>
        <w:rPr>
          <w:sz w:val="24"/>
          <w:szCs w:val="24"/>
        </w:rPr>
      </w:pPr>
      <w:r w:rsidRPr="00E45D24">
        <w:rPr>
          <w:sz w:val="24"/>
          <w:szCs w:val="24"/>
        </w:rPr>
        <w:t xml:space="preserve">- наименование страны изготовления (если страна, где расположено производство </w:t>
      </w:r>
      <w:r w:rsidR="00F17499" w:rsidRPr="00F17499">
        <w:rPr>
          <w:sz w:val="24"/>
          <w:szCs w:val="24"/>
        </w:rPr>
        <w:t>детской мебели</w:t>
      </w:r>
      <w:r w:rsidRPr="00E45D24">
        <w:rPr>
          <w:sz w:val="24"/>
          <w:szCs w:val="24"/>
        </w:rPr>
        <w:t>, не совпадает с адресом места нахождения изготовителя);</w:t>
      </w:r>
    </w:p>
    <w:p w14:paraId="7168B3E7" w14:textId="77777777" w:rsidR="007F30AE" w:rsidRPr="00E45D24" w:rsidRDefault="007F30AE" w:rsidP="007F30AE">
      <w:pPr>
        <w:spacing w:line="360" w:lineRule="auto"/>
        <w:ind w:firstLine="567"/>
        <w:jc w:val="both"/>
        <w:rPr>
          <w:sz w:val="24"/>
          <w:szCs w:val="24"/>
        </w:rPr>
      </w:pPr>
      <w:r w:rsidRPr="00E45D24">
        <w:rPr>
          <w:sz w:val="24"/>
          <w:szCs w:val="24"/>
        </w:rPr>
        <w:t>- наименование и место нахождения изготовителя (уполномоченного изготовителем лица), импортера (продавца), информ</w:t>
      </w:r>
      <w:r>
        <w:rPr>
          <w:sz w:val="24"/>
          <w:szCs w:val="24"/>
        </w:rPr>
        <w:t>ация для связи с ними;</w:t>
      </w:r>
    </w:p>
    <w:p w14:paraId="58CA8EDE" w14:textId="77777777" w:rsidR="007F30AE" w:rsidRPr="00E45D24" w:rsidRDefault="007F30AE" w:rsidP="007F30AE">
      <w:pPr>
        <w:spacing w:line="360" w:lineRule="auto"/>
        <w:ind w:firstLine="567"/>
        <w:jc w:val="both"/>
        <w:rPr>
          <w:sz w:val="24"/>
          <w:szCs w:val="24"/>
        </w:rPr>
      </w:pPr>
      <w:r w:rsidRPr="00E45D24">
        <w:rPr>
          <w:sz w:val="24"/>
          <w:szCs w:val="24"/>
        </w:rPr>
        <w:t>- товарный знак изготовителя (при наличии);</w:t>
      </w:r>
    </w:p>
    <w:p w14:paraId="6DD7AE7E" w14:textId="577507B7" w:rsidR="007F30AE" w:rsidRPr="00E45D24" w:rsidRDefault="007F30AE" w:rsidP="007F30AE">
      <w:pPr>
        <w:spacing w:line="360" w:lineRule="auto"/>
        <w:ind w:firstLine="567"/>
        <w:jc w:val="both"/>
        <w:rPr>
          <w:sz w:val="24"/>
          <w:szCs w:val="24"/>
        </w:rPr>
      </w:pPr>
      <w:r w:rsidRPr="00E45D24">
        <w:rPr>
          <w:sz w:val="24"/>
          <w:szCs w:val="24"/>
        </w:rPr>
        <w:t xml:space="preserve">- возраст ребенка, для которого предназначена </w:t>
      </w:r>
      <w:r w:rsidR="00F17499" w:rsidRPr="00F17499">
        <w:rPr>
          <w:sz w:val="24"/>
          <w:szCs w:val="24"/>
        </w:rPr>
        <w:t>детск</w:t>
      </w:r>
      <w:r w:rsidR="00F17499">
        <w:rPr>
          <w:sz w:val="24"/>
          <w:szCs w:val="24"/>
        </w:rPr>
        <w:t>ая</w:t>
      </w:r>
      <w:r w:rsidR="00F17499" w:rsidRPr="00F17499">
        <w:rPr>
          <w:sz w:val="24"/>
          <w:szCs w:val="24"/>
        </w:rPr>
        <w:t xml:space="preserve"> мебел</w:t>
      </w:r>
      <w:r w:rsidR="00F17499">
        <w:rPr>
          <w:sz w:val="24"/>
          <w:szCs w:val="24"/>
        </w:rPr>
        <w:t>ь</w:t>
      </w:r>
      <w:r w:rsidRPr="00E45D24">
        <w:rPr>
          <w:sz w:val="24"/>
          <w:szCs w:val="24"/>
        </w:rPr>
        <w:t>, и (или) пиктограмма</w:t>
      </w:r>
      <w:r>
        <w:rPr>
          <w:sz w:val="24"/>
          <w:szCs w:val="24"/>
        </w:rPr>
        <w:t>, обозначающая возраст ребенка;</w:t>
      </w:r>
    </w:p>
    <w:p w14:paraId="064DFB6F" w14:textId="01474FFF" w:rsidR="007F30AE" w:rsidRPr="00E45D24" w:rsidRDefault="007F30AE" w:rsidP="007F30AE">
      <w:pPr>
        <w:spacing w:line="360" w:lineRule="auto"/>
        <w:ind w:firstLine="567"/>
        <w:jc w:val="both"/>
        <w:rPr>
          <w:sz w:val="24"/>
          <w:szCs w:val="24"/>
        </w:rPr>
      </w:pPr>
      <w:r w:rsidRPr="00E45D24">
        <w:rPr>
          <w:sz w:val="24"/>
          <w:szCs w:val="24"/>
        </w:rPr>
        <w:t>- основной конструкционный материал</w:t>
      </w:r>
      <w:r w:rsidR="00FE7A0E">
        <w:rPr>
          <w:sz w:val="24"/>
          <w:szCs w:val="24"/>
        </w:rPr>
        <w:t>;</w:t>
      </w:r>
    </w:p>
    <w:p w14:paraId="17991990" w14:textId="1937D6F8" w:rsidR="007F30AE" w:rsidRPr="00E45D24" w:rsidRDefault="007F30AE" w:rsidP="007F30AE">
      <w:pPr>
        <w:spacing w:line="360" w:lineRule="auto"/>
        <w:ind w:firstLine="567"/>
        <w:jc w:val="both"/>
        <w:rPr>
          <w:sz w:val="24"/>
          <w:szCs w:val="24"/>
        </w:rPr>
      </w:pPr>
      <w:r w:rsidRPr="00E45D24">
        <w:rPr>
          <w:sz w:val="24"/>
          <w:szCs w:val="24"/>
        </w:rPr>
        <w:lastRenderedPageBreak/>
        <w:t>- способы ухода з</w:t>
      </w:r>
      <w:r>
        <w:rPr>
          <w:sz w:val="24"/>
          <w:szCs w:val="24"/>
        </w:rPr>
        <w:t xml:space="preserve">а </w:t>
      </w:r>
      <w:r w:rsidR="00F17499" w:rsidRPr="00F17499">
        <w:rPr>
          <w:sz w:val="24"/>
          <w:szCs w:val="24"/>
        </w:rPr>
        <w:t>детской мебел</w:t>
      </w:r>
      <w:r w:rsidR="00F17499">
        <w:rPr>
          <w:sz w:val="24"/>
          <w:szCs w:val="24"/>
        </w:rPr>
        <w:t>ью</w:t>
      </w:r>
      <w:r>
        <w:rPr>
          <w:sz w:val="24"/>
          <w:szCs w:val="24"/>
        </w:rPr>
        <w:t xml:space="preserve"> (при необходимости);</w:t>
      </w:r>
    </w:p>
    <w:p w14:paraId="4739505C" w14:textId="2AD36219" w:rsidR="007F30AE" w:rsidRPr="008A554E" w:rsidRDefault="007F30AE" w:rsidP="007F30AE">
      <w:pPr>
        <w:spacing w:line="360" w:lineRule="auto"/>
        <w:ind w:firstLine="567"/>
        <w:jc w:val="both"/>
        <w:rPr>
          <w:sz w:val="24"/>
          <w:szCs w:val="24"/>
        </w:rPr>
      </w:pPr>
      <w:r w:rsidRPr="00E45D24">
        <w:rPr>
          <w:sz w:val="24"/>
          <w:szCs w:val="24"/>
        </w:rPr>
        <w:t xml:space="preserve">- </w:t>
      </w:r>
      <w:r>
        <w:rPr>
          <w:sz w:val="24"/>
          <w:szCs w:val="24"/>
        </w:rPr>
        <w:t>дата изготовления (месяц, год);</w:t>
      </w:r>
    </w:p>
    <w:p w14:paraId="7CCCAE9D" w14:textId="77777777" w:rsidR="007F30AE" w:rsidRPr="00E45D24" w:rsidRDefault="007F30AE" w:rsidP="007F30AE">
      <w:pPr>
        <w:spacing w:line="360" w:lineRule="auto"/>
        <w:ind w:firstLine="567"/>
        <w:jc w:val="both"/>
        <w:rPr>
          <w:sz w:val="24"/>
          <w:szCs w:val="24"/>
        </w:rPr>
      </w:pPr>
      <w:r>
        <w:rPr>
          <w:sz w:val="24"/>
          <w:szCs w:val="24"/>
        </w:rPr>
        <w:t>- код партии (при наличии);</w:t>
      </w:r>
    </w:p>
    <w:p w14:paraId="5353AB07" w14:textId="77777777" w:rsidR="007F30AE" w:rsidRPr="00E45D24" w:rsidRDefault="007F30AE" w:rsidP="007F30AE">
      <w:pPr>
        <w:spacing w:line="360" w:lineRule="auto"/>
        <w:ind w:firstLine="567"/>
        <w:jc w:val="both"/>
        <w:rPr>
          <w:sz w:val="24"/>
          <w:szCs w:val="24"/>
        </w:rPr>
      </w:pPr>
      <w:r w:rsidRPr="00E45D24">
        <w:rPr>
          <w:sz w:val="24"/>
          <w:szCs w:val="24"/>
        </w:rPr>
        <w:t>- срок службы или срок годности (при их установлении);</w:t>
      </w:r>
    </w:p>
    <w:p w14:paraId="4BD51E42" w14:textId="77777777" w:rsidR="007F30AE" w:rsidRPr="007F30AE" w:rsidRDefault="007F30AE" w:rsidP="007F30AE">
      <w:pPr>
        <w:spacing w:line="360" w:lineRule="auto"/>
        <w:ind w:firstLine="567"/>
        <w:jc w:val="both"/>
        <w:rPr>
          <w:sz w:val="24"/>
          <w:szCs w:val="24"/>
        </w:rPr>
      </w:pPr>
      <w:r w:rsidRPr="00E45D24">
        <w:rPr>
          <w:sz w:val="24"/>
          <w:szCs w:val="24"/>
        </w:rPr>
        <w:t>- условия хранения (при необходимос</w:t>
      </w:r>
      <w:r>
        <w:rPr>
          <w:sz w:val="24"/>
          <w:szCs w:val="24"/>
        </w:rPr>
        <w:t>ти)</w:t>
      </w:r>
      <w:r w:rsidRPr="007F30AE">
        <w:rPr>
          <w:sz w:val="24"/>
          <w:szCs w:val="24"/>
        </w:rPr>
        <w:t>;</w:t>
      </w:r>
    </w:p>
    <w:p w14:paraId="167E7486" w14:textId="117F7F5D" w:rsidR="007F30AE" w:rsidRPr="009F64A9" w:rsidRDefault="007F30AE" w:rsidP="007F30AE">
      <w:pPr>
        <w:spacing w:line="360" w:lineRule="auto"/>
        <w:ind w:firstLine="567"/>
        <w:jc w:val="both"/>
        <w:rPr>
          <w:sz w:val="24"/>
          <w:szCs w:val="24"/>
        </w:rPr>
      </w:pPr>
      <w:r>
        <w:rPr>
          <w:sz w:val="24"/>
          <w:szCs w:val="24"/>
        </w:rPr>
        <w:t xml:space="preserve"> - в</w:t>
      </w:r>
      <w:r w:rsidRPr="00E45D24">
        <w:rPr>
          <w:sz w:val="24"/>
          <w:szCs w:val="24"/>
        </w:rPr>
        <w:t xml:space="preserve"> зависимости от вида </w:t>
      </w:r>
      <w:r w:rsidR="00F17499" w:rsidRPr="00F17499">
        <w:rPr>
          <w:sz w:val="24"/>
          <w:szCs w:val="24"/>
        </w:rPr>
        <w:t>детской мебели</w:t>
      </w:r>
      <w:r w:rsidRPr="00E45D24">
        <w:rPr>
          <w:sz w:val="24"/>
          <w:szCs w:val="24"/>
        </w:rPr>
        <w:t xml:space="preserve"> в содержание маркировки включают комплектность (для наборов</w:t>
      </w:r>
      <w:r w:rsidR="00F17499">
        <w:rPr>
          <w:sz w:val="24"/>
          <w:szCs w:val="24"/>
        </w:rPr>
        <w:t xml:space="preserve"> мебели</w:t>
      </w:r>
      <w:r w:rsidRPr="00E45D24">
        <w:rPr>
          <w:sz w:val="24"/>
          <w:szCs w:val="24"/>
        </w:rPr>
        <w:t xml:space="preserve">), правила эксплуатации, способы очистки, меры безопасности при обращении с </w:t>
      </w:r>
      <w:r w:rsidR="00FC6C4A" w:rsidRPr="00FC6C4A">
        <w:rPr>
          <w:sz w:val="24"/>
          <w:szCs w:val="24"/>
        </w:rPr>
        <w:t>детской мебел</w:t>
      </w:r>
      <w:r w:rsidR="00FC6C4A">
        <w:rPr>
          <w:sz w:val="24"/>
          <w:szCs w:val="24"/>
        </w:rPr>
        <w:t>ью</w:t>
      </w:r>
      <w:r w:rsidRPr="00E45D24">
        <w:rPr>
          <w:sz w:val="24"/>
          <w:szCs w:val="24"/>
        </w:rPr>
        <w:t>, предупреждающую ин</w:t>
      </w:r>
      <w:r>
        <w:rPr>
          <w:sz w:val="24"/>
          <w:szCs w:val="24"/>
        </w:rPr>
        <w:t>формацию и инструкцию по сборке</w:t>
      </w:r>
      <w:r w:rsidRPr="009F64A9">
        <w:rPr>
          <w:sz w:val="24"/>
          <w:szCs w:val="24"/>
        </w:rPr>
        <w:t>;</w:t>
      </w:r>
    </w:p>
    <w:p w14:paraId="0C48E9D6" w14:textId="77777777" w:rsidR="007F30AE" w:rsidRDefault="007F30AE" w:rsidP="007F30AE">
      <w:pPr>
        <w:spacing w:line="360" w:lineRule="auto"/>
        <w:ind w:firstLine="567"/>
        <w:jc w:val="both"/>
        <w:rPr>
          <w:sz w:val="24"/>
          <w:szCs w:val="24"/>
        </w:rPr>
      </w:pPr>
      <w:r>
        <w:rPr>
          <w:sz w:val="24"/>
          <w:szCs w:val="24"/>
        </w:rPr>
        <w:t>- п</w:t>
      </w:r>
      <w:r w:rsidRPr="00E45D24">
        <w:rPr>
          <w:sz w:val="24"/>
          <w:szCs w:val="24"/>
        </w:rPr>
        <w:t>редупреждающая информация должна содержать указание об особых мерах предосторожности при использовании</w:t>
      </w:r>
      <w:r w:rsidRPr="009F64A9">
        <w:rPr>
          <w:sz w:val="24"/>
          <w:szCs w:val="24"/>
        </w:rPr>
        <w:t>;</w:t>
      </w:r>
    </w:p>
    <w:p w14:paraId="1F6708FF" w14:textId="78BF32CD" w:rsidR="00EE1A33" w:rsidRPr="009F64A9" w:rsidRDefault="00EE1A33" w:rsidP="007F30AE">
      <w:pPr>
        <w:spacing w:line="360" w:lineRule="auto"/>
        <w:ind w:firstLine="567"/>
        <w:jc w:val="both"/>
        <w:rPr>
          <w:sz w:val="24"/>
          <w:szCs w:val="24"/>
        </w:rPr>
      </w:pPr>
      <w:r>
        <w:rPr>
          <w:sz w:val="24"/>
          <w:szCs w:val="24"/>
        </w:rPr>
        <w:t>-</w:t>
      </w:r>
      <w:r w:rsidRPr="00EE1A33">
        <w:t xml:space="preserve"> </w:t>
      </w:r>
      <w:proofErr w:type="gramStart"/>
      <w:r w:rsidRPr="00EE1A33">
        <w:rPr>
          <w:sz w:val="24"/>
          <w:szCs w:val="24"/>
        </w:rPr>
        <w:t>коды  ТН</w:t>
      </w:r>
      <w:proofErr w:type="gramEnd"/>
      <w:r w:rsidRPr="00EE1A33">
        <w:rPr>
          <w:sz w:val="24"/>
          <w:szCs w:val="24"/>
        </w:rPr>
        <w:t xml:space="preserve"> ВЭД ЕАЭС </w:t>
      </w:r>
      <w:r w:rsidR="00690253">
        <w:rPr>
          <w:sz w:val="24"/>
          <w:szCs w:val="24"/>
        </w:rPr>
        <w:t xml:space="preserve">в соответствии с </w:t>
      </w:r>
      <w:r w:rsidR="00690253" w:rsidRPr="00690253">
        <w:rPr>
          <w:sz w:val="24"/>
          <w:szCs w:val="24"/>
        </w:rPr>
        <w:t>[5]</w:t>
      </w:r>
      <w:r w:rsidR="00690253">
        <w:rPr>
          <w:sz w:val="24"/>
          <w:szCs w:val="24"/>
        </w:rPr>
        <w:t xml:space="preserve"> </w:t>
      </w:r>
      <w:r w:rsidRPr="00EE1A33">
        <w:rPr>
          <w:sz w:val="24"/>
          <w:szCs w:val="24"/>
        </w:rPr>
        <w:t>и коды ОКПД2 ОК 034-2014 (КПЕС 2008)</w:t>
      </w:r>
      <w:r w:rsidR="00365899">
        <w:rPr>
          <w:sz w:val="24"/>
          <w:szCs w:val="24"/>
        </w:rPr>
        <w:t xml:space="preserve">; </w:t>
      </w:r>
    </w:p>
    <w:p w14:paraId="030B9611" w14:textId="365DBD41" w:rsidR="007F30AE" w:rsidRPr="007F30AE" w:rsidRDefault="007F30AE" w:rsidP="003A2A94">
      <w:pPr>
        <w:spacing w:line="360" w:lineRule="auto"/>
        <w:ind w:firstLine="567"/>
        <w:jc w:val="both"/>
        <w:rPr>
          <w:sz w:val="24"/>
          <w:szCs w:val="24"/>
        </w:rPr>
      </w:pPr>
      <w:r w:rsidRPr="008C5370">
        <w:rPr>
          <w:sz w:val="24"/>
          <w:szCs w:val="24"/>
        </w:rPr>
        <w:t xml:space="preserve">- иная информация, </w:t>
      </w:r>
      <w:r w:rsidRPr="00CE264C">
        <w:rPr>
          <w:sz w:val="24"/>
          <w:szCs w:val="24"/>
        </w:rPr>
        <w:t>указанная в технической документации и/или тов</w:t>
      </w:r>
      <w:r>
        <w:rPr>
          <w:sz w:val="24"/>
          <w:szCs w:val="24"/>
        </w:rPr>
        <w:t>аросопроводительных документах.</w:t>
      </w:r>
    </w:p>
    <w:p w14:paraId="161C7A10" w14:textId="56C1575A" w:rsidR="00793AC9" w:rsidRPr="00793AC9" w:rsidRDefault="00793AC9" w:rsidP="003A2A94">
      <w:pPr>
        <w:spacing w:line="360" w:lineRule="auto"/>
        <w:ind w:firstLine="567"/>
        <w:jc w:val="both"/>
        <w:rPr>
          <w:sz w:val="24"/>
          <w:szCs w:val="24"/>
        </w:rPr>
      </w:pPr>
      <w:r w:rsidRPr="00793AC9">
        <w:rPr>
          <w:sz w:val="24"/>
          <w:szCs w:val="24"/>
        </w:rPr>
        <w:t>4.</w:t>
      </w:r>
      <w:r w:rsidR="005C4808">
        <w:rPr>
          <w:sz w:val="24"/>
          <w:szCs w:val="24"/>
        </w:rPr>
        <w:t>10</w:t>
      </w:r>
      <w:r w:rsidRPr="00793AC9">
        <w:rPr>
          <w:sz w:val="24"/>
          <w:szCs w:val="24"/>
        </w:rPr>
        <w:t xml:space="preserve"> Идентификацию </w:t>
      </w:r>
      <w:r w:rsidR="00FC6C4A" w:rsidRPr="00FC6C4A">
        <w:rPr>
          <w:sz w:val="24"/>
          <w:szCs w:val="24"/>
        </w:rPr>
        <w:t>детской мебели</w:t>
      </w:r>
      <w:r w:rsidR="00056106" w:rsidRPr="00056106">
        <w:rPr>
          <w:sz w:val="24"/>
          <w:szCs w:val="24"/>
        </w:rPr>
        <w:t xml:space="preserve"> </w:t>
      </w:r>
      <w:r w:rsidRPr="00793AC9">
        <w:rPr>
          <w:sz w:val="24"/>
          <w:szCs w:val="24"/>
        </w:rPr>
        <w:t>проводят:</w:t>
      </w:r>
    </w:p>
    <w:p w14:paraId="5D8379F9" w14:textId="64D80A2F" w:rsidR="00793AC9" w:rsidRPr="00CE264C" w:rsidRDefault="00793AC9" w:rsidP="003A2A94">
      <w:pPr>
        <w:spacing w:line="360" w:lineRule="auto"/>
        <w:ind w:firstLine="567"/>
        <w:jc w:val="both"/>
        <w:rPr>
          <w:sz w:val="24"/>
          <w:szCs w:val="24"/>
        </w:rPr>
      </w:pPr>
      <w:r w:rsidRPr="00793AC9">
        <w:rPr>
          <w:sz w:val="24"/>
          <w:szCs w:val="24"/>
        </w:rPr>
        <w:t xml:space="preserve">- изготовитель, уполномоченное </w:t>
      </w:r>
      <w:r w:rsidRPr="00CE264C">
        <w:rPr>
          <w:sz w:val="24"/>
          <w:szCs w:val="24"/>
        </w:rPr>
        <w:t>изготовителем лицо, продавец (импортер), осуществляющи</w:t>
      </w:r>
      <w:r w:rsidR="00CE264C" w:rsidRPr="00CE264C">
        <w:rPr>
          <w:sz w:val="24"/>
          <w:szCs w:val="24"/>
        </w:rPr>
        <w:t>й</w:t>
      </w:r>
      <w:r w:rsidRPr="00CE264C">
        <w:rPr>
          <w:sz w:val="24"/>
          <w:szCs w:val="24"/>
        </w:rPr>
        <w:t xml:space="preserve"> выпуск продукции в обращение на территорию Российской Федерации, зарегистрированные в установленном порядке;</w:t>
      </w:r>
    </w:p>
    <w:p w14:paraId="17EB2E36" w14:textId="77777777" w:rsidR="00793AC9" w:rsidRPr="00CE264C" w:rsidRDefault="00793AC9" w:rsidP="003A2A94">
      <w:pPr>
        <w:spacing w:line="360" w:lineRule="auto"/>
        <w:ind w:firstLine="567"/>
        <w:jc w:val="both"/>
        <w:rPr>
          <w:sz w:val="24"/>
          <w:szCs w:val="24"/>
        </w:rPr>
      </w:pPr>
      <w:r w:rsidRPr="00CE264C">
        <w:rPr>
          <w:sz w:val="24"/>
          <w:szCs w:val="24"/>
        </w:rPr>
        <w:t>- органы по сертификации;</w:t>
      </w:r>
    </w:p>
    <w:p w14:paraId="34587E8C" w14:textId="77777777" w:rsidR="00793AC9" w:rsidRPr="00CE264C" w:rsidRDefault="00793AC9" w:rsidP="003A2A94">
      <w:pPr>
        <w:spacing w:line="360" w:lineRule="auto"/>
        <w:ind w:firstLine="567"/>
        <w:jc w:val="both"/>
        <w:rPr>
          <w:sz w:val="24"/>
          <w:szCs w:val="24"/>
        </w:rPr>
      </w:pPr>
      <w:r w:rsidRPr="00CE264C">
        <w:rPr>
          <w:sz w:val="24"/>
          <w:szCs w:val="24"/>
        </w:rPr>
        <w:t>- испытательные лаборатории;</w:t>
      </w:r>
    </w:p>
    <w:p w14:paraId="41FB8BCA" w14:textId="77777777" w:rsidR="00793AC9" w:rsidRDefault="00793AC9" w:rsidP="003A2A94">
      <w:pPr>
        <w:spacing w:line="360" w:lineRule="auto"/>
        <w:ind w:firstLine="567"/>
        <w:jc w:val="both"/>
        <w:rPr>
          <w:sz w:val="24"/>
          <w:szCs w:val="24"/>
        </w:rPr>
      </w:pPr>
      <w:r w:rsidRPr="00CE264C">
        <w:rPr>
          <w:sz w:val="24"/>
          <w:szCs w:val="24"/>
        </w:rPr>
        <w:t>- уполномоченные органы – при осуществлении государственного контроля (надзора);</w:t>
      </w:r>
    </w:p>
    <w:p w14:paraId="1C20129D" w14:textId="2EBE296A" w:rsidR="000E7834" w:rsidRPr="005045E3" w:rsidRDefault="000E7834" w:rsidP="003A2A94">
      <w:pPr>
        <w:spacing w:line="360" w:lineRule="auto"/>
        <w:ind w:firstLine="567"/>
        <w:jc w:val="both"/>
        <w:rPr>
          <w:sz w:val="24"/>
          <w:szCs w:val="24"/>
        </w:rPr>
      </w:pPr>
      <w:r>
        <w:rPr>
          <w:sz w:val="24"/>
          <w:szCs w:val="24"/>
        </w:rPr>
        <w:t xml:space="preserve">- </w:t>
      </w:r>
      <w:r>
        <w:rPr>
          <w:rFonts w:eastAsia="TimesNewRomanPSMT"/>
          <w:sz w:val="24"/>
          <w:szCs w:val="24"/>
        </w:rPr>
        <w:t>организаций, осуществляющих государственные закупки</w:t>
      </w:r>
      <w:r w:rsidRPr="005045E3">
        <w:rPr>
          <w:rFonts w:eastAsia="TimesNewRomanPSMT"/>
          <w:sz w:val="24"/>
          <w:szCs w:val="24"/>
        </w:rPr>
        <w:t>;</w:t>
      </w:r>
    </w:p>
    <w:p w14:paraId="5F65EAE0" w14:textId="036E24A1" w:rsidR="007F30AE" w:rsidRPr="008A554E" w:rsidRDefault="00793AC9" w:rsidP="003A2A94">
      <w:pPr>
        <w:spacing w:line="360" w:lineRule="auto"/>
        <w:ind w:firstLine="567"/>
        <w:jc w:val="both"/>
        <w:rPr>
          <w:sz w:val="24"/>
          <w:szCs w:val="24"/>
        </w:rPr>
      </w:pPr>
      <w:r w:rsidRPr="00CE264C">
        <w:rPr>
          <w:sz w:val="24"/>
          <w:szCs w:val="24"/>
        </w:rPr>
        <w:t>- другие заинтересованные лица.</w:t>
      </w:r>
    </w:p>
    <w:p w14:paraId="1752CFC5" w14:textId="20F1E145" w:rsidR="001D240E" w:rsidRPr="00CE264C" w:rsidRDefault="007F30AE" w:rsidP="003A2A94">
      <w:pPr>
        <w:spacing w:line="360" w:lineRule="auto"/>
        <w:ind w:firstLine="567"/>
        <w:jc w:val="both"/>
        <w:rPr>
          <w:sz w:val="24"/>
          <w:szCs w:val="24"/>
        </w:rPr>
      </w:pPr>
      <w:r>
        <w:rPr>
          <w:sz w:val="24"/>
          <w:szCs w:val="24"/>
        </w:rPr>
        <w:t>4.</w:t>
      </w:r>
      <w:r w:rsidR="00ED1073">
        <w:rPr>
          <w:sz w:val="24"/>
          <w:szCs w:val="24"/>
        </w:rPr>
        <w:t>1</w:t>
      </w:r>
      <w:r w:rsidR="005C4808">
        <w:rPr>
          <w:sz w:val="24"/>
          <w:szCs w:val="24"/>
        </w:rPr>
        <w:t>1</w:t>
      </w:r>
      <w:r w:rsidRPr="007F30AE">
        <w:rPr>
          <w:sz w:val="24"/>
          <w:szCs w:val="24"/>
        </w:rPr>
        <w:t xml:space="preserve"> </w:t>
      </w:r>
      <w:r w:rsidR="008C5370" w:rsidRPr="00CE264C">
        <w:rPr>
          <w:sz w:val="24"/>
          <w:szCs w:val="24"/>
        </w:rPr>
        <w:t xml:space="preserve">Правила и порядок идентификации </w:t>
      </w:r>
      <w:r w:rsidR="00FC6C4A" w:rsidRPr="00FC6C4A">
        <w:rPr>
          <w:sz w:val="24"/>
          <w:szCs w:val="24"/>
        </w:rPr>
        <w:t>детской мебели</w:t>
      </w:r>
      <w:r w:rsidR="008C5370" w:rsidRPr="00CE264C">
        <w:rPr>
          <w:sz w:val="24"/>
          <w:szCs w:val="24"/>
        </w:rPr>
        <w:t>, а также особенности идентифицирующих признаков могут быть установлены в технических регламентах и</w:t>
      </w:r>
      <w:r w:rsidR="00DB3BAB" w:rsidRPr="00CE264C">
        <w:rPr>
          <w:sz w:val="24"/>
          <w:szCs w:val="24"/>
        </w:rPr>
        <w:t>/</w:t>
      </w:r>
      <w:r w:rsidR="008C5370" w:rsidRPr="00CE264C">
        <w:rPr>
          <w:sz w:val="24"/>
          <w:szCs w:val="24"/>
        </w:rPr>
        <w:t>или стандартах</w:t>
      </w:r>
      <w:r w:rsidR="00861135">
        <w:rPr>
          <w:sz w:val="24"/>
          <w:szCs w:val="24"/>
        </w:rPr>
        <w:t xml:space="preserve">, </w:t>
      </w:r>
      <w:r w:rsidR="008C5370" w:rsidRPr="00CE264C">
        <w:rPr>
          <w:sz w:val="24"/>
          <w:szCs w:val="24"/>
        </w:rPr>
        <w:t>определяющих требования к конкретно</w:t>
      </w:r>
      <w:r w:rsidR="002D7FCC">
        <w:rPr>
          <w:sz w:val="24"/>
          <w:szCs w:val="24"/>
        </w:rPr>
        <w:t xml:space="preserve">й </w:t>
      </w:r>
      <w:r w:rsidR="00FC6C4A" w:rsidRPr="00FC6C4A">
        <w:rPr>
          <w:sz w:val="24"/>
          <w:szCs w:val="24"/>
        </w:rPr>
        <w:t>детской мебели</w:t>
      </w:r>
      <w:r w:rsidR="008C5370" w:rsidRPr="00CE264C">
        <w:rPr>
          <w:sz w:val="24"/>
          <w:szCs w:val="24"/>
        </w:rPr>
        <w:t>.</w:t>
      </w:r>
    </w:p>
    <w:p w14:paraId="1925D395" w14:textId="31FC8363" w:rsidR="008C5370" w:rsidRPr="00CE264C" w:rsidRDefault="007F30AE" w:rsidP="003A2A94">
      <w:pPr>
        <w:spacing w:line="360" w:lineRule="auto"/>
        <w:ind w:firstLine="567"/>
        <w:jc w:val="both"/>
        <w:rPr>
          <w:sz w:val="24"/>
          <w:szCs w:val="24"/>
        </w:rPr>
      </w:pPr>
      <w:r>
        <w:rPr>
          <w:sz w:val="24"/>
          <w:szCs w:val="24"/>
        </w:rPr>
        <w:t>4.</w:t>
      </w:r>
      <w:r w:rsidR="00ED1073">
        <w:rPr>
          <w:sz w:val="24"/>
          <w:szCs w:val="24"/>
        </w:rPr>
        <w:t>1</w:t>
      </w:r>
      <w:r w:rsidR="005C4808">
        <w:rPr>
          <w:sz w:val="24"/>
          <w:szCs w:val="24"/>
        </w:rPr>
        <w:t>2</w:t>
      </w:r>
      <w:r w:rsidR="008C5370" w:rsidRPr="00CE264C">
        <w:rPr>
          <w:sz w:val="24"/>
          <w:szCs w:val="24"/>
        </w:rPr>
        <w:t xml:space="preserve"> Идентификаци</w:t>
      </w:r>
      <w:r w:rsidR="00DB3BAB" w:rsidRPr="00CE264C">
        <w:rPr>
          <w:sz w:val="24"/>
          <w:szCs w:val="24"/>
        </w:rPr>
        <w:t>ю</w:t>
      </w:r>
      <w:r w:rsidR="008C5370" w:rsidRPr="00CE264C">
        <w:rPr>
          <w:sz w:val="24"/>
          <w:szCs w:val="24"/>
        </w:rPr>
        <w:t xml:space="preserve"> </w:t>
      </w:r>
      <w:r w:rsidR="00FC6C4A" w:rsidRPr="00FC6C4A">
        <w:rPr>
          <w:sz w:val="24"/>
          <w:szCs w:val="24"/>
        </w:rPr>
        <w:t>детской мебели</w:t>
      </w:r>
      <w:r w:rsidR="00EB206A" w:rsidRPr="00CE264C">
        <w:rPr>
          <w:sz w:val="24"/>
          <w:szCs w:val="24"/>
        </w:rPr>
        <w:t xml:space="preserve"> </w:t>
      </w:r>
      <w:r w:rsidR="008C5370" w:rsidRPr="00CE264C">
        <w:rPr>
          <w:sz w:val="24"/>
          <w:szCs w:val="24"/>
        </w:rPr>
        <w:t>мож</w:t>
      </w:r>
      <w:r w:rsidR="00DB3BAB" w:rsidRPr="00CE264C">
        <w:rPr>
          <w:sz w:val="24"/>
          <w:szCs w:val="24"/>
        </w:rPr>
        <w:t>но</w:t>
      </w:r>
      <w:r w:rsidR="008C5370" w:rsidRPr="00CE264C">
        <w:rPr>
          <w:sz w:val="24"/>
          <w:szCs w:val="24"/>
        </w:rPr>
        <w:t xml:space="preserve"> проводить в отношении конкретно</w:t>
      </w:r>
      <w:r w:rsidR="00CE264C" w:rsidRPr="00CE264C">
        <w:rPr>
          <w:sz w:val="24"/>
          <w:szCs w:val="24"/>
        </w:rPr>
        <w:t>й</w:t>
      </w:r>
      <w:r w:rsidR="008C5370" w:rsidRPr="00CE264C">
        <w:rPr>
          <w:sz w:val="24"/>
          <w:szCs w:val="24"/>
        </w:rPr>
        <w:t xml:space="preserve"> </w:t>
      </w:r>
      <w:r w:rsidR="00FC6C4A" w:rsidRPr="00FC6C4A">
        <w:rPr>
          <w:sz w:val="24"/>
          <w:szCs w:val="24"/>
        </w:rPr>
        <w:t xml:space="preserve">детской мебели </w:t>
      </w:r>
      <w:r w:rsidR="008C5370" w:rsidRPr="00CE264C">
        <w:rPr>
          <w:sz w:val="24"/>
          <w:szCs w:val="24"/>
        </w:rPr>
        <w:t>или группы однородн</w:t>
      </w:r>
      <w:r w:rsidR="00EB206A" w:rsidRPr="00CE264C">
        <w:rPr>
          <w:sz w:val="24"/>
          <w:szCs w:val="24"/>
        </w:rPr>
        <w:t>ых</w:t>
      </w:r>
      <w:r w:rsidR="008C5370" w:rsidRPr="00CE264C">
        <w:rPr>
          <w:sz w:val="24"/>
          <w:szCs w:val="24"/>
        </w:rPr>
        <w:t xml:space="preserve"> </w:t>
      </w:r>
      <w:r w:rsidR="00FC6C4A">
        <w:rPr>
          <w:bCs/>
          <w:sz w:val="24"/>
          <w:szCs w:val="24"/>
        </w:rPr>
        <w:t>изделий</w:t>
      </w:r>
      <w:r w:rsidR="008C5370" w:rsidRPr="00CE264C">
        <w:rPr>
          <w:sz w:val="24"/>
          <w:szCs w:val="24"/>
        </w:rPr>
        <w:t>, к которой техническим регламентом и</w:t>
      </w:r>
      <w:r w:rsidR="00DB3BAB" w:rsidRPr="00CE264C">
        <w:rPr>
          <w:sz w:val="24"/>
          <w:szCs w:val="24"/>
        </w:rPr>
        <w:t>/</w:t>
      </w:r>
      <w:r w:rsidR="008C5370" w:rsidRPr="00CE264C">
        <w:rPr>
          <w:sz w:val="24"/>
          <w:szCs w:val="24"/>
        </w:rPr>
        <w:t>или стандартом установлены единые требования.</w:t>
      </w:r>
    </w:p>
    <w:p w14:paraId="49F920A0" w14:textId="78F4A117" w:rsidR="002E1BB9" w:rsidRPr="00CE264C" w:rsidRDefault="007F30AE" w:rsidP="003A2A94">
      <w:pPr>
        <w:spacing w:line="360" w:lineRule="auto"/>
        <w:ind w:firstLine="567"/>
        <w:jc w:val="both"/>
        <w:rPr>
          <w:sz w:val="24"/>
          <w:szCs w:val="24"/>
        </w:rPr>
      </w:pPr>
      <w:r>
        <w:rPr>
          <w:sz w:val="24"/>
          <w:szCs w:val="24"/>
        </w:rPr>
        <w:t>4.</w:t>
      </w:r>
      <w:r w:rsidR="00ED1073">
        <w:rPr>
          <w:sz w:val="24"/>
          <w:szCs w:val="24"/>
        </w:rPr>
        <w:t>1</w:t>
      </w:r>
      <w:r w:rsidR="005C4808">
        <w:rPr>
          <w:sz w:val="24"/>
          <w:szCs w:val="24"/>
        </w:rPr>
        <w:t>3</w:t>
      </w:r>
      <w:r w:rsidR="002E1BB9" w:rsidRPr="00CE264C">
        <w:rPr>
          <w:sz w:val="24"/>
          <w:szCs w:val="24"/>
        </w:rPr>
        <w:t xml:space="preserve"> При идентификации </w:t>
      </w:r>
      <w:r w:rsidR="00FC6C4A" w:rsidRPr="00FC6C4A">
        <w:rPr>
          <w:sz w:val="24"/>
          <w:szCs w:val="24"/>
        </w:rPr>
        <w:t>детской мебели</w:t>
      </w:r>
      <w:r w:rsidR="002E1BB9" w:rsidRPr="00CE264C">
        <w:rPr>
          <w:sz w:val="24"/>
          <w:szCs w:val="24"/>
        </w:rPr>
        <w:t xml:space="preserve">, кроме требований </w:t>
      </w:r>
      <w:r w:rsidR="00CE264C" w:rsidRPr="00CE264C">
        <w:rPr>
          <w:sz w:val="24"/>
          <w:szCs w:val="24"/>
        </w:rPr>
        <w:t>технического регламента</w:t>
      </w:r>
      <w:r w:rsidR="002E1BB9" w:rsidRPr="00CE264C">
        <w:rPr>
          <w:sz w:val="24"/>
          <w:szCs w:val="24"/>
        </w:rPr>
        <w:t>, могут</w:t>
      </w:r>
      <w:r w:rsidR="00DB3BAB" w:rsidRPr="00CE264C">
        <w:rPr>
          <w:sz w:val="24"/>
          <w:szCs w:val="24"/>
        </w:rPr>
        <w:t xml:space="preserve"> быть</w:t>
      </w:r>
      <w:r w:rsidR="002E1BB9" w:rsidRPr="00CE264C">
        <w:rPr>
          <w:sz w:val="24"/>
          <w:szCs w:val="24"/>
        </w:rPr>
        <w:t xml:space="preserve"> использова</w:t>
      </w:r>
      <w:r w:rsidR="00DB3BAB" w:rsidRPr="00CE264C">
        <w:rPr>
          <w:sz w:val="24"/>
          <w:szCs w:val="24"/>
        </w:rPr>
        <w:t>ны</w:t>
      </w:r>
      <w:r w:rsidR="002E1BB9" w:rsidRPr="00CE264C">
        <w:rPr>
          <w:sz w:val="24"/>
          <w:szCs w:val="24"/>
        </w:rPr>
        <w:t xml:space="preserve"> положения национальных (государственных) или межгосударственных стандартов, включенных в соответствующие перечни </w:t>
      </w:r>
      <w:r w:rsidR="002E1BB9" w:rsidRPr="00CE264C">
        <w:rPr>
          <w:sz w:val="24"/>
          <w:szCs w:val="24"/>
        </w:rPr>
        <w:lastRenderedPageBreak/>
        <w:t xml:space="preserve">стандартов, в результате применения которых </w:t>
      </w:r>
      <w:r w:rsidR="002E1BB9" w:rsidRPr="00495FD9">
        <w:rPr>
          <w:sz w:val="24"/>
          <w:szCs w:val="24"/>
        </w:rPr>
        <w:t xml:space="preserve">обеспечивается соблюдение требований </w:t>
      </w:r>
      <w:r w:rsidR="00CE264C" w:rsidRPr="00495FD9">
        <w:rPr>
          <w:sz w:val="24"/>
          <w:szCs w:val="24"/>
        </w:rPr>
        <w:t>технического регламента</w:t>
      </w:r>
      <w:r w:rsidR="00861135" w:rsidRPr="00495FD9">
        <w:rPr>
          <w:sz w:val="24"/>
          <w:szCs w:val="24"/>
        </w:rPr>
        <w:t xml:space="preserve"> в </w:t>
      </w:r>
      <w:r w:rsidR="00107C2B" w:rsidRPr="00495FD9">
        <w:rPr>
          <w:sz w:val="24"/>
          <w:szCs w:val="24"/>
        </w:rPr>
        <w:t>соответствии</w:t>
      </w:r>
      <w:r w:rsidR="00861135" w:rsidRPr="00495FD9">
        <w:rPr>
          <w:sz w:val="24"/>
          <w:szCs w:val="24"/>
        </w:rPr>
        <w:t xml:space="preserve"> с </w:t>
      </w:r>
      <w:r w:rsidR="00861135" w:rsidRPr="00495FD9">
        <w:rPr>
          <w:sz w:val="24"/>
        </w:rPr>
        <w:t>[</w:t>
      </w:r>
      <w:r w:rsidR="00690253">
        <w:rPr>
          <w:sz w:val="24"/>
        </w:rPr>
        <w:t>3</w:t>
      </w:r>
      <w:r w:rsidR="00861135" w:rsidRPr="00495FD9">
        <w:rPr>
          <w:sz w:val="24"/>
        </w:rPr>
        <w:t>]</w:t>
      </w:r>
      <w:r w:rsidR="004B1210">
        <w:rPr>
          <w:sz w:val="24"/>
          <w:szCs w:val="24"/>
        </w:rPr>
        <w:t xml:space="preserve">, </w:t>
      </w:r>
      <w:r w:rsidR="004B1210" w:rsidRPr="004B1210">
        <w:rPr>
          <w:sz w:val="24"/>
          <w:szCs w:val="24"/>
        </w:rPr>
        <w:t>[</w:t>
      </w:r>
      <w:r w:rsidR="00690253">
        <w:rPr>
          <w:sz w:val="24"/>
          <w:szCs w:val="24"/>
        </w:rPr>
        <w:t>4</w:t>
      </w:r>
      <w:r w:rsidR="004B1210" w:rsidRPr="004B1210">
        <w:rPr>
          <w:sz w:val="24"/>
          <w:szCs w:val="24"/>
        </w:rPr>
        <w:t>]</w:t>
      </w:r>
      <w:r w:rsidR="004B1210">
        <w:rPr>
          <w:sz w:val="24"/>
          <w:szCs w:val="24"/>
        </w:rPr>
        <w:t>.</w:t>
      </w:r>
    </w:p>
    <w:p w14:paraId="5B32CD06" w14:textId="13C049A5" w:rsidR="008C5370" w:rsidRDefault="008C5370" w:rsidP="003A2A94">
      <w:pPr>
        <w:spacing w:line="360" w:lineRule="auto"/>
        <w:ind w:firstLine="567"/>
        <w:jc w:val="both"/>
        <w:rPr>
          <w:sz w:val="24"/>
          <w:szCs w:val="24"/>
        </w:rPr>
      </w:pPr>
      <w:r w:rsidRPr="00CE264C">
        <w:rPr>
          <w:sz w:val="24"/>
          <w:szCs w:val="24"/>
        </w:rPr>
        <w:t>4.</w:t>
      </w:r>
      <w:r w:rsidR="00ED1073">
        <w:rPr>
          <w:sz w:val="24"/>
          <w:szCs w:val="24"/>
        </w:rPr>
        <w:t>1</w:t>
      </w:r>
      <w:r w:rsidR="005C4808">
        <w:rPr>
          <w:sz w:val="24"/>
          <w:szCs w:val="24"/>
        </w:rPr>
        <w:t>4</w:t>
      </w:r>
      <w:r w:rsidRPr="00CE264C">
        <w:rPr>
          <w:sz w:val="24"/>
          <w:szCs w:val="24"/>
        </w:rPr>
        <w:t xml:space="preserve"> При проведении идентификации </w:t>
      </w:r>
      <w:r w:rsidR="00FC6C4A" w:rsidRPr="00FC6C4A">
        <w:rPr>
          <w:sz w:val="24"/>
          <w:szCs w:val="24"/>
        </w:rPr>
        <w:t>детской мебели</w:t>
      </w:r>
      <w:r w:rsidR="00EB206A" w:rsidRPr="00CE264C">
        <w:rPr>
          <w:sz w:val="24"/>
          <w:szCs w:val="24"/>
        </w:rPr>
        <w:t xml:space="preserve"> </w:t>
      </w:r>
      <w:r w:rsidRPr="00CE264C">
        <w:rPr>
          <w:sz w:val="24"/>
          <w:szCs w:val="24"/>
        </w:rPr>
        <w:t>осуществляется</w:t>
      </w:r>
      <w:r w:rsidRPr="008C5370">
        <w:rPr>
          <w:sz w:val="24"/>
          <w:szCs w:val="24"/>
        </w:rPr>
        <w:t xml:space="preserve"> проверка условий хранения продукции.</w:t>
      </w:r>
    </w:p>
    <w:p w14:paraId="3D7DBB75" w14:textId="77777777" w:rsidR="00DB3BAB" w:rsidRPr="008C5370" w:rsidRDefault="00DB3BAB" w:rsidP="003A2A94">
      <w:pPr>
        <w:spacing w:line="360" w:lineRule="auto"/>
        <w:ind w:firstLine="567"/>
        <w:jc w:val="both"/>
        <w:rPr>
          <w:sz w:val="24"/>
          <w:szCs w:val="24"/>
        </w:rPr>
      </w:pPr>
    </w:p>
    <w:p w14:paraId="15EE2718" w14:textId="77777777" w:rsidR="00FC6C4A" w:rsidRDefault="002D7FCC" w:rsidP="00FC6C4A">
      <w:pPr>
        <w:pStyle w:val="10"/>
        <w:spacing w:after="120" w:line="360" w:lineRule="auto"/>
        <w:ind w:firstLine="567"/>
        <w:jc w:val="both"/>
        <w:rPr>
          <w:rFonts w:ascii="Arial" w:eastAsia="TimesNewRomanPSMT" w:hAnsi="Arial" w:cs="Arial"/>
          <w:b/>
          <w:bCs/>
          <w:szCs w:val="28"/>
        </w:rPr>
      </w:pPr>
      <w:bookmarkStart w:id="15" w:name="_Toc188872814"/>
      <w:r>
        <w:rPr>
          <w:rFonts w:ascii="Arial" w:eastAsia="TimesNewRomanPSMT" w:hAnsi="Arial" w:cs="Arial"/>
          <w:b/>
          <w:bCs/>
          <w:szCs w:val="28"/>
        </w:rPr>
        <w:t xml:space="preserve">5 Методы идентификации </w:t>
      </w:r>
      <w:bookmarkEnd w:id="15"/>
      <w:r w:rsidR="00FC6C4A" w:rsidRPr="00FC6C4A">
        <w:rPr>
          <w:rFonts w:ascii="Arial" w:eastAsia="TimesNewRomanPSMT" w:hAnsi="Arial" w:cs="Arial"/>
          <w:b/>
          <w:bCs/>
          <w:szCs w:val="28"/>
        </w:rPr>
        <w:t xml:space="preserve">детской мебели </w:t>
      </w:r>
    </w:p>
    <w:p w14:paraId="0BD90330" w14:textId="1DD52B63" w:rsidR="008C5370" w:rsidRPr="00CE264C" w:rsidRDefault="008C5370" w:rsidP="00FC6C4A">
      <w:pPr>
        <w:pStyle w:val="10"/>
        <w:spacing w:after="120" w:line="360" w:lineRule="auto"/>
        <w:ind w:firstLine="567"/>
        <w:jc w:val="both"/>
        <w:rPr>
          <w:sz w:val="24"/>
        </w:rPr>
      </w:pPr>
      <w:r w:rsidRPr="00FC6C4A">
        <w:rPr>
          <w:rFonts w:ascii="Arial" w:hAnsi="Arial" w:cs="Arial"/>
          <w:sz w:val="24"/>
        </w:rPr>
        <w:t>В зависимости от задач идентификации и специфики продукции использу</w:t>
      </w:r>
      <w:r w:rsidR="00DB3BAB" w:rsidRPr="00FC6C4A">
        <w:rPr>
          <w:rFonts w:ascii="Arial" w:hAnsi="Arial" w:cs="Arial"/>
          <w:sz w:val="24"/>
        </w:rPr>
        <w:t>ю</w:t>
      </w:r>
      <w:r w:rsidRPr="00FC6C4A">
        <w:rPr>
          <w:rFonts w:ascii="Arial" w:hAnsi="Arial" w:cs="Arial"/>
          <w:sz w:val="24"/>
        </w:rPr>
        <w:t>т один из следующих методов идентификации или их сочетание</w:t>
      </w:r>
      <w:r w:rsidRPr="00CE264C">
        <w:rPr>
          <w:sz w:val="24"/>
        </w:rPr>
        <w:t>:</w:t>
      </w:r>
    </w:p>
    <w:p w14:paraId="6035E067" w14:textId="1AD418A3" w:rsidR="002E1BB9" w:rsidRPr="00CE264C" w:rsidRDefault="002E1BB9" w:rsidP="003A2A94">
      <w:pPr>
        <w:spacing w:line="360" w:lineRule="auto"/>
        <w:ind w:firstLine="567"/>
        <w:jc w:val="both"/>
        <w:rPr>
          <w:sz w:val="24"/>
          <w:szCs w:val="24"/>
        </w:rPr>
      </w:pPr>
      <w:r w:rsidRPr="00CE264C">
        <w:rPr>
          <w:sz w:val="24"/>
          <w:szCs w:val="24"/>
        </w:rPr>
        <w:t>- по документации;</w:t>
      </w:r>
    </w:p>
    <w:p w14:paraId="1F5BEEF4" w14:textId="46105C0B" w:rsidR="008C5370" w:rsidRPr="00CE264C" w:rsidRDefault="008C5370" w:rsidP="003A2A94">
      <w:pPr>
        <w:spacing w:line="360" w:lineRule="auto"/>
        <w:ind w:firstLine="567"/>
        <w:jc w:val="both"/>
        <w:rPr>
          <w:sz w:val="24"/>
          <w:szCs w:val="24"/>
        </w:rPr>
      </w:pPr>
      <w:r w:rsidRPr="00CE264C">
        <w:rPr>
          <w:sz w:val="24"/>
          <w:szCs w:val="24"/>
        </w:rPr>
        <w:t xml:space="preserve">- </w:t>
      </w:r>
      <w:r w:rsidR="002E1BB9" w:rsidRPr="00CE264C">
        <w:rPr>
          <w:sz w:val="24"/>
          <w:szCs w:val="24"/>
        </w:rPr>
        <w:t>визуальный метод</w:t>
      </w:r>
      <w:r w:rsidRPr="00CE264C">
        <w:rPr>
          <w:sz w:val="24"/>
          <w:szCs w:val="24"/>
        </w:rPr>
        <w:t>;</w:t>
      </w:r>
    </w:p>
    <w:p w14:paraId="24EAC80E" w14:textId="7CA7F01A" w:rsidR="008C5370" w:rsidRPr="00CE264C" w:rsidRDefault="008C5370" w:rsidP="003A2A94">
      <w:pPr>
        <w:spacing w:line="360" w:lineRule="auto"/>
        <w:ind w:firstLine="567"/>
        <w:jc w:val="both"/>
        <w:rPr>
          <w:sz w:val="24"/>
          <w:szCs w:val="24"/>
        </w:rPr>
      </w:pPr>
      <w:r w:rsidRPr="00CE264C">
        <w:rPr>
          <w:sz w:val="24"/>
          <w:szCs w:val="24"/>
        </w:rPr>
        <w:t>- органолептический</w:t>
      </w:r>
      <w:r w:rsidR="002E1BB9" w:rsidRPr="00CE264C">
        <w:rPr>
          <w:sz w:val="24"/>
          <w:szCs w:val="24"/>
        </w:rPr>
        <w:t xml:space="preserve"> метод</w:t>
      </w:r>
      <w:r w:rsidRPr="00CE264C">
        <w:rPr>
          <w:sz w:val="24"/>
          <w:szCs w:val="24"/>
        </w:rPr>
        <w:t>;</w:t>
      </w:r>
    </w:p>
    <w:p w14:paraId="5E098A84" w14:textId="74DA1498" w:rsidR="008C5370" w:rsidRPr="00CE264C" w:rsidRDefault="008C5370" w:rsidP="003A2A94">
      <w:pPr>
        <w:spacing w:line="360" w:lineRule="auto"/>
        <w:ind w:firstLine="567"/>
        <w:jc w:val="both"/>
        <w:rPr>
          <w:sz w:val="24"/>
          <w:szCs w:val="24"/>
        </w:rPr>
      </w:pPr>
      <w:r w:rsidRPr="00CE264C">
        <w:rPr>
          <w:sz w:val="24"/>
          <w:szCs w:val="24"/>
        </w:rPr>
        <w:t xml:space="preserve">- </w:t>
      </w:r>
      <w:r w:rsidR="002E1BB9" w:rsidRPr="00CE264C">
        <w:rPr>
          <w:sz w:val="24"/>
          <w:szCs w:val="24"/>
        </w:rPr>
        <w:t>инструментальный (аналитический) метод</w:t>
      </w:r>
      <w:r w:rsidRPr="00CE264C">
        <w:rPr>
          <w:sz w:val="24"/>
          <w:szCs w:val="24"/>
        </w:rPr>
        <w:t>.</w:t>
      </w:r>
    </w:p>
    <w:p w14:paraId="2B8B6C10" w14:textId="32AFAD59" w:rsidR="004E3C69" w:rsidRPr="00220F23" w:rsidRDefault="008C5370" w:rsidP="00220F23">
      <w:pPr>
        <w:spacing w:line="360" w:lineRule="auto"/>
        <w:ind w:firstLine="567"/>
        <w:jc w:val="both"/>
        <w:rPr>
          <w:b/>
          <w:sz w:val="24"/>
          <w:szCs w:val="24"/>
        </w:rPr>
      </w:pPr>
      <w:r w:rsidRPr="00220F23">
        <w:rPr>
          <w:b/>
          <w:sz w:val="24"/>
          <w:szCs w:val="24"/>
        </w:rPr>
        <w:t xml:space="preserve">5.1 </w:t>
      </w:r>
      <w:r w:rsidR="004E3C69" w:rsidRPr="00220F23">
        <w:rPr>
          <w:b/>
          <w:sz w:val="24"/>
          <w:szCs w:val="24"/>
        </w:rPr>
        <w:t>Идентификация по документации</w:t>
      </w:r>
    </w:p>
    <w:p w14:paraId="5CFBE231" w14:textId="77777777" w:rsidR="00575A5B" w:rsidRDefault="008C5370" w:rsidP="00220F23">
      <w:pPr>
        <w:spacing w:line="360" w:lineRule="auto"/>
        <w:ind w:firstLine="567"/>
        <w:jc w:val="both"/>
        <w:rPr>
          <w:sz w:val="24"/>
          <w:szCs w:val="24"/>
        </w:rPr>
      </w:pPr>
      <w:r w:rsidRPr="00220F23">
        <w:rPr>
          <w:sz w:val="24"/>
          <w:szCs w:val="24"/>
        </w:rPr>
        <w:t>При идентификации по документации использу</w:t>
      </w:r>
      <w:r w:rsidR="00DB3BAB" w:rsidRPr="00220F23">
        <w:rPr>
          <w:sz w:val="24"/>
          <w:szCs w:val="24"/>
        </w:rPr>
        <w:t>ю</w:t>
      </w:r>
      <w:r w:rsidRPr="00220F23">
        <w:rPr>
          <w:sz w:val="24"/>
          <w:szCs w:val="24"/>
        </w:rPr>
        <w:t xml:space="preserve">т: техническое описание </w:t>
      </w:r>
      <w:r w:rsidR="00D2279D" w:rsidRPr="00D2279D">
        <w:rPr>
          <w:sz w:val="24"/>
          <w:szCs w:val="24"/>
        </w:rPr>
        <w:t>детской мебели</w:t>
      </w:r>
      <w:r w:rsidRPr="00220F23">
        <w:rPr>
          <w:sz w:val="24"/>
          <w:szCs w:val="24"/>
        </w:rPr>
        <w:t xml:space="preserve">, </w:t>
      </w:r>
      <w:r w:rsidR="00D21E36" w:rsidRPr="00220F23">
        <w:rPr>
          <w:sz w:val="24"/>
          <w:szCs w:val="24"/>
        </w:rPr>
        <w:t xml:space="preserve">классификаторы, </w:t>
      </w:r>
      <w:r w:rsidR="00DB3BAB" w:rsidRPr="00220F23">
        <w:rPr>
          <w:sz w:val="24"/>
          <w:szCs w:val="24"/>
        </w:rPr>
        <w:t xml:space="preserve">национальные </w:t>
      </w:r>
      <w:r w:rsidRPr="00220F23">
        <w:rPr>
          <w:sz w:val="24"/>
          <w:szCs w:val="24"/>
        </w:rPr>
        <w:t xml:space="preserve">стандарты, технические условия, </w:t>
      </w:r>
      <w:r w:rsidR="00D21E36" w:rsidRPr="00220F23">
        <w:rPr>
          <w:sz w:val="24"/>
          <w:szCs w:val="24"/>
        </w:rPr>
        <w:t xml:space="preserve">стандарты предприятий, </w:t>
      </w:r>
      <w:r w:rsidRPr="00220F23">
        <w:rPr>
          <w:sz w:val="24"/>
          <w:szCs w:val="24"/>
        </w:rPr>
        <w:t>нормативные документы, конструкторск</w:t>
      </w:r>
      <w:r w:rsidR="00DB3BAB" w:rsidRPr="00220F23">
        <w:rPr>
          <w:sz w:val="24"/>
          <w:szCs w:val="24"/>
        </w:rPr>
        <w:t>ую</w:t>
      </w:r>
      <w:r w:rsidR="00D21E36" w:rsidRPr="00220F23">
        <w:rPr>
          <w:sz w:val="24"/>
          <w:szCs w:val="24"/>
        </w:rPr>
        <w:t xml:space="preserve"> и</w:t>
      </w:r>
      <w:r w:rsidRPr="00220F23">
        <w:rPr>
          <w:sz w:val="24"/>
          <w:szCs w:val="24"/>
        </w:rPr>
        <w:t xml:space="preserve"> эксплуатационн</w:t>
      </w:r>
      <w:r w:rsidR="00DB3BAB" w:rsidRPr="00220F23">
        <w:rPr>
          <w:sz w:val="24"/>
          <w:szCs w:val="24"/>
        </w:rPr>
        <w:t>ую</w:t>
      </w:r>
      <w:r w:rsidRPr="00220F23">
        <w:rPr>
          <w:sz w:val="24"/>
          <w:szCs w:val="24"/>
        </w:rPr>
        <w:t xml:space="preserve"> документаци</w:t>
      </w:r>
      <w:r w:rsidR="00DB3BAB" w:rsidRPr="00220F23">
        <w:rPr>
          <w:sz w:val="24"/>
          <w:szCs w:val="24"/>
        </w:rPr>
        <w:t>ю</w:t>
      </w:r>
      <w:r w:rsidRPr="00220F23">
        <w:rPr>
          <w:sz w:val="24"/>
          <w:szCs w:val="24"/>
        </w:rPr>
        <w:t>, товаросопроводительн</w:t>
      </w:r>
      <w:r w:rsidR="00DB3BAB" w:rsidRPr="00220F23">
        <w:rPr>
          <w:sz w:val="24"/>
          <w:szCs w:val="24"/>
        </w:rPr>
        <w:t>ую</w:t>
      </w:r>
      <w:r w:rsidRPr="00220F23">
        <w:rPr>
          <w:sz w:val="24"/>
          <w:szCs w:val="24"/>
        </w:rPr>
        <w:t xml:space="preserve"> документаци</w:t>
      </w:r>
      <w:r w:rsidR="00DB3BAB" w:rsidRPr="00220F23">
        <w:rPr>
          <w:sz w:val="24"/>
          <w:szCs w:val="24"/>
        </w:rPr>
        <w:t>ю</w:t>
      </w:r>
      <w:r w:rsidRPr="00220F23">
        <w:rPr>
          <w:sz w:val="24"/>
          <w:szCs w:val="24"/>
        </w:rPr>
        <w:t>, договоры поставки продукции, спецификации, этикетки, ярлыки и другие докум</w:t>
      </w:r>
      <w:r w:rsidR="006F3628" w:rsidRPr="00220F23">
        <w:rPr>
          <w:sz w:val="24"/>
          <w:szCs w:val="24"/>
        </w:rPr>
        <w:t xml:space="preserve">енты, характеризующие продукцию, и иные формы прослеживаемости (например, цифровая маркировка, QR-коды). </w:t>
      </w:r>
      <w:r w:rsidRPr="00220F23">
        <w:rPr>
          <w:sz w:val="24"/>
          <w:szCs w:val="24"/>
        </w:rPr>
        <w:t>При этом осуществля</w:t>
      </w:r>
      <w:r w:rsidR="00DB3BAB" w:rsidRPr="00220F23">
        <w:rPr>
          <w:sz w:val="24"/>
          <w:szCs w:val="24"/>
        </w:rPr>
        <w:t>ю</w:t>
      </w:r>
      <w:r w:rsidRPr="00220F23">
        <w:rPr>
          <w:sz w:val="24"/>
          <w:szCs w:val="24"/>
        </w:rPr>
        <w:t xml:space="preserve">т сравнение наименования и назначения </w:t>
      </w:r>
      <w:r w:rsidR="00D2279D" w:rsidRPr="00D2279D">
        <w:rPr>
          <w:sz w:val="24"/>
          <w:szCs w:val="24"/>
        </w:rPr>
        <w:t>детской мебели</w:t>
      </w:r>
      <w:r w:rsidRPr="00220F23">
        <w:rPr>
          <w:sz w:val="24"/>
          <w:szCs w:val="24"/>
        </w:rPr>
        <w:t>, особенностей е</w:t>
      </w:r>
      <w:r w:rsidR="00D2279D">
        <w:rPr>
          <w:sz w:val="24"/>
          <w:szCs w:val="24"/>
        </w:rPr>
        <w:t>е</w:t>
      </w:r>
      <w:r w:rsidRPr="00220F23">
        <w:rPr>
          <w:sz w:val="24"/>
          <w:szCs w:val="24"/>
        </w:rPr>
        <w:t xml:space="preserve"> применения с положениями документов, определяющих требования к конкретн</w:t>
      </w:r>
      <w:r w:rsidR="00620333">
        <w:rPr>
          <w:sz w:val="24"/>
          <w:szCs w:val="24"/>
        </w:rPr>
        <w:t>ому изделию</w:t>
      </w:r>
      <w:r w:rsidRPr="00220F23">
        <w:rPr>
          <w:sz w:val="24"/>
          <w:szCs w:val="24"/>
        </w:rPr>
        <w:t>.</w:t>
      </w:r>
      <w:r w:rsidR="002E1BB9" w:rsidRPr="00220F23">
        <w:rPr>
          <w:sz w:val="24"/>
          <w:szCs w:val="24"/>
        </w:rPr>
        <w:t xml:space="preserve"> </w:t>
      </w:r>
    </w:p>
    <w:p w14:paraId="06628420" w14:textId="1BAFE99E" w:rsidR="00575A5B" w:rsidRDefault="00575A5B" w:rsidP="00220F23">
      <w:pPr>
        <w:spacing w:line="360" w:lineRule="auto"/>
        <w:ind w:firstLine="567"/>
        <w:jc w:val="both"/>
        <w:rPr>
          <w:sz w:val="24"/>
          <w:szCs w:val="24"/>
        </w:rPr>
      </w:pPr>
      <w:r w:rsidRPr="00575A5B">
        <w:rPr>
          <w:sz w:val="24"/>
          <w:szCs w:val="24"/>
        </w:rPr>
        <w:t>При данном методе идентификации следует руководствоваться ГОСТ 20400,  ГОСТ 16371, ГОСТ 19917, ГОСТ 19301.1, ГОСТ 19301.2, ГОСТ 19301.3, ГОСТ 26682, ГОСТ 11015, ГОСТ 11016, ГОСТ 22046.</w:t>
      </w:r>
    </w:p>
    <w:p w14:paraId="245693E7" w14:textId="151836D2" w:rsidR="008C5370" w:rsidRPr="000E7834" w:rsidRDefault="002E1BB9" w:rsidP="00220F23">
      <w:pPr>
        <w:spacing w:line="360" w:lineRule="auto"/>
        <w:ind w:firstLine="567"/>
        <w:jc w:val="both"/>
        <w:rPr>
          <w:sz w:val="24"/>
          <w:szCs w:val="24"/>
        </w:rPr>
      </w:pPr>
      <w:r w:rsidRPr="00220F23">
        <w:rPr>
          <w:sz w:val="24"/>
          <w:szCs w:val="24"/>
        </w:rPr>
        <w:t xml:space="preserve">Результаты идентификации включают в </w:t>
      </w:r>
      <w:r w:rsidR="0081069D" w:rsidRPr="000E7834">
        <w:rPr>
          <w:sz w:val="24"/>
          <w:szCs w:val="24"/>
        </w:rPr>
        <w:t>документ о подтверждении соответствия</w:t>
      </w:r>
      <w:r w:rsidRPr="000E7834">
        <w:rPr>
          <w:sz w:val="24"/>
          <w:szCs w:val="24"/>
        </w:rPr>
        <w:t>,</w:t>
      </w:r>
      <w:r w:rsidR="0081069D" w:rsidRPr="000E7834">
        <w:rPr>
          <w:sz w:val="24"/>
          <w:szCs w:val="24"/>
        </w:rPr>
        <w:t xml:space="preserve"> </w:t>
      </w:r>
      <w:r w:rsidRPr="000E7834">
        <w:rPr>
          <w:sz w:val="24"/>
          <w:szCs w:val="24"/>
        </w:rPr>
        <w:t>могут быть предста</w:t>
      </w:r>
      <w:r w:rsidR="0081069D" w:rsidRPr="000E7834">
        <w:rPr>
          <w:sz w:val="24"/>
          <w:szCs w:val="24"/>
        </w:rPr>
        <w:t>влены в протоколе</w:t>
      </w:r>
      <w:r w:rsidRPr="000E7834">
        <w:rPr>
          <w:sz w:val="24"/>
          <w:szCs w:val="24"/>
        </w:rPr>
        <w:t xml:space="preserve"> (заключении) по идентификации.</w:t>
      </w:r>
    </w:p>
    <w:p w14:paraId="393FC306" w14:textId="77777777" w:rsidR="002E1BB9" w:rsidRPr="000E7834" w:rsidRDefault="002E1BB9" w:rsidP="003A2A94">
      <w:pPr>
        <w:spacing w:line="360" w:lineRule="auto"/>
        <w:ind w:firstLine="567"/>
        <w:jc w:val="both"/>
        <w:rPr>
          <w:b/>
          <w:sz w:val="24"/>
          <w:szCs w:val="24"/>
        </w:rPr>
      </w:pPr>
      <w:r w:rsidRPr="000E7834">
        <w:rPr>
          <w:b/>
          <w:sz w:val="24"/>
          <w:szCs w:val="24"/>
        </w:rPr>
        <w:t>5.2 Визуальный метод идентификации</w:t>
      </w:r>
    </w:p>
    <w:p w14:paraId="5E298B2E" w14:textId="5258ED98" w:rsidR="002E1BB9" w:rsidRPr="000E7834" w:rsidRDefault="002E1BB9" w:rsidP="003A2A94">
      <w:pPr>
        <w:spacing w:line="360" w:lineRule="auto"/>
        <w:ind w:firstLine="567"/>
        <w:jc w:val="both"/>
        <w:rPr>
          <w:sz w:val="24"/>
          <w:szCs w:val="24"/>
        </w:rPr>
      </w:pPr>
      <w:r w:rsidRPr="000E7834">
        <w:rPr>
          <w:sz w:val="24"/>
          <w:szCs w:val="24"/>
        </w:rPr>
        <w:t>При визуальном методе идентификации осуществля</w:t>
      </w:r>
      <w:r w:rsidR="00DB3BAB" w:rsidRPr="000E7834">
        <w:rPr>
          <w:sz w:val="24"/>
          <w:szCs w:val="24"/>
        </w:rPr>
        <w:t>ю</w:t>
      </w:r>
      <w:r w:rsidRPr="000E7834">
        <w:rPr>
          <w:sz w:val="24"/>
          <w:szCs w:val="24"/>
        </w:rPr>
        <w:t xml:space="preserve">т сравнение внешнего вида </w:t>
      </w:r>
      <w:r w:rsidR="00D2279D" w:rsidRPr="00D2279D">
        <w:rPr>
          <w:sz w:val="24"/>
          <w:szCs w:val="24"/>
        </w:rPr>
        <w:t>детской мебели</w:t>
      </w:r>
      <w:r w:rsidR="00CE264C" w:rsidRPr="000E7834">
        <w:rPr>
          <w:sz w:val="24"/>
          <w:szCs w:val="24"/>
        </w:rPr>
        <w:t xml:space="preserve"> </w:t>
      </w:r>
      <w:r w:rsidRPr="000E7834">
        <w:rPr>
          <w:sz w:val="24"/>
          <w:szCs w:val="24"/>
        </w:rPr>
        <w:t xml:space="preserve">с признаками, изложенными в определении такой продукции, установленными в </w:t>
      </w:r>
      <w:r w:rsidR="00CE264C" w:rsidRPr="000E7834">
        <w:rPr>
          <w:sz w:val="24"/>
          <w:szCs w:val="24"/>
        </w:rPr>
        <w:t>технических регламентах,</w:t>
      </w:r>
      <w:r w:rsidRPr="000E7834">
        <w:rPr>
          <w:sz w:val="24"/>
          <w:szCs w:val="24"/>
        </w:rPr>
        <w:t xml:space="preserve"> стандартах, в результате применения которых</w:t>
      </w:r>
      <w:r w:rsidR="00F02EE1" w:rsidRPr="000E7834">
        <w:rPr>
          <w:sz w:val="24"/>
          <w:szCs w:val="24"/>
        </w:rPr>
        <w:t>.</w:t>
      </w:r>
      <w:r w:rsidRPr="000E7834">
        <w:rPr>
          <w:sz w:val="24"/>
          <w:szCs w:val="24"/>
        </w:rPr>
        <w:t xml:space="preserve"> на добровольной основе обеспечивается соблюдение требований соответствующего </w:t>
      </w:r>
      <w:r w:rsidR="00CE264C" w:rsidRPr="000E7834">
        <w:rPr>
          <w:sz w:val="24"/>
          <w:szCs w:val="24"/>
        </w:rPr>
        <w:t xml:space="preserve">технического регламента, </w:t>
      </w:r>
      <w:r w:rsidRPr="000E7834">
        <w:rPr>
          <w:sz w:val="24"/>
          <w:szCs w:val="24"/>
        </w:rPr>
        <w:t xml:space="preserve">включенных в перечень стандартов, и в </w:t>
      </w:r>
      <w:r w:rsidRPr="000E7834">
        <w:rPr>
          <w:sz w:val="24"/>
          <w:szCs w:val="24"/>
        </w:rPr>
        <w:lastRenderedPageBreak/>
        <w:t xml:space="preserve">технической документации на </w:t>
      </w:r>
      <w:r w:rsidR="00620333" w:rsidRPr="00620333">
        <w:rPr>
          <w:sz w:val="24"/>
          <w:szCs w:val="24"/>
        </w:rPr>
        <w:t>детск</w:t>
      </w:r>
      <w:r w:rsidR="00620333">
        <w:rPr>
          <w:sz w:val="24"/>
          <w:szCs w:val="24"/>
        </w:rPr>
        <w:t>ую</w:t>
      </w:r>
      <w:r w:rsidR="00620333" w:rsidRPr="00620333">
        <w:rPr>
          <w:sz w:val="24"/>
          <w:szCs w:val="24"/>
        </w:rPr>
        <w:t xml:space="preserve"> мебел</w:t>
      </w:r>
      <w:r w:rsidR="00620333">
        <w:rPr>
          <w:sz w:val="24"/>
          <w:szCs w:val="24"/>
        </w:rPr>
        <w:t>ь</w:t>
      </w:r>
      <w:r w:rsidR="00F02EE1" w:rsidRPr="000E7834">
        <w:rPr>
          <w:sz w:val="24"/>
          <w:szCs w:val="24"/>
        </w:rPr>
        <w:t>, а также информация указанная на маркировке</w:t>
      </w:r>
      <w:r w:rsidR="0082552C" w:rsidRPr="000E7834">
        <w:rPr>
          <w:sz w:val="24"/>
          <w:szCs w:val="24"/>
        </w:rPr>
        <w:t>, включая наличие предупреждающих надписей</w:t>
      </w:r>
      <w:r w:rsidR="004B1210" w:rsidRPr="000E7834">
        <w:rPr>
          <w:sz w:val="24"/>
          <w:szCs w:val="24"/>
        </w:rPr>
        <w:t xml:space="preserve"> [1], [</w:t>
      </w:r>
      <w:r w:rsidR="00690253">
        <w:rPr>
          <w:sz w:val="24"/>
          <w:szCs w:val="24"/>
        </w:rPr>
        <w:t>3</w:t>
      </w:r>
      <w:r w:rsidR="004B1210" w:rsidRPr="000E7834">
        <w:rPr>
          <w:sz w:val="24"/>
          <w:szCs w:val="24"/>
        </w:rPr>
        <w:t>].</w:t>
      </w:r>
    </w:p>
    <w:p w14:paraId="064D9FAF" w14:textId="2FF47996" w:rsidR="002E1BB9" w:rsidRPr="002E1BB9" w:rsidRDefault="002E1BB9" w:rsidP="003A2A94">
      <w:pPr>
        <w:spacing w:line="360" w:lineRule="auto"/>
        <w:ind w:firstLine="567"/>
        <w:jc w:val="both"/>
        <w:rPr>
          <w:sz w:val="24"/>
          <w:szCs w:val="24"/>
        </w:rPr>
      </w:pPr>
      <w:r w:rsidRPr="000E7834">
        <w:rPr>
          <w:sz w:val="24"/>
          <w:szCs w:val="24"/>
        </w:rPr>
        <w:t xml:space="preserve">Результаты идентификации включают в </w:t>
      </w:r>
      <w:r w:rsidR="0081069D" w:rsidRPr="000E7834">
        <w:rPr>
          <w:sz w:val="24"/>
          <w:szCs w:val="24"/>
        </w:rPr>
        <w:t>документ о подтверждении соответствия</w:t>
      </w:r>
      <w:r w:rsidR="00D97329" w:rsidRPr="000E7834">
        <w:rPr>
          <w:sz w:val="24"/>
          <w:szCs w:val="24"/>
        </w:rPr>
        <w:t>,</w:t>
      </w:r>
      <w:r w:rsidRPr="000E7834">
        <w:rPr>
          <w:sz w:val="24"/>
          <w:szCs w:val="24"/>
        </w:rPr>
        <w:t xml:space="preserve"> могут быть представлены в акте отбора образцов и протоколе</w:t>
      </w:r>
      <w:r w:rsidRPr="00CE264C">
        <w:rPr>
          <w:sz w:val="24"/>
          <w:szCs w:val="24"/>
        </w:rPr>
        <w:t xml:space="preserve"> (заключении) по идентификации.</w:t>
      </w:r>
    </w:p>
    <w:p w14:paraId="2874CDD3" w14:textId="56FE96BC" w:rsidR="008C5370" w:rsidRPr="004E3C69" w:rsidRDefault="008C5370" w:rsidP="003A2A94">
      <w:pPr>
        <w:spacing w:line="360" w:lineRule="auto"/>
        <w:ind w:firstLine="567"/>
        <w:jc w:val="both"/>
        <w:rPr>
          <w:b/>
          <w:sz w:val="24"/>
          <w:szCs w:val="24"/>
        </w:rPr>
      </w:pPr>
      <w:r w:rsidRPr="004E3C69">
        <w:rPr>
          <w:b/>
          <w:sz w:val="24"/>
          <w:szCs w:val="24"/>
        </w:rPr>
        <w:t>5.</w:t>
      </w:r>
      <w:r w:rsidR="002E1BB9" w:rsidRPr="004E3C69">
        <w:rPr>
          <w:b/>
          <w:sz w:val="24"/>
          <w:szCs w:val="24"/>
        </w:rPr>
        <w:t>3</w:t>
      </w:r>
      <w:r w:rsidRPr="004E3C69">
        <w:rPr>
          <w:b/>
          <w:sz w:val="24"/>
          <w:szCs w:val="24"/>
        </w:rPr>
        <w:t xml:space="preserve"> Органолептический метод идентификации</w:t>
      </w:r>
    </w:p>
    <w:p w14:paraId="4020F7E3" w14:textId="055354E0" w:rsidR="008C5370" w:rsidRDefault="008C5370" w:rsidP="003A2A94">
      <w:pPr>
        <w:spacing w:line="360" w:lineRule="auto"/>
        <w:ind w:firstLine="567"/>
        <w:jc w:val="both"/>
        <w:rPr>
          <w:sz w:val="24"/>
          <w:szCs w:val="24"/>
        </w:rPr>
      </w:pPr>
      <w:r w:rsidRPr="008C5370">
        <w:rPr>
          <w:sz w:val="24"/>
          <w:szCs w:val="24"/>
        </w:rPr>
        <w:t xml:space="preserve">Метод органолептической идентификации </w:t>
      </w:r>
      <w:r w:rsidR="00D2279D" w:rsidRPr="00D2279D">
        <w:rPr>
          <w:bCs/>
          <w:sz w:val="24"/>
          <w:szCs w:val="24"/>
        </w:rPr>
        <w:t>детской мебели</w:t>
      </w:r>
      <w:r w:rsidR="000A1000" w:rsidRPr="00056106">
        <w:rPr>
          <w:bCs/>
          <w:sz w:val="24"/>
          <w:szCs w:val="24"/>
        </w:rPr>
        <w:t xml:space="preserve"> </w:t>
      </w:r>
      <w:r w:rsidRPr="008C5370">
        <w:rPr>
          <w:sz w:val="24"/>
          <w:szCs w:val="24"/>
        </w:rPr>
        <w:t xml:space="preserve">(визуальный, осязательный, обонятельный, </w:t>
      </w:r>
      <w:proofErr w:type="spellStart"/>
      <w:r w:rsidRPr="0057615B">
        <w:rPr>
          <w:sz w:val="24"/>
          <w:szCs w:val="24"/>
        </w:rPr>
        <w:t>аудиометод</w:t>
      </w:r>
      <w:proofErr w:type="spellEnd"/>
      <w:r w:rsidRPr="0057615B">
        <w:rPr>
          <w:sz w:val="24"/>
          <w:szCs w:val="24"/>
        </w:rPr>
        <w:t>) заключается в идентификации по наименованию</w:t>
      </w:r>
      <w:r w:rsidR="0081069D">
        <w:rPr>
          <w:sz w:val="24"/>
          <w:szCs w:val="24"/>
        </w:rPr>
        <w:t xml:space="preserve"> и виду (назначению), а также </w:t>
      </w:r>
      <w:r w:rsidRPr="0057615B">
        <w:rPr>
          <w:sz w:val="24"/>
          <w:szCs w:val="24"/>
        </w:rPr>
        <w:t xml:space="preserve">характерным признакам, свойственным определяемому виду </w:t>
      </w:r>
      <w:r w:rsidR="006B3270">
        <w:rPr>
          <w:sz w:val="24"/>
          <w:szCs w:val="24"/>
        </w:rPr>
        <w:t>детской мебели</w:t>
      </w:r>
      <w:r w:rsidR="002E0037">
        <w:rPr>
          <w:sz w:val="24"/>
          <w:szCs w:val="24"/>
        </w:rPr>
        <w:t xml:space="preserve">, </w:t>
      </w:r>
      <w:r w:rsidRPr="0057615B">
        <w:rPr>
          <w:sz w:val="24"/>
          <w:szCs w:val="24"/>
        </w:rPr>
        <w:t>в соответствии со стандартами и технической документацией; а также путем сравнения органолептических показателей оборудования с признаками, изложенными в определении</w:t>
      </w:r>
      <w:r w:rsidR="003719D3">
        <w:rPr>
          <w:sz w:val="24"/>
          <w:szCs w:val="24"/>
        </w:rPr>
        <w:t xml:space="preserve"> </w:t>
      </w:r>
      <w:r w:rsidRPr="0057615B">
        <w:rPr>
          <w:sz w:val="24"/>
          <w:szCs w:val="24"/>
        </w:rPr>
        <w:t>в техническом регламенте или стандартах на конкретн</w:t>
      </w:r>
      <w:r w:rsidR="0081069D">
        <w:rPr>
          <w:sz w:val="24"/>
          <w:szCs w:val="24"/>
        </w:rPr>
        <w:t xml:space="preserve">ые </w:t>
      </w:r>
      <w:r w:rsidR="006B3270">
        <w:rPr>
          <w:sz w:val="24"/>
          <w:szCs w:val="24"/>
        </w:rPr>
        <w:t>виды детской мебели</w:t>
      </w:r>
      <w:r w:rsidRPr="0057615B">
        <w:rPr>
          <w:sz w:val="24"/>
          <w:szCs w:val="24"/>
        </w:rPr>
        <w:t>. Органолептический метод применя</w:t>
      </w:r>
      <w:r w:rsidR="00D97329" w:rsidRPr="0057615B">
        <w:rPr>
          <w:sz w:val="24"/>
          <w:szCs w:val="24"/>
        </w:rPr>
        <w:t>ю</w:t>
      </w:r>
      <w:r w:rsidRPr="0057615B">
        <w:rPr>
          <w:sz w:val="24"/>
          <w:szCs w:val="24"/>
        </w:rPr>
        <w:t xml:space="preserve">т, если </w:t>
      </w:r>
      <w:r w:rsidR="006B3270" w:rsidRPr="006B3270">
        <w:rPr>
          <w:sz w:val="24"/>
          <w:szCs w:val="24"/>
        </w:rPr>
        <w:t>детск</w:t>
      </w:r>
      <w:r w:rsidR="006B3270">
        <w:rPr>
          <w:sz w:val="24"/>
          <w:szCs w:val="24"/>
        </w:rPr>
        <w:t>ую</w:t>
      </w:r>
      <w:r w:rsidR="006B3270" w:rsidRPr="006B3270">
        <w:rPr>
          <w:sz w:val="24"/>
          <w:szCs w:val="24"/>
        </w:rPr>
        <w:t xml:space="preserve"> мебел</w:t>
      </w:r>
      <w:r w:rsidR="006B3270">
        <w:rPr>
          <w:sz w:val="24"/>
          <w:szCs w:val="24"/>
        </w:rPr>
        <w:t>ь</w:t>
      </w:r>
      <w:r w:rsidRPr="0057615B">
        <w:rPr>
          <w:sz w:val="24"/>
          <w:szCs w:val="24"/>
        </w:rPr>
        <w:t xml:space="preserve"> невозможно идентифицировать методом по документации (наименованию).</w:t>
      </w:r>
    </w:p>
    <w:p w14:paraId="2E919504" w14:textId="01A6B271" w:rsidR="008C5370" w:rsidRPr="0057615B" w:rsidRDefault="008C5370" w:rsidP="003A2A94">
      <w:pPr>
        <w:spacing w:line="360" w:lineRule="auto"/>
        <w:ind w:firstLine="567"/>
        <w:jc w:val="both"/>
        <w:rPr>
          <w:sz w:val="24"/>
          <w:szCs w:val="24"/>
        </w:rPr>
      </w:pPr>
      <w:r w:rsidRPr="0057615B">
        <w:rPr>
          <w:sz w:val="24"/>
          <w:szCs w:val="24"/>
        </w:rPr>
        <w:t xml:space="preserve">Результаты идентификации могут быть </w:t>
      </w:r>
      <w:r w:rsidRPr="000E7834">
        <w:rPr>
          <w:sz w:val="24"/>
          <w:szCs w:val="24"/>
        </w:rPr>
        <w:t>представлены в акте отбора образцов</w:t>
      </w:r>
      <w:r w:rsidRPr="0057615B">
        <w:rPr>
          <w:sz w:val="24"/>
          <w:szCs w:val="24"/>
        </w:rPr>
        <w:t xml:space="preserve"> (проб) и</w:t>
      </w:r>
      <w:r w:rsidR="00D97329" w:rsidRPr="0057615B">
        <w:rPr>
          <w:sz w:val="24"/>
          <w:szCs w:val="24"/>
        </w:rPr>
        <w:t>/</w:t>
      </w:r>
      <w:r w:rsidRPr="0057615B">
        <w:rPr>
          <w:sz w:val="24"/>
          <w:szCs w:val="24"/>
        </w:rPr>
        <w:t>или протоколе (заключении) по идентификации</w:t>
      </w:r>
      <w:r w:rsidR="00A0326F">
        <w:rPr>
          <w:sz w:val="24"/>
          <w:szCs w:val="24"/>
        </w:rPr>
        <w:t xml:space="preserve">. </w:t>
      </w:r>
      <w:r w:rsidRPr="0057615B">
        <w:rPr>
          <w:sz w:val="24"/>
          <w:szCs w:val="24"/>
        </w:rPr>
        <w:t xml:space="preserve"> </w:t>
      </w:r>
    </w:p>
    <w:p w14:paraId="220E7EF1" w14:textId="26AD8F9C" w:rsidR="008C5370" w:rsidRPr="004E3C69" w:rsidRDefault="008C5370" w:rsidP="003A2A94">
      <w:pPr>
        <w:spacing w:line="360" w:lineRule="auto"/>
        <w:ind w:firstLine="567"/>
        <w:jc w:val="both"/>
        <w:rPr>
          <w:b/>
          <w:sz w:val="24"/>
          <w:szCs w:val="24"/>
        </w:rPr>
      </w:pPr>
      <w:r w:rsidRPr="0057615B">
        <w:rPr>
          <w:b/>
          <w:sz w:val="24"/>
          <w:szCs w:val="24"/>
        </w:rPr>
        <w:t>5.</w:t>
      </w:r>
      <w:r w:rsidR="002E1BB9" w:rsidRPr="0057615B">
        <w:rPr>
          <w:b/>
          <w:sz w:val="24"/>
          <w:szCs w:val="24"/>
        </w:rPr>
        <w:t>4</w:t>
      </w:r>
      <w:r w:rsidRPr="0057615B">
        <w:rPr>
          <w:b/>
          <w:sz w:val="24"/>
          <w:szCs w:val="24"/>
        </w:rPr>
        <w:t xml:space="preserve"> Инструментальный (аналитический) метод идентификации</w:t>
      </w:r>
    </w:p>
    <w:p w14:paraId="212897C7" w14:textId="34633A03" w:rsidR="008C5370" w:rsidRPr="008C5370" w:rsidRDefault="008C5370" w:rsidP="003A2A94">
      <w:pPr>
        <w:spacing w:line="360" w:lineRule="auto"/>
        <w:ind w:firstLine="567"/>
        <w:jc w:val="both"/>
        <w:rPr>
          <w:sz w:val="24"/>
          <w:szCs w:val="24"/>
        </w:rPr>
      </w:pPr>
      <w:r w:rsidRPr="008C5370">
        <w:rPr>
          <w:sz w:val="24"/>
          <w:szCs w:val="24"/>
        </w:rPr>
        <w:t xml:space="preserve">Инструментальный (аналитический) метод идентификации предусматривает испытания </w:t>
      </w:r>
      <w:r w:rsidR="00D2279D" w:rsidRPr="00D2279D">
        <w:rPr>
          <w:sz w:val="24"/>
          <w:szCs w:val="24"/>
        </w:rPr>
        <w:t>детской мебели</w:t>
      </w:r>
      <w:r w:rsidR="000A1000" w:rsidRPr="000A1000">
        <w:rPr>
          <w:sz w:val="24"/>
          <w:szCs w:val="24"/>
        </w:rPr>
        <w:t xml:space="preserve"> </w:t>
      </w:r>
      <w:r w:rsidRPr="008C5370">
        <w:rPr>
          <w:sz w:val="24"/>
          <w:szCs w:val="24"/>
        </w:rPr>
        <w:t>в соответствии со стандартами, содержащими правила и методы исследований (испытаний) и измерений, в том числе правила отбора образцов (проб) конкр</w:t>
      </w:r>
      <w:r w:rsidR="00341900">
        <w:rPr>
          <w:sz w:val="24"/>
          <w:szCs w:val="24"/>
        </w:rPr>
        <w:t xml:space="preserve">етной продукции в </w:t>
      </w:r>
      <w:r w:rsidR="00341900" w:rsidRPr="00495FD9">
        <w:rPr>
          <w:sz w:val="24"/>
          <w:szCs w:val="24"/>
        </w:rPr>
        <w:t xml:space="preserve">соответствии </w:t>
      </w:r>
      <w:r w:rsidR="00341900" w:rsidRPr="000E7834">
        <w:rPr>
          <w:sz w:val="24"/>
          <w:szCs w:val="24"/>
        </w:rPr>
        <w:t xml:space="preserve">с </w:t>
      </w:r>
      <w:r w:rsidR="00341900" w:rsidRPr="000E7834">
        <w:rPr>
          <w:sz w:val="24"/>
        </w:rPr>
        <w:t>[</w:t>
      </w:r>
      <w:r w:rsidR="001C52E2">
        <w:rPr>
          <w:sz w:val="24"/>
        </w:rPr>
        <w:t>4</w:t>
      </w:r>
      <w:r w:rsidR="00341900" w:rsidRPr="000E7834">
        <w:rPr>
          <w:sz w:val="24"/>
        </w:rPr>
        <w:t>]</w:t>
      </w:r>
      <w:r w:rsidR="00495FD9" w:rsidRPr="000E7834">
        <w:rPr>
          <w:sz w:val="24"/>
        </w:rPr>
        <w:t>.</w:t>
      </w:r>
      <w:r w:rsidRPr="000E7834">
        <w:rPr>
          <w:sz w:val="24"/>
          <w:szCs w:val="24"/>
        </w:rPr>
        <w:t xml:space="preserve"> Правила и процедур</w:t>
      </w:r>
      <w:r w:rsidR="00D97329" w:rsidRPr="000E7834">
        <w:rPr>
          <w:sz w:val="24"/>
          <w:szCs w:val="24"/>
        </w:rPr>
        <w:t>у</w:t>
      </w:r>
      <w:r w:rsidRPr="000E7834">
        <w:rPr>
          <w:sz w:val="24"/>
          <w:szCs w:val="24"/>
        </w:rPr>
        <w:t xml:space="preserve"> отбора образцов осуществля</w:t>
      </w:r>
      <w:r w:rsidR="00D97329" w:rsidRPr="000E7834">
        <w:rPr>
          <w:sz w:val="24"/>
          <w:szCs w:val="24"/>
        </w:rPr>
        <w:t>ю</w:t>
      </w:r>
      <w:r w:rsidRPr="000E7834">
        <w:rPr>
          <w:sz w:val="24"/>
          <w:szCs w:val="24"/>
        </w:rPr>
        <w:t>тся в соответствии с</w:t>
      </w:r>
      <w:r w:rsidR="001C52E2">
        <w:rPr>
          <w:sz w:val="24"/>
          <w:szCs w:val="24"/>
        </w:rPr>
        <w:t xml:space="preserve"> </w:t>
      </w:r>
      <w:r w:rsidR="001C52E2" w:rsidRPr="001C52E2">
        <w:rPr>
          <w:sz w:val="24"/>
          <w:szCs w:val="24"/>
        </w:rPr>
        <w:t>ГОСТ 31814</w:t>
      </w:r>
      <w:r w:rsidR="001C52E2">
        <w:rPr>
          <w:sz w:val="24"/>
          <w:szCs w:val="24"/>
        </w:rPr>
        <w:t>.</w:t>
      </w:r>
    </w:p>
    <w:p w14:paraId="2D5377EC" w14:textId="7729924F" w:rsidR="008C5370" w:rsidRPr="0057615B" w:rsidRDefault="008C5370" w:rsidP="003A2A94">
      <w:pPr>
        <w:spacing w:line="360" w:lineRule="auto"/>
        <w:ind w:firstLine="567"/>
        <w:jc w:val="both"/>
        <w:rPr>
          <w:sz w:val="24"/>
          <w:szCs w:val="24"/>
        </w:rPr>
      </w:pPr>
      <w:r w:rsidRPr="0057615B">
        <w:rPr>
          <w:sz w:val="24"/>
          <w:szCs w:val="24"/>
        </w:rPr>
        <w:t>Метод осуществля</w:t>
      </w:r>
      <w:r w:rsidR="00D97329" w:rsidRPr="0057615B">
        <w:rPr>
          <w:sz w:val="24"/>
          <w:szCs w:val="24"/>
        </w:rPr>
        <w:t>ю</w:t>
      </w:r>
      <w:r w:rsidRPr="0057615B">
        <w:rPr>
          <w:sz w:val="24"/>
          <w:szCs w:val="24"/>
        </w:rPr>
        <w:t>т путем проверки соответствия физических, и</w:t>
      </w:r>
      <w:r w:rsidR="00D97329" w:rsidRPr="0057615B">
        <w:rPr>
          <w:sz w:val="24"/>
          <w:szCs w:val="24"/>
        </w:rPr>
        <w:t>/</w:t>
      </w:r>
      <w:r w:rsidRPr="0057615B">
        <w:rPr>
          <w:sz w:val="24"/>
          <w:szCs w:val="24"/>
        </w:rPr>
        <w:t>или физико-химических, и</w:t>
      </w:r>
      <w:r w:rsidR="00D97329" w:rsidRPr="0057615B">
        <w:rPr>
          <w:sz w:val="24"/>
          <w:szCs w:val="24"/>
        </w:rPr>
        <w:t>/</w:t>
      </w:r>
      <w:r w:rsidRPr="0057615B">
        <w:rPr>
          <w:sz w:val="24"/>
          <w:szCs w:val="24"/>
        </w:rPr>
        <w:t>или микробиологических</w:t>
      </w:r>
      <w:r w:rsidR="00D97329" w:rsidRPr="0057615B">
        <w:rPr>
          <w:sz w:val="24"/>
          <w:szCs w:val="24"/>
        </w:rPr>
        <w:t>,</w:t>
      </w:r>
      <w:r w:rsidRPr="0057615B">
        <w:rPr>
          <w:sz w:val="24"/>
          <w:szCs w:val="24"/>
        </w:rPr>
        <w:t xml:space="preserve"> и</w:t>
      </w:r>
      <w:r w:rsidR="00D97329" w:rsidRPr="0057615B">
        <w:rPr>
          <w:sz w:val="24"/>
          <w:szCs w:val="24"/>
        </w:rPr>
        <w:t>/</w:t>
      </w:r>
      <w:r w:rsidRPr="0057615B">
        <w:rPr>
          <w:sz w:val="24"/>
          <w:szCs w:val="24"/>
        </w:rPr>
        <w:t xml:space="preserve">или </w:t>
      </w:r>
      <w:r w:rsidR="00E90BFF">
        <w:rPr>
          <w:sz w:val="24"/>
          <w:szCs w:val="24"/>
        </w:rPr>
        <w:t xml:space="preserve">показателей </w:t>
      </w:r>
      <w:r w:rsidR="00E90BFF" w:rsidRPr="00E90BFF">
        <w:rPr>
          <w:sz w:val="24"/>
          <w:szCs w:val="24"/>
        </w:rPr>
        <w:t xml:space="preserve">радиационной </w:t>
      </w:r>
      <w:proofErr w:type="gramStart"/>
      <w:r w:rsidR="00E90BFF" w:rsidRPr="00E90BFF">
        <w:rPr>
          <w:sz w:val="24"/>
          <w:szCs w:val="24"/>
        </w:rPr>
        <w:t>безопасности</w:t>
      </w:r>
      <w:r w:rsidR="00E90BFF">
        <w:rPr>
          <w:sz w:val="24"/>
          <w:szCs w:val="24"/>
        </w:rPr>
        <w:t xml:space="preserve">  или</w:t>
      </w:r>
      <w:proofErr w:type="gramEnd"/>
      <w:r w:rsidR="00E90BFF">
        <w:rPr>
          <w:sz w:val="24"/>
          <w:szCs w:val="24"/>
        </w:rPr>
        <w:t xml:space="preserve"> гигиенической безопасности, и/или иных </w:t>
      </w:r>
      <w:r w:rsidRPr="0057615B">
        <w:rPr>
          <w:sz w:val="24"/>
          <w:szCs w:val="24"/>
        </w:rPr>
        <w:t>показателей признакам, изложенным в определении такой продукции в техническом регламенте или</w:t>
      </w:r>
      <w:r w:rsidR="00E90BFF">
        <w:rPr>
          <w:sz w:val="24"/>
          <w:szCs w:val="24"/>
        </w:rPr>
        <w:t xml:space="preserve"> в стандартах на конкретную продукцию</w:t>
      </w:r>
      <w:r w:rsidRPr="0057615B">
        <w:rPr>
          <w:sz w:val="24"/>
          <w:szCs w:val="24"/>
        </w:rPr>
        <w:t xml:space="preserve"> и</w:t>
      </w:r>
      <w:r w:rsidR="00D97329" w:rsidRPr="0057615B">
        <w:rPr>
          <w:sz w:val="24"/>
          <w:szCs w:val="24"/>
        </w:rPr>
        <w:t>/</w:t>
      </w:r>
      <w:r w:rsidRPr="0057615B">
        <w:rPr>
          <w:sz w:val="24"/>
          <w:szCs w:val="24"/>
        </w:rPr>
        <w:t>или методы ее испытаний.</w:t>
      </w:r>
    </w:p>
    <w:p w14:paraId="762C6F46" w14:textId="5455D14F" w:rsidR="008C5370" w:rsidRPr="000E7834" w:rsidRDefault="008C5370" w:rsidP="003A2A94">
      <w:pPr>
        <w:spacing w:line="360" w:lineRule="auto"/>
        <w:ind w:firstLine="567"/>
        <w:jc w:val="both"/>
        <w:rPr>
          <w:sz w:val="24"/>
          <w:szCs w:val="24"/>
        </w:rPr>
      </w:pPr>
      <w:r w:rsidRPr="0057615B">
        <w:rPr>
          <w:sz w:val="24"/>
          <w:szCs w:val="24"/>
        </w:rPr>
        <w:t xml:space="preserve">Результаты идентификации представляют </w:t>
      </w:r>
      <w:r w:rsidRPr="000E7834">
        <w:rPr>
          <w:sz w:val="24"/>
          <w:szCs w:val="24"/>
        </w:rPr>
        <w:t>в протоколе испытаний, могут быть представлены в протоколе (заключении) по идентификации.</w:t>
      </w:r>
      <w:r w:rsidR="00A0326F">
        <w:rPr>
          <w:sz w:val="24"/>
          <w:szCs w:val="24"/>
        </w:rPr>
        <w:t xml:space="preserve"> </w:t>
      </w:r>
    </w:p>
    <w:p w14:paraId="48939956" w14:textId="5A8D97EA" w:rsidR="00D97329" w:rsidRPr="0057615B" w:rsidRDefault="008C5370" w:rsidP="003A2A94">
      <w:pPr>
        <w:spacing w:line="360" w:lineRule="auto"/>
        <w:ind w:firstLine="567"/>
        <w:jc w:val="both"/>
        <w:rPr>
          <w:sz w:val="24"/>
          <w:szCs w:val="24"/>
        </w:rPr>
      </w:pPr>
      <w:r w:rsidRPr="000E7834">
        <w:rPr>
          <w:sz w:val="24"/>
          <w:szCs w:val="24"/>
        </w:rPr>
        <w:t>Протокол испытаний, как правило, включает сведения о</w:t>
      </w:r>
      <w:r w:rsidR="00F25BEF" w:rsidRPr="000E7834">
        <w:rPr>
          <w:bCs/>
          <w:sz w:val="24"/>
          <w:szCs w:val="24"/>
        </w:rPr>
        <w:t xml:space="preserve"> </w:t>
      </w:r>
      <w:r w:rsidR="00D2279D" w:rsidRPr="00D2279D">
        <w:rPr>
          <w:bCs/>
          <w:sz w:val="24"/>
          <w:szCs w:val="24"/>
        </w:rPr>
        <w:t>детской мебели</w:t>
      </w:r>
      <w:r w:rsidRPr="000E7834">
        <w:rPr>
          <w:sz w:val="24"/>
          <w:szCs w:val="24"/>
        </w:rPr>
        <w:t>, в том числе</w:t>
      </w:r>
      <w:r w:rsidR="00F25BEF" w:rsidRPr="000E7834">
        <w:rPr>
          <w:sz w:val="24"/>
          <w:szCs w:val="24"/>
        </w:rPr>
        <w:t xml:space="preserve"> полное наименование, тип, марка</w:t>
      </w:r>
      <w:r w:rsidRPr="000E7834">
        <w:rPr>
          <w:sz w:val="24"/>
          <w:szCs w:val="24"/>
        </w:rPr>
        <w:t>, модель (при наличии)</w:t>
      </w:r>
      <w:r w:rsidR="00D97329" w:rsidRPr="000E7834">
        <w:rPr>
          <w:sz w:val="24"/>
          <w:szCs w:val="24"/>
        </w:rPr>
        <w:t>,</w:t>
      </w:r>
      <w:r w:rsidRPr="000E7834">
        <w:rPr>
          <w:sz w:val="24"/>
          <w:szCs w:val="24"/>
        </w:rPr>
        <w:t xml:space="preserve"> сведения об изготовителе, в том числе полное наименование, </w:t>
      </w:r>
      <w:r w:rsidR="005A5D56" w:rsidRPr="000E7834">
        <w:rPr>
          <w:sz w:val="24"/>
          <w:szCs w:val="24"/>
        </w:rPr>
        <w:t>место нахождения (адрес юридического лица) и адрес (адреса) места осуществления деятельности по изготовлению продукции</w:t>
      </w:r>
      <w:r w:rsidRPr="000E7834">
        <w:rPr>
          <w:sz w:val="24"/>
          <w:szCs w:val="24"/>
        </w:rPr>
        <w:t>, сведения о</w:t>
      </w:r>
      <w:r w:rsidR="00D97329" w:rsidRPr="000E7834">
        <w:rPr>
          <w:sz w:val="24"/>
          <w:szCs w:val="24"/>
        </w:rPr>
        <w:t>б</w:t>
      </w:r>
      <w:r w:rsidRPr="000E7834">
        <w:rPr>
          <w:sz w:val="24"/>
          <w:szCs w:val="24"/>
        </w:rPr>
        <w:t xml:space="preserve"> испытательной лаборатории, проводящей </w:t>
      </w:r>
      <w:r w:rsidRPr="000E7834">
        <w:rPr>
          <w:sz w:val="24"/>
          <w:szCs w:val="24"/>
        </w:rPr>
        <w:lastRenderedPageBreak/>
        <w:t>испытания, перечень показателей, идентифицирующих продукцию, с указанием применяемых методов испытаний, результаты испытаний.</w:t>
      </w:r>
      <w:r w:rsidRPr="0057615B">
        <w:rPr>
          <w:sz w:val="24"/>
          <w:szCs w:val="24"/>
        </w:rPr>
        <w:t xml:space="preserve"> </w:t>
      </w:r>
    </w:p>
    <w:p w14:paraId="21B5C8C4" w14:textId="60A8DD4A" w:rsidR="008C5370" w:rsidRPr="008C5370" w:rsidRDefault="008C5370" w:rsidP="003A2A94">
      <w:pPr>
        <w:spacing w:line="360" w:lineRule="auto"/>
        <w:ind w:firstLine="567"/>
        <w:jc w:val="both"/>
        <w:rPr>
          <w:sz w:val="24"/>
          <w:szCs w:val="24"/>
        </w:rPr>
      </w:pPr>
      <w:r w:rsidRPr="0057615B">
        <w:rPr>
          <w:sz w:val="24"/>
          <w:szCs w:val="24"/>
        </w:rPr>
        <w:t>Форма протокола испытаний определяется документами системы менеджмента качества испытательной лаборатории</w:t>
      </w:r>
      <w:r w:rsidR="00D97329" w:rsidRPr="0057615B">
        <w:rPr>
          <w:sz w:val="24"/>
          <w:szCs w:val="24"/>
        </w:rPr>
        <w:t>,</w:t>
      </w:r>
      <w:r w:rsidRPr="0057615B">
        <w:rPr>
          <w:sz w:val="24"/>
          <w:szCs w:val="24"/>
        </w:rPr>
        <w:t xml:space="preserve"> учитывая положения ГОСТ</w:t>
      </w:r>
      <w:r w:rsidRPr="008C5370">
        <w:rPr>
          <w:sz w:val="24"/>
          <w:szCs w:val="24"/>
        </w:rPr>
        <w:t xml:space="preserve"> Р 58973.</w:t>
      </w:r>
    </w:p>
    <w:p w14:paraId="55E3D640" w14:textId="1F98612F" w:rsidR="008C5370" w:rsidRDefault="008C5370" w:rsidP="003A2A94">
      <w:pPr>
        <w:spacing w:line="360" w:lineRule="auto"/>
        <w:ind w:firstLine="567"/>
        <w:jc w:val="both"/>
        <w:rPr>
          <w:sz w:val="24"/>
          <w:szCs w:val="24"/>
        </w:rPr>
      </w:pPr>
      <w:r w:rsidRPr="008C5370">
        <w:rPr>
          <w:sz w:val="24"/>
          <w:szCs w:val="24"/>
        </w:rPr>
        <w:t>Инструментальный (аналитический) метод идентификации применя</w:t>
      </w:r>
      <w:r w:rsidR="00D97329">
        <w:rPr>
          <w:sz w:val="24"/>
          <w:szCs w:val="24"/>
        </w:rPr>
        <w:t>ю</w:t>
      </w:r>
      <w:r w:rsidR="00A54AED">
        <w:rPr>
          <w:sz w:val="24"/>
          <w:szCs w:val="24"/>
        </w:rPr>
        <w:t xml:space="preserve">т, если </w:t>
      </w:r>
      <w:r w:rsidR="006B3270" w:rsidRPr="006B3270">
        <w:rPr>
          <w:bCs/>
          <w:sz w:val="24"/>
          <w:szCs w:val="24"/>
        </w:rPr>
        <w:t>детск</w:t>
      </w:r>
      <w:r w:rsidR="006B3270">
        <w:rPr>
          <w:bCs/>
          <w:sz w:val="24"/>
          <w:szCs w:val="24"/>
        </w:rPr>
        <w:t>ую</w:t>
      </w:r>
      <w:r w:rsidR="006B3270" w:rsidRPr="006B3270">
        <w:rPr>
          <w:bCs/>
          <w:sz w:val="24"/>
          <w:szCs w:val="24"/>
        </w:rPr>
        <w:t xml:space="preserve"> мебел</w:t>
      </w:r>
      <w:r w:rsidR="006B3270">
        <w:rPr>
          <w:bCs/>
          <w:sz w:val="24"/>
          <w:szCs w:val="24"/>
        </w:rPr>
        <w:t>ь</w:t>
      </w:r>
      <w:r w:rsidR="000A1000" w:rsidRPr="00056106">
        <w:rPr>
          <w:bCs/>
          <w:sz w:val="24"/>
          <w:szCs w:val="24"/>
        </w:rPr>
        <w:t xml:space="preserve"> </w:t>
      </w:r>
      <w:r w:rsidRPr="008C5370">
        <w:rPr>
          <w:sz w:val="24"/>
          <w:szCs w:val="24"/>
        </w:rPr>
        <w:t>невозможно идентифицировать по документации или органолептическим методом.</w:t>
      </w:r>
    </w:p>
    <w:p w14:paraId="1ABC20D4" w14:textId="77777777" w:rsidR="00D97329" w:rsidRDefault="00D97329" w:rsidP="003A2A94">
      <w:pPr>
        <w:spacing w:line="360" w:lineRule="auto"/>
        <w:ind w:firstLine="567"/>
        <w:jc w:val="both"/>
        <w:rPr>
          <w:sz w:val="24"/>
          <w:szCs w:val="24"/>
        </w:rPr>
      </w:pPr>
    </w:p>
    <w:p w14:paraId="03002A1C" w14:textId="1F5B913A" w:rsidR="009F44D5" w:rsidRDefault="009F44D5" w:rsidP="00220F23">
      <w:pPr>
        <w:pStyle w:val="10"/>
        <w:spacing w:after="120" w:line="360" w:lineRule="auto"/>
        <w:ind w:firstLine="567"/>
        <w:jc w:val="both"/>
        <w:rPr>
          <w:rFonts w:ascii="Arial" w:eastAsia="TimesNewRomanPSMT" w:hAnsi="Arial" w:cs="Arial"/>
          <w:b/>
          <w:bCs/>
          <w:szCs w:val="28"/>
        </w:rPr>
      </w:pPr>
      <w:bookmarkStart w:id="16" w:name="_Toc188872815"/>
      <w:r w:rsidRPr="00220F23">
        <w:rPr>
          <w:rFonts w:ascii="Arial" w:eastAsia="TimesNewRomanPSMT" w:hAnsi="Arial" w:cs="Arial"/>
          <w:b/>
          <w:bCs/>
          <w:szCs w:val="28"/>
        </w:rPr>
        <w:t xml:space="preserve">6 Подтверждение соответствия </w:t>
      </w:r>
      <w:bookmarkEnd w:id="16"/>
      <w:r w:rsidR="00D2279D">
        <w:rPr>
          <w:rFonts w:ascii="Arial" w:eastAsia="TimesNewRomanPSMT" w:hAnsi="Arial" w:cs="Arial"/>
          <w:b/>
          <w:bCs/>
          <w:szCs w:val="28"/>
        </w:rPr>
        <w:t>детской мебели</w:t>
      </w:r>
    </w:p>
    <w:p w14:paraId="071CBB70" w14:textId="1562B671" w:rsidR="009F44D5" w:rsidRPr="0057615B" w:rsidRDefault="009F44D5" w:rsidP="003A2A94">
      <w:pPr>
        <w:spacing w:line="360" w:lineRule="auto"/>
        <w:ind w:firstLine="567"/>
        <w:jc w:val="both"/>
        <w:rPr>
          <w:sz w:val="24"/>
          <w:szCs w:val="24"/>
        </w:rPr>
      </w:pPr>
      <w:r w:rsidRPr="0057615B">
        <w:rPr>
          <w:sz w:val="24"/>
          <w:szCs w:val="24"/>
        </w:rPr>
        <w:t xml:space="preserve">6.1 Перед выпуском в обращение на таможенной территории Союза </w:t>
      </w:r>
      <w:r w:rsidR="00DC2531" w:rsidRPr="00DC2531">
        <w:rPr>
          <w:sz w:val="24"/>
          <w:szCs w:val="24"/>
        </w:rPr>
        <w:t>детск</w:t>
      </w:r>
      <w:r w:rsidR="00DC2531">
        <w:rPr>
          <w:sz w:val="24"/>
          <w:szCs w:val="24"/>
        </w:rPr>
        <w:t>ая</w:t>
      </w:r>
      <w:r w:rsidR="00DC2531" w:rsidRPr="00DC2531">
        <w:rPr>
          <w:sz w:val="24"/>
          <w:szCs w:val="24"/>
        </w:rPr>
        <w:t xml:space="preserve"> мебел</w:t>
      </w:r>
      <w:r w:rsidR="00DC2531">
        <w:rPr>
          <w:sz w:val="24"/>
          <w:szCs w:val="24"/>
        </w:rPr>
        <w:t>ь</w:t>
      </w:r>
      <w:r w:rsidR="00DC2531" w:rsidRPr="00DC2531">
        <w:rPr>
          <w:sz w:val="24"/>
          <w:szCs w:val="24"/>
        </w:rPr>
        <w:t xml:space="preserve"> </w:t>
      </w:r>
      <w:r w:rsidR="005F6D5D" w:rsidRPr="005F6D5D">
        <w:rPr>
          <w:sz w:val="24"/>
          <w:szCs w:val="24"/>
        </w:rPr>
        <w:t xml:space="preserve">подлежит обязательной оценке соответствия в форме сертификации </w:t>
      </w:r>
      <w:r w:rsidR="009D2C13">
        <w:rPr>
          <w:sz w:val="24"/>
          <w:szCs w:val="24"/>
        </w:rPr>
        <w:t>[1].</w:t>
      </w:r>
    </w:p>
    <w:p w14:paraId="3E7CDBFA" w14:textId="5ADC51E1" w:rsidR="00FD36A0" w:rsidRPr="0057615B" w:rsidRDefault="009F44D5" w:rsidP="003A2A94">
      <w:pPr>
        <w:spacing w:line="360" w:lineRule="auto"/>
        <w:ind w:firstLine="567"/>
        <w:jc w:val="both"/>
        <w:rPr>
          <w:sz w:val="24"/>
          <w:szCs w:val="24"/>
        </w:rPr>
      </w:pPr>
      <w:r w:rsidRPr="0057615B">
        <w:rPr>
          <w:sz w:val="24"/>
          <w:szCs w:val="24"/>
        </w:rPr>
        <w:t xml:space="preserve">Подтверждение соответствия </w:t>
      </w:r>
      <w:r w:rsidR="00DC2531" w:rsidRPr="00DC2531">
        <w:rPr>
          <w:sz w:val="24"/>
          <w:szCs w:val="24"/>
        </w:rPr>
        <w:t>детской мебели</w:t>
      </w:r>
      <w:r w:rsidRPr="0057615B">
        <w:rPr>
          <w:sz w:val="24"/>
          <w:szCs w:val="24"/>
        </w:rPr>
        <w:t xml:space="preserve"> требованиям [1] провод</w:t>
      </w:r>
      <w:r w:rsidR="00D97329" w:rsidRPr="0057615B">
        <w:rPr>
          <w:sz w:val="24"/>
          <w:szCs w:val="24"/>
        </w:rPr>
        <w:t>я</w:t>
      </w:r>
      <w:r w:rsidRPr="0057615B">
        <w:rPr>
          <w:sz w:val="24"/>
          <w:szCs w:val="24"/>
        </w:rPr>
        <w:t>т в соответствии с типовыми схемами оценки соответствия</w:t>
      </w:r>
      <w:r w:rsidR="00704A66" w:rsidRPr="0057615B">
        <w:rPr>
          <w:sz w:val="24"/>
          <w:szCs w:val="24"/>
        </w:rPr>
        <w:t xml:space="preserve"> </w:t>
      </w:r>
      <w:r w:rsidR="00704A66" w:rsidRPr="0057615B">
        <w:rPr>
          <w:sz w:val="24"/>
        </w:rPr>
        <w:t>[</w:t>
      </w:r>
      <w:r w:rsidR="000A45D6">
        <w:rPr>
          <w:sz w:val="24"/>
        </w:rPr>
        <w:t>6</w:t>
      </w:r>
      <w:r w:rsidR="00704A66" w:rsidRPr="0057615B">
        <w:rPr>
          <w:sz w:val="24"/>
        </w:rPr>
        <w:t>]</w:t>
      </w:r>
      <w:r w:rsidRPr="0057615B">
        <w:rPr>
          <w:sz w:val="24"/>
          <w:szCs w:val="24"/>
        </w:rPr>
        <w:t>, с учетом особенностей, установленных</w:t>
      </w:r>
      <w:r w:rsidR="00704A66" w:rsidRPr="0057615B">
        <w:rPr>
          <w:sz w:val="24"/>
          <w:szCs w:val="24"/>
        </w:rPr>
        <w:t xml:space="preserve"> в </w:t>
      </w:r>
      <w:r w:rsidR="00704A66" w:rsidRPr="0057615B">
        <w:rPr>
          <w:sz w:val="24"/>
        </w:rPr>
        <w:t>[1]</w:t>
      </w:r>
      <w:r w:rsidRPr="0057615B">
        <w:rPr>
          <w:sz w:val="24"/>
          <w:szCs w:val="24"/>
        </w:rPr>
        <w:t>.</w:t>
      </w:r>
    </w:p>
    <w:p w14:paraId="19DC5528" w14:textId="2A421F64" w:rsidR="009F44D5" w:rsidRPr="0057615B" w:rsidRDefault="00704A66" w:rsidP="003A2A94">
      <w:pPr>
        <w:spacing w:line="360" w:lineRule="auto"/>
        <w:ind w:firstLine="567"/>
        <w:jc w:val="both"/>
        <w:rPr>
          <w:sz w:val="24"/>
          <w:szCs w:val="24"/>
        </w:rPr>
      </w:pPr>
      <w:r w:rsidRPr="0057615B">
        <w:rPr>
          <w:sz w:val="24"/>
          <w:szCs w:val="24"/>
        </w:rPr>
        <w:t>6.</w:t>
      </w:r>
      <w:r w:rsidR="009F44D5" w:rsidRPr="0057615B">
        <w:rPr>
          <w:sz w:val="24"/>
          <w:szCs w:val="24"/>
        </w:rPr>
        <w:t xml:space="preserve">2 Подтверждение соответствия </w:t>
      </w:r>
      <w:r w:rsidR="00DC2531" w:rsidRPr="00DC2531">
        <w:rPr>
          <w:sz w:val="24"/>
          <w:szCs w:val="24"/>
        </w:rPr>
        <w:t>детской мебели</w:t>
      </w:r>
      <w:r w:rsidR="009F44D5" w:rsidRPr="0057615B">
        <w:rPr>
          <w:sz w:val="24"/>
          <w:szCs w:val="24"/>
        </w:rPr>
        <w:t xml:space="preserve"> осуществля</w:t>
      </w:r>
      <w:r w:rsidR="00D97329" w:rsidRPr="0057615B">
        <w:rPr>
          <w:sz w:val="24"/>
          <w:szCs w:val="24"/>
        </w:rPr>
        <w:t>ю</w:t>
      </w:r>
      <w:r w:rsidR="009F44D5" w:rsidRPr="0057615B">
        <w:rPr>
          <w:sz w:val="24"/>
          <w:szCs w:val="24"/>
        </w:rPr>
        <w:t>т в форме сертификации.</w:t>
      </w:r>
    </w:p>
    <w:p w14:paraId="43F96B01" w14:textId="71D003A3" w:rsidR="009F44D5" w:rsidRDefault="009F44D5" w:rsidP="003A2A94">
      <w:pPr>
        <w:spacing w:line="360" w:lineRule="auto"/>
        <w:ind w:firstLine="567"/>
        <w:jc w:val="both"/>
        <w:rPr>
          <w:sz w:val="24"/>
          <w:szCs w:val="24"/>
        </w:rPr>
      </w:pPr>
      <w:r w:rsidRPr="0057615B">
        <w:rPr>
          <w:sz w:val="24"/>
          <w:szCs w:val="24"/>
        </w:rPr>
        <w:t>Сертификаци</w:t>
      </w:r>
      <w:r w:rsidR="00D97329" w:rsidRPr="0057615B">
        <w:rPr>
          <w:sz w:val="24"/>
          <w:szCs w:val="24"/>
        </w:rPr>
        <w:t>ю</w:t>
      </w:r>
      <w:r w:rsidRPr="0057615B">
        <w:rPr>
          <w:sz w:val="24"/>
          <w:szCs w:val="24"/>
        </w:rPr>
        <w:t xml:space="preserve"> проводит орган по сертификации продукции, включенны</w:t>
      </w:r>
      <w:r w:rsidR="00D97329" w:rsidRPr="0057615B">
        <w:rPr>
          <w:sz w:val="24"/>
          <w:szCs w:val="24"/>
        </w:rPr>
        <w:t>й</w:t>
      </w:r>
      <w:r w:rsidRPr="0057615B">
        <w:rPr>
          <w:sz w:val="24"/>
          <w:szCs w:val="24"/>
        </w:rPr>
        <w:t xml:space="preserve"> в единый реестр органов по оценке соответствия Союза (далее </w:t>
      </w:r>
      <w:r w:rsidR="00D97329" w:rsidRPr="0057615B">
        <w:rPr>
          <w:sz w:val="24"/>
          <w:szCs w:val="24"/>
        </w:rPr>
        <w:t>–</w:t>
      </w:r>
      <w:r w:rsidRPr="0057615B">
        <w:rPr>
          <w:sz w:val="24"/>
          <w:szCs w:val="24"/>
        </w:rPr>
        <w:t xml:space="preserve"> орган по сертификации продукции)</w:t>
      </w:r>
      <w:r w:rsidR="00636CE9">
        <w:rPr>
          <w:sz w:val="24"/>
          <w:szCs w:val="24"/>
        </w:rPr>
        <w:t xml:space="preserve"> в соответствии с </w:t>
      </w:r>
      <w:r w:rsidR="00636CE9" w:rsidRPr="00636CE9">
        <w:rPr>
          <w:sz w:val="24"/>
          <w:szCs w:val="24"/>
        </w:rPr>
        <w:t>ГОСТ Р 56008</w:t>
      </w:r>
      <w:r w:rsidR="003041B5">
        <w:rPr>
          <w:sz w:val="24"/>
          <w:szCs w:val="24"/>
        </w:rPr>
        <w:t>.</w:t>
      </w:r>
    </w:p>
    <w:p w14:paraId="72185E99" w14:textId="7AE33136" w:rsidR="00FD36A0" w:rsidRPr="0057615B" w:rsidRDefault="00FD36A0" w:rsidP="003A2A94">
      <w:pPr>
        <w:spacing w:line="360" w:lineRule="auto"/>
        <w:ind w:firstLine="567"/>
        <w:jc w:val="both"/>
        <w:rPr>
          <w:sz w:val="24"/>
          <w:szCs w:val="24"/>
        </w:rPr>
      </w:pPr>
      <w:r w:rsidRPr="00442833">
        <w:rPr>
          <w:sz w:val="24"/>
          <w:szCs w:val="24"/>
        </w:rPr>
        <w:t xml:space="preserve">При идентификации орган по сертификации </w:t>
      </w:r>
      <w:r w:rsidR="00442833" w:rsidRPr="00442833">
        <w:rPr>
          <w:sz w:val="24"/>
          <w:szCs w:val="24"/>
        </w:rPr>
        <w:t>проверяет</w:t>
      </w:r>
      <w:r w:rsidR="009C3BF3" w:rsidRPr="00442833">
        <w:rPr>
          <w:sz w:val="24"/>
          <w:szCs w:val="24"/>
        </w:rPr>
        <w:t xml:space="preserve"> сведения о наименовании, описании и </w:t>
      </w:r>
      <w:proofErr w:type="gramStart"/>
      <w:r w:rsidR="009C3BF3" w:rsidRPr="00442833">
        <w:rPr>
          <w:sz w:val="24"/>
          <w:szCs w:val="24"/>
        </w:rPr>
        <w:t>назначении  изделия</w:t>
      </w:r>
      <w:r w:rsidR="00304456" w:rsidRPr="00442833">
        <w:rPr>
          <w:sz w:val="24"/>
          <w:szCs w:val="24"/>
        </w:rPr>
        <w:t xml:space="preserve">, </w:t>
      </w:r>
      <w:r w:rsidR="009C3BF3" w:rsidRPr="00442833">
        <w:rPr>
          <w:sz w:val="24"/>
          <w:szCs w:val="24"/>
        </w:rPr>
        <w:t xml:space="preserve"> а</w:t>
      </w:r>
      <w:proofErr w:type="gramEnd"/>
      <w:r w:rsidR="009C3BF3" w:rsidRPr="00442833">
        <w:rPr>
          <w:sz w:val="24"/>
          <w:szCs w:val="24"/>
        </w:rPr>
        <w:t xml:space="preserve"> также </w:t>
      </w:r>
      <w:r w:rsidR="00304456" w:rsidRPr="00442833">
        <w:rPr>
          <w:sz w:val="24"/>
          <w:szCs w:val="24"/>
        </w:rPr>
        <w:t>содержание</w:t>
      </w:r>
      <w:r w:rsidR="00387B3F" w:rsidRPr="00442833">
        <w:rPr>
          <w:sz w:val="24"/>
          <w:szCs w:val="24"/>
        </w:rPr>
        <w:t xml:space="preserve"> технической</w:t>
      </w:r>
      <w:r w:rsidR="00304456" w:rsidRPr="00442833">
        <w:rPr>
          <w:sz w:val="24"/>
          <w:szCs w:val="24"/>
        </w:rPr>
        <w:t>, эксплуатационной и иной</w:t>
      </w:r>
      <w:r w:rsidR="00387B3F" w:rsidRPr="00442833">
        <w:rPr>
          <w:sz w:val="24"/>
          <w:szCs w:val="24"/>
        </w:rPr>
        <w:t xml:space="preserve"> документации изготовителя</w:t>
      </w:r>
      <w:r w:rsidR="00B075A5" w:rsidRPr="00442833">
        <w:rPr>
          <w:sz w:val="24"/>
          <w:szCs w:val="24"/>
        </w:rPr>
        <w:t xml:space="preserve">, на правильность </w:t>
      </w:r>
      <w:proofErr w:type="gramStart"/>
      <w:r w:rsidR="00B075A5" w:rsidRPr="00442833">
        <w:rPr>
          <w:sz w:val="24"/>
          <w:szCs w:val="24"/>
        </w:rPr>
        <w:t xml:space="preserve">присвоения </w:t>
      </w:r>
      <w:r w:rsidR="00230941" w:rsidRPr="00442833">
        <w:rPr>
          <w:sz w:val="24"/>
          <w:szCs w:val="24"/>
        </w:rPr>
        <w:t xml:space="preserve"> кодов</w:t>
      </w:r>
      <w:proofErr w:type="gramEnd"/>
      <w:r w:rsidR="00230941" w:rsidRPr="00442833">
        <w:rPr>
          <w:sz w:val="24"/>
          <w:szCs w:val="24"/>
        </w:rPr>
        <w:t xml:space="preserve"> ТН ВЭД ЕАЭС</w:t>
      </w:r>
      <w:r w:rsidR="00442833" w:rsidRPr="00442833">
        <w:rPr>
          <w:sz w:val="24"/>
          <w:szCs w:val="24"/>
        </w:rPr>
        <w:t xml:space="preserve"> </w:t>
      </w:r>
      <w:r w:rsidR="00690253" w:rsidRPr="00442833">
        <w:rPr>
          <w:sz w:val="24"/>
          <w:szCs w:val="24"/>
        </w:rPr>
        <w:t>в соответствии с [</w:t>
      </w:r>
      <w:r w:rsidR="000A45D6">
        <w:rPr>
          <w:sz w:val="24"/>
          <w:szCs w:val="24"/>
        </w:rPr>
        <w:t>5</w:t>
      </w:r>
      <w:r w:rsidR="00690253" w:rsidRPr="00442833">
        <w:rPr>
          <w:sz w:val="24"/>
          <w:szCs w:val="24"/>
        </w:rPr>
        <w:t>]</w:t>
      </w:r>
      <w:r w:rsidR="00690253">
        <w:rPr>
          <w:sz w:val="24"/>
          <w:szCs w:val="24"/>
        </w:rPr>
        <w:t xml:space="preserve"> </w:t>
      </w:r>
      <w:r w:rsidR="00442833" w:rsidRPr="00442833">
        <w:rPr>
          <w:sz w:val="24"/>
          <w:szCs w:val="24"/>
        </w:rPr>
        <w:t>и кодов ОКПД2 ОК 034-2014 (КПЕС 2008)</w:t>
      </w:r>
      <w:r w:rsidR="00690253">
        <w:rPr>
          <w:sz w:val="24"/>
          <w:szCs w:val="24"/>
        </w:rPr>
        <w:t>.</w:t>
      </w:r>
      <w:r w:rsidR="00442833" w:rsidRPr="00442833">
        <w:rPr>
          <w:sz w:val="24"/>
          <w:szCs w:val="24"/>
        </w:rPr>
        <w:t xml:space="preserve">  </w:t>
      </w:r>
    </w:p>
    <w:p w14:paraId="32A7B653" w14:textId="738AFD36" w:rsidR="009F44D5" w:rsidRDefault="009F44D5" w:rsidP="003A2A94">
      <w:pPr>
        <w:spacing w:line="360" w:lineRule="auto"/>
        <w:ind w:firstLine="567"/>
        <w:jc w:val="both"/>
        <w:rPr>
          <w:sz w:val="24"/>
          <w:szCs w:val="24"/>
        </w:rPr>
      </w:pPr>
      <w:r w:rsidRPr="0057615B">
        <w:rPr>
          <w:sz w:val="24"/>
          <w:szCs w:val="24"/>
        </w:rPr>
        <w:t xml:space="preserve">Исследования (испытания) и измерения </w:t>
      </w:r>
      <w:r w:rsidR="00620333" w:rsidRPr="00620333">
        <w:rPr>
          <w:sz w:val="24"/>
          <w:szCs w:val="24"/>
        </w:rPr>
        <w:t>детской мебели</w:t>
      </w:r>
      <w:r w:rsidRPr="0057615B">
        <w:rPr>
          <w:sz w:val="24"/>
          <w:szCs w:val="24"/>
        </w:rPr>
        <w:t xml:space="preserve"> в целях сертификации проводят аккредитованн</w:t>
      </w:r>
      <w:r w:rsidR="00D97329" w:rsidRPr="0057615B">
        <w:rPr>
          <w:sz w:val="24"/>
          <w:szCs w:val="24"/>
        </w:rPr>
        <w:t>ые</w:t>
      </w:r>
      <w:r w:rsidRPr="0057615B">
        <w:rPr>
          <w:sz w:val="24"/>
          <w:szCs w:val="24"/>
        </w:rPr>
        <w:t xml:space="preserve"> испытательн</w:t>
      </w:r>
      <w:r w:rsidR="00D97329" w:rsidRPr="0057615B">
        <w:rPr>
          <w:sz w:val="24"/>
          <w:szCs w:val="24"/>
        </w:rPr>
        <w:t>ые</w:t>
      </w:r>
      <w:r w:rsidRPr="0057615B">
        <w:rPr>
          <w:sz w:val="24"/>
          <w:szCs w:val="24"/>
        </w:rPr>
        <w:t xml:space="preserve"> лаборатори</w:t>
      </w:r>
      <w:r w:rsidR="00D97329" w:rsidRPr="0057615B">
        <w:rPr>
          <w:sz w:val="24"/>
          <w:szCs w:val="24"/>
        </w:rPr>
        <w:t>и</w:t>
      </w:r>
      <w:r w:rsidRPr="0057615B">
        <w:rPr>
          <w:sz w:val="24"/>
          <w:szCs w:val="24"/>
        </w:rPr>
        <w:t xml:space="preserve"> (центр</w:t>
      </w:r>
      <w:r w:rsidR="00D97329" w:rsidRPr="0057615B">
        <w:rPr>
          <w:sz w:val="24"/>
          <w:szCs w:val="24"/>
        </w:rPr>
        <w:t>ы</w:t>
      </w:r>
      <w:r w:rsidRPr="0057615B">
        <w:rPr>
          <w:sz w:val="24"/>
          <w:szCs w:val="24"/>
        </w:rPr>
        <w:t>), включенн</w:t>
      </w:r>
      <w:r w:rsidR="00476526" w:rsidRPr="0057615B">
        <w:rPr>
          <w:sz w:val="24"/>
          <w:szCs w:val="24"/>
        </w:rPr>
        <w:t>ые</w:t>
      </w:r>
      <w:r w:rsidRPr="0057615B">
        <w:rPr>
          <w:sz w:val="24"/>
          <w:szCs w:val="24"/>
        </w:rPr>
        <w:t xml:space="preserve"> в единый реестр органов по оценке соотв</w:t>
      </w:r>
      <w:r w:rsidR="00FD36A0">
        <w:rPr>
          <w:sz w:val="24"/>
          <w:szCs w:val="24"/>
        </w:rPr>
        <w:t>етствия Союза.</w:t>
      </w:r>
    </w:p>
    <w:p w14:paraId="53DA9E28" w14:textId="77777777" w:rsidR="005F6D5D" w:rsidRPr="0057615B" w:rsidRDefault="005F6D5D" w:rsidP="003A2A94">
      <w:pPr>
        <w:spacing w:line="360" w:lineRule="auto"/>
        <w:ind w:firstLine="567"/>
        <w:jc w:val="both"/>
        <w:rPr>
          <w:sz w:val="24"/>
          <w:szCs w:val="24"/>
        </w:rPr>
      </w:pPr>
    </w:p>
    <w:p w14:paraId="4375B57F" w14:textId="365DA9B2" w:rsidR="00722790" w:rsidRPr="000A684F" w:rsidRDefault="00B1302D" w:rsidP="00220F23">
      <w:pPr>
        <w:pStyle w:val="10"/>
        <w:spacing w:after="120" w:line="360" w:lineRule="auto"/>
        <w:ind w:firstLine="567"/>
        <w:jc w:val="both"/>
        <w:rPr>
          <w:rFonts w:ascii="Arial" w:eastAsia="TimesNewRomanPSMT" w:hAnsi="Arial" w:cs="Arial"/>
          <w:b/>
          <w:bCs/>
          <w:szCs w:val="28"/>
        </w:rPr>
      </w:pPr>
      <w:bookmarkStart w:id="17" w:name="_Toc188872816"/>
      <w:r w:rsidRPr="00220F23">
        <w:rPr>
          <w:rFonts w:ascii="Arial" w:eastAsia="TimesNewRomanPSMT" w:hAnsi="Arial" w:cs="Arial"/>
          <w:b/>
          <w:bCs/>
          <w:szCs w:val="28"/>
        </w:rPr>
        <w:t>7</w:t>
      </w:r>
      <w:r w:rsidR="009D2C13">
        <w:rPr>
          <w:rFonts w:ascii="Arial" w:eastAsia="TimesNewRomanPSMT" w:hAnsi="Arial" w:cs="Arial"/>
          <w:b/>
          <w:bCs/>
          <w:szCs w:val="28"/>
        </w:rPr>
        <w:t xml:space="preserve"> Порядок идентификации </w:t>
      </w:r>
      <w:r w:rsidR="00620333" w:rsidRPr="00620333">
        <w:rPr>
          <w:rFonts w:ascii="Arial" w:eastAsia="TimesNewRomanPSMT" w:hAnsi="Arial" w:cs="Arial"/>
          <w:b/>
          <w:bCs/>
          <w:szCs w:val="28"/>
        </w:rPr>
        <w:t>детской мебели</w:t>
      </w:r>
      <w:r w:rsidR="00722790" w:rsidRPr="00220F23">
        <w:rPr>
          <w:rFonts w:ascii="Arial" w:eastAsia="TimesNewRomanPSMT" w:hAnsi="Arial" w:cs="Arial"/>
          <w:b/>
          <w:bCs/>
          <w:szCs w:val="28"/>
        </w:rPr>
        <w:t xml:space="preserve"> </w:t>
      </w:r>
      <w:r w:rsidR="00722790" w:rsidRPr="000E7834">
        <w:rPr>
          <w:rFonts w:ascii="Arial" w:eastAsia="TimesNewRomanPSMT" w:hAnsi="Arial" w:cs="Arial"/>
          <w:b/>
          <w:bCs/>
          <w:szCs w:val="28"/>
        </w:rPr>
        <w:t>изготовителем</w:t>
      </w:r>
      <w:bookmarkEnd w:id="17"/>
      <w:r w:rsidR="000A684F" w:rsidRPr="000E7834">
        <w:rPr>
          <w:rFonts w:ascii="Arial" w:eastAsia="TimesNewRomanPSMT" w:hAnsi="Arial" w:cs="Arial"/>
          <w:b/>
          <w:bCs/>
          <w:szCs w:val="28"/>
        </w:rPr>
        <w:t xml:space="preserve"> </w:t>
      </w:r>
      <w:r w:rsidR="000E7834" w:rsidRPr="000E7834">
        <w:rPr>
          <w:rFonts w:ascii="Arial" w:eastAsia="TimesNewRomanPSMT" w:hAnsi="Arial" w:cs="Arial"/>
          <w:b/>
          <w:bCs/>
          <w:szCs w:val="28"/>
        </w:rPr>
        <w:t>/</w:t>
      </w:r>
      <w:r w:rsidR="000E7834">
        <w:rPr>
          <w:rFonts w:ascii="Arial" w:eastAsia="TimesNewRomanPSMT" w:hAnsi="Arial" w:cs="Arial"/>
          <w:b/>
          <w:bCs/>
          <w:szCs w:val="28"/>
        </w:rPr>
        <w:t>продавцом</w:t>
      </w:r>
      <w:r w:rsidR="00B075A5" w:rsidRPr="000E7834">
        <w:rPr>
          <w:rFonts w:ascii="Arial" w:eastAsia="TimesNewRomanPSMT" w:hAnsi="Arial" w:cs="Arial"/>
          <w:b/>
          <w:bCs/>
          <w:szCs w:val="28"/>
        </w:rPr>
        <w:t>/</w:t>
      </w:r>
      <w:r w:rsidR="000A684F" w:rsidRPr="000E7834">
        <w:rPr>
          <w:rFonts w:ascii="Arial" w:eastAsia="TimesNewRomanPSMT" w:hAnsi="Arial" w:cs="Arial"/>
          <w:b/>
          <w:bCs/>
          <w:szCs w:val="28"/>
        </w:rPr>
        <w:t>импортером</w:t>
      </w:r>
    </w:p>
    <w:p w14:paraId="15C0A5E7" w14:textId="5C52572B" w:rsidR="00722790" w:rsidRPr="000E7834" w:rsidRDefault="00722790" w:rsidP="00722790">
      <w:pPr>
        <w:spacing w:line="360" w:lineRule="auto"/>
        <w:ind w:firstLine="567"/>
        <w:jc w:val="both"/>
        <w:rPr>
          <w:sz w:val="24"/>
          <w:szCs w:val="24"/>
        </w:rPr>
      </w:pPr>
      <w:r w:rsidRPr="00722790">
        <w:rPr>
          <w:sz w:val="24"/>
          <w:szCs w:val="24"/>
        </w:rPr>
        <w:t xml:space="preserve">При идентификации </w:t>
      </w:r>
      <w:r w:rsidR="00DC2531" w:rsidRPr="00DC2531">
        <w:rPr>
          <w:sz w:val="24"/>
          <w:szCs w:val="24"/>
        </w:rPr>
        <w:t>детской мебели</w:t>
      </w:r>
      <w:r w:rsidRPr="00722790">
        <w:rPr>
          <w:sz w:val="24"/>
          <w:szCs w:val="24"/>
        </w:rPr>
        <w:t xml:space="preserve"> изготовитель должен учитывать показатели, требования, условные обозначения и терминологию, касающуюся технических характеристик, функциональных характеристик (потребительских свойств)</w:t>
      </w:r>
      <w:r w:rsidR="00852D99">
        <w:rPr>
          <w:sz w:val="24"/>
          <w:szCs w:val="24"/>
        </w:rPr>
        <w:t xml:space="preserve"> </w:t>
      </w:r>
      <w:r w:rsidRPr="00722790">
        <w:rPr>
          <w:sz w:val="24"/>
          <w:szCs w:val="24"/>
        </w:rPr>
        <w:t>и качественных характеристик, которые предусмотрены</w:t>
      </w:r>
      <w:r w:rsidR="00852D99">
        <w:rPr>
          <w:sz w:val="24"/>
          <w:szCs w:val="24"/>
        </w:rPr>
        <w:t xml:space="preserve"> </w:t>
      </w:r>
      <w:r w:rsidRPr="00722790">
        <w:rPr>
          <w:sz w:val="24"/>
          <w:szCs w:val="24"/>
        </w:rPr>
        <w:t>[1],</w:t>
      </w:r>
      <w:r w:rsidR="00852D99">
        <w:rPr>
          <w:sz w:val="24"/>
          <w:szCs w:val="24"/>
        </w:rPr>
        <w:t xml:space="preserve"> </w:t>
      </w:r>
      <w:r w:rsidRPr="00722790">
        <w:rPr>
          <w:sz w:val="24"/>
          <w:szCs w:val="24"/>
        </w:rPr>
        <w:t xml:space="preserve">документами, </w:t>
      </w:r>
      <w:r w:rsidRPr="00722790">
        <w:rPr>
          <w:sz w:val="24"/>
          <w:szCs w:val="24"/>
        </w:rPr>
        <w:lastRenderedPageBreak/>
        <w:t xml:space="preserve">разрабатываемыми и применяемыми </w:t>
      </w:r>
      <w:r w:rsidRPr="000E7834">
        <w:rPr>
          <w:sz w:val="24"/>
          <w:szCs w:val="24"/>
        </w:rPr>
        <w:t>в системе стандартизации, иными нормативными правовыми актами.</w:t>
      </w:r>
    </w:p>
    <w:p w14:paraId="1AA93D73" w14:textId="1D441D12" w:rsidR="00722790" w:rsidRPr="000E7834" w:rsidRDefault="00722790" w:rsidP="00722790">
      <w:pPr>
        <w:spacing w:line="360" w:lineRule="auto"/>
        <w:ind w:firstLine="567"/>
        <w:jc w:val="both"/>
        <w:rPr>
          <w:sz w:val="24"/>
          <w:szCs w:val="24"/>
        </w:rPr>
      </w:pPr>
      <w:r w:rsidRPr="000E7834">
        <w:rPr>
          <w:sz w:val="24"/>
          <w:szCs w:val="24"/>
        </w:rPr>
        <w:t>При осуществлении идентификации необходимо:</w:t>
      </w:r>
    </w:p>
    <w:p w14:paraId="69A736E6" w14:textId="15B4B29D" w:rsidR="00722790" w:rsidRDefault="00722790" w:rsidP="00722790">
      <w:pPr>
        <w:spacing w:line="360" w:lineRule="auto"/>
        <w:ind w:firstLine="567"/>
        <w:jc w:val="both"/>
        <w:rPr>
          <w:sz w:val="24"/>
          <w:szCs w:val="24"/>
        </w:rPr>
      </w:pPr>
      <w:r w:rsidRPr="000E7834">
        <w:rPr>
          <w:sz w:val="24"/>
          <w:szCs w:val="24"/>
        </w:rPr>
        <w:t>- идентифицировать объект по кодам ОКПД2 ОК 034</w:t>
      </w:r>
      <w:r w:rsidR="00236D44" w:rsidRPr="000E7834">
        <w:rPr>
          <w:sz w:val="24"/>
          <w:szCs w:val="24"/>
        </w:rPr>
        <w:t>;</w:t>
      </w:r>
    </w:p>
    <w:p w14:paraId="7C3F4ED0" w14:textId="0E167920" w:rsidR="001C6C66" w:rsidRDefault="001C6C66" w:rsidP="00722790">
      <w:pPr>
        <w:spacing w:line="360" w:lineRule="auto"/>
        <w:ind w:firstLine="567"/>
        <w:jc w:val="both"/>
        <w:rPr>
          <w:sz w:val="24"/>
          <w:szCs w:val="24"/>
        </w:rPr>
      </w:pPr>
      <w:r w:rsidRPr="00722790">
        <w:rPr>
          <w:sz w:val="24"/>
          <w:szCs w:val="24"/>
        </w:rPr>
        <w:t>- устан</w:t>
      </w:r>
      <w:r w:rsidR="00236D44">
        <w:rPr>
          <w:sz w:val="24"/>
          <w:szCs w:val="24"/>
        </w:rPr>
        <w:t>о</w:t>
      </w:r>
      <w:r w:rsidRPr="00722790">
        <w:rPr>
          <w:sz w:val="24"/>
          <w:szCs w:val="24"/>
        </w:rPr>
        <w:t>в</w:t>
      </w:r>
      <w:r w:rsidR="00236D44">
        <w:rPr>
          <w:sz w:val="24"/>
          <w:szCs w:val="24"/>
        </w:rPr>
        <w:t>ить</w:t>
      </w:r>
      <w:r w:rsidRPr="00722790">
        <w:rPr>
          <w:sz w:val="24"/>
          <w:szCs w:val="24"/>
        </w:rPr>
        <w:t xml:space="preserve"> соответствие с кодами ТН ВЭД </w:t>
      </w:r>
      <w:proofErr w:type="gramStart"/>
      <w:r w:rsidRPr="00230941">
        <w:rPr>
          <w:sz w:val="24"/>
          <w:szCs w:val="24"/>
        </w:rPr>
        <w:t>ЕАЭС</w:t>
      </w:r>
      <w:r w:rsidRPr="00722790">
        <w:rPr>
          <w:sz w:val="24"/>
          <w:szCs w:val="24"/>
        </w:rPr>
        <w:t xml:space="preserve">  [</w:t>
      </w:r>
      <w:proofErr w:type="gramEnd"/>
      <w:r w:rsidR="000A45D6">
        <w:rPr>
          <w:sz w:val="24"/>
          <w:szCs w:val="24"/>
        </w:rPr>
        <w:t>5</w:t>
      </w:r>
      <w:r w:rsidRPr="00722790">
        <w:rPr>
          <w:sz w:val="24"/>
          <w:szCs w:val="24"/>
        </w:rPr>
        <w:t>]</w:t>
      </w:r>
      <w:r w:rsidR="00236D44">
        <w:rPr>
          <w:sz w:val="24"/>
          <w:szCs w:val="24"/>
        </w:rPr>
        <w:t>;</w:t>
      </w:r>
    </w:p>
    <w:p w14:paraId="5346146D" w14:textId="7DFE234B" w:rsidR="007E3CAF" w:rsidRPr="00722790" w:rsidRDefault="007E3CAF" w:rsidP="00722790">
      <w:pPr>
        <w:spacing w:line="360" w:lineRule="auto"/>
        <w:ind w:firstLine="567"/>
        <w:jc w:val="both"/>
        <w:rPr>
          <w:sz w:val="24"/>
          <w:szCs w:val="24"/>
        </w:rPr>
      </w:pPr>
      <w:r>
        <w:rPr>
          <w:sz w:val="24"/>
          <w:szCs w:val="24"/>
        </w:rPr>
        <w:t>- устан</w:t>
      </w:r>
      <w:r w:rsidR="00236D44">
        <w:rPr>
          <w:sz w:val="24"/>
          <w:szCs w:val="24"/>
        </w:rPr>
        <w:t>овить</w:t>
      </w:r>
      <w:r>
        <w:rPr>
          <w:sz w:val="24"/>
          <w:szCs w:val="24"/>
        </w:rPr>
        <w:t xml:space="preserve"> соответствие с </w:t>
      </w:r>
      <w:r w:rsidR="00236D44">
        <w:rPr>
          <w:sz w:val="24"/>
          <w:szCs w:val="24"/>
        </w:rPr>
        <w:t>П</w:t>
      </w:r>
      <w:r>
        <w:rPr>
          <w:sz w:val="24"/>
          <w:szCs w:val="24"/>
        </w:rPr>
        <w:t xml:space="preserve">еречнем стандартов к ТР ТС </w:t>
      </w:r>
      <w:r w:rsidRPr="00B1302D">
        <w:rPr>
          <w:sz w:val="24"/>
          <w:szCs w:val="24"/>
        </w:rPr>
        <w:t>0</w:t>
      </w:r>
      <w:r w:rsidR="00DC2531">
        <w:rPr>
          <w:sz w:val="24"/>
          <w:szCs w:val="24"/>
        </w:rPr>
        <w:t>25</w:t>
      </w:r>
      <w:r w:rsidRPr="00B1302D">
        <w:rPr>
          <w:sz w:val="24"/>
          <w:szCs w:val="24"/>
        </w:rPr>
        <w:t>/201</w:t>
      </w:r>
      <w:r w:rsidR="00DC2531">
        <w:rPr>
          <w:sz w:val="24"/>
          <w:szCs w:val="24"/>
        </w:rPr>
        <w:t>2</w:t>
      </w:r>
      <w:r w:rsidRPr="00B1302D">
        <w:rPr>
          <w:sz w:val="24"/>
          <w:szCs w:val="24"/>
        </w:rPr>
        <w:t xml:space="preserve"> </w:t>
      </w:r>
      <w:r w:rsidRPr="00B1302D">
        <w:rPr>
          <w:sz w:val="24"/>
        </w:rPr>
        <w:t>[</w:t>
      </w:r>
      <w:r w:rsidR="00A8379F">
        <w:rPr>
          <w:sz w:val="24"/>
        </w:rPr>
        <w:t>3</w:t>
      </w:r>
      <w:r w:rsidRPr="00B1302D">
        <w:rPr>
          <w:sz w:val="24"/>
        </w:rPr>
        <w:t>]</w:t>
      </w:r>
      <w:r w:rsidR="00236D44">
        <w:rPr>
          <w:sz w:val="24"/>
        </w:rPr>
        <w:t>;</w:t>
      </w:r>
    </w:p>
    <w:p w14:paraId="3FE29FCD" w14:textId="04F127B1" w:rsidR="00722790" w:rsidRPr="00722790" w:rsidRDefault="00722790" w:rsidP="00722790">
      <w:pPr>
        <w:spacing w:line="360" w:lineRule="auto"/>
        <w:ind w:firstLine="567"/>
        <w:jc w:val="both"/>
        <w:rPr>
          <w:sz w:val="24"/>
          <w:szCs w:val="24"/>
        </w:rPr>
      </w:pPr>
      <w:r w:rsidRPr="00722790">
        <w:rPr>
          <w:sz w:val="24"/>
          <w:szCs w:val="24"/>
        </w:rPr>
        <w:t xml:space="preserve">- определить соответствующие действующие документы национальной системы стандартизации по информации на официальном сайте федерального органа исполнительной власти в сфере стандартизации в сети Интернет, или на сайте Федерального информационного фонда стандартов [*сайт Росстандарта]), или по ежегодному информационному указателю </w:t>
      </w:r>
      <w:r w:rsidR="00B1302D">
        <w:rPr>
          <w:sz w:val="24"/>
          <w:szCs w:val="24"/>
        </w:rPr>
        <w:t>«</w:t>
      </w:r>
      <w:r w:rsidRPr="00722790">
        <w:rPr>
          <w:sz w:val="24"/>
          <w:szCs w:val="24"/>
        </w:rPr>
        <w:t>Национальные стандарты</w:t>
      </w:r>
      <w:r w:rsidR="00B1302D">
        <w:rPr>
          <w:sz w:val="24"/>
          <w:szCs w:val="24"/>
        </w:rPr>
        <w:t>»</w:t>
      </w:r>
      <w:r w:rsidRPr="00722790">
        <w:rPr>
          <w:sz w:val="24"/>
          <w:szCs w:val="24"/>
        </w:rPr>
        <w:t xml:space="preserve">, который опубликован по состоянию на 1 января текущего года, и по опубликованным в текущем году выпускам ежемесячного информационного указателя </w:t>
      </w:r>
      <w:r w:rsidR="00B1302D">
        <w:rPr>
          <w:sz w:val="24"/>
          <w:szCs w:val="24"/>
        </w:rPr>
        <w:t>«</w:t>
      </w:r>
      <w:r w:rsidRPr="00722790">
        <w:rPr>
          <w:sz w:val="24"/>
          <w:szCs w:val="24"/>
        </w:rPr>
        <w:t>Национальные стандарты</w:t>
      </w:r>
      <w:r w:rsidR="00B1302D">
        <w:rPr>
          <w:sz w:val="24"/>
          <w:szCs w:val="24"/>
        </w:rPr>
        <w:t>»</w:t>
      </w:r>
      <w:r w:rsidR="00236D44">
        <w:rPr>
          <w:sz w:val="24"/>
          <w:szCs w:val="24"/>
        </w:rPr>
        <w:t>;</w:t>
      </w:r>
    </w:p>
    <w:p w14:paraId="741958AE" w14:textId="7C21D37B" w:rsidR="00722790" w:rsidRPr="00722790" w:rsidRDefault="00722790" w:rsidP="00722790">
      <w:pPr>
        <w:spacing w:line="360" w:lineRule="auto"/>
        <w:ind w:firstLine="567"/>
        <w:jc w:val="both"/>
        <w:rPr>
          <w:sz w:val="24"/>
          <w:szCs w:val="24"/>
        </w:rPr>
      </w:pPr>
      <w:r w:rsidRPr="000E7834">
        <w:rPr>
          <w:sz w:val="24"/>
          <w:szCs w:val="24"/>
        </w:rPr>
        <w:t>- провер</w:t>
      </w:r>
      <w:r w:rsidR="00236D44" w:rsidRPr="000E7834">
        <w:rPr>
          <w:sz w:val="24"/>
          <w:szCs w:val="24"/>
        </w:rPr>
        <w:t>ить</w:t>
      </w:r>
      <w:r w:rsidRPr="000E7834">
        <w:rPr>
          <w:sz w:val="24"/>
          <w:szCs w:val="24"/>
        </w:rPr>
        <w:t>, что идентифицируем</w:t>
      </w:r>
      <w:r w:rsidR="00A0326F">
        <w:rPr>
          <w:sz w:val="24"/>
          <w:szCs w:val="24"/>
        </w:rPr>
        <w:t>ая</w:t>
      </w:r>
      <w:r w:rsidRPr="000E7834">
        <w:rPr>
          <w:sz w:val="24"/>
          <w:szCs w:val="24"/>
        </w:rPr>
        <w:t xml:space="preserve"> </w:t>
      </w:r>
      <w:r w:rsidR="00DC2531" w:rsidRPr="00DC2531">
        <w:rPr>
          <w:sz w:val="24"/>
          <w:szCs w:val="24"/>
        </w:rPr>
        <w:t>детск</w:t>
      </w:r>
      <w:r w:rsidR="00DC2531">
        <w:rPr>
          <w:sz w:val="24"/>
          <w:szCs w:val="24"/>
        </w:rPr>
        <w:t>ая</w:t>
      </w:r>
      <w:r w:rsidR="00DC2531" w:rsidRPr="00DC2531">
        <w:rPr>
          <w:sz w:val="24"/>
          <w:szCs w:val="24"/>
        </w:rPr>
        <w:t xml:space="preserve"> мебел</w:t>
      </w:r>
      <w:r w:rsidR="00DC2531">
        <w:rPr>
          <w:sz w:val="24"/>
          <w:szCs w:val="24"/>
        </w:rPr>
        <w:t>ь</w:t>
      </w:r>
      <w:r w:rsidRPr="000E7834">
        <w:rPr>
          <w:sz w:val="24"/>
          <w:szCs w:val="24"/>
        </w:rPr>
        <w:t xml:space="preserve"> не входит в перечень изделий, которые не рассматриваются как </w:t>
      </w:r>
      <w:r w:rsidR="00DC2531" w:rsidRPr="00DC2531">
        <w:rPr>
          <w:sz w:val="24"/>
          <w:szCs w:val="24"/>
        </w:rPr>
        <w:t>детск</w:t>
      </w:r>
      <w:r w:rsidR="00DC2531">
        <w:rPr>
          <w:sz w:val="24"/>
          <w:szCs w:val="24"/>
        </w:rPr>
        <w:t>ая</w:t>
      </w:r>
      <w:r w:rsidR="00DC2531" w:rsidRPr="00DC2531">
        <w:rPr>
          <w:sz w:val="24"/>
          <w:szCs w:val="24"/>
        </w:rPr>
        <w:t xml:space="preserve"> мебел</w:t>
      </w:r>
      <w:r w:rsidR="00DC2531">
        <w:rPr>
          <w:sz w:val="24"/>
          <w:szCs w:val="24"/>
        </w:rPr>
        <w:t>ь</w:t>
      </w:r>
      <w:r w:rsidR="00DC2531" w:rsidRPr="00DC2531">
        <w:rPr>
          <w:sz w:val="24"/>
          <w:szCs w:val="24"/>
        </w:rPr>
        <w:t xml:space="preserve"> </w:t>
      </w:r>
      <w:r w:rsidRPr="000E7834">
        <w:rPr>
          <w:sz w:val="24"/>
          <w:szCs w:val="24"/>
        </w:rPr>
        <w:t xml:space="preserve">и на которые не распространяется </w:t>
      </w:r>
      <w:r w:rsidR="00A8379F">
        <w:rPr>
          <w:sz w:val="24"/>
          <w:szCs w:val="24"/>
        </w:rPr>
        <w:t>т</w:t>
      </w:r>
      <w:r w:rsidRPr="000E7834">
        <w:rPr>
          <w:sz w:val="24"/>
          <w:szCs w:val="24"/>
        </w:rPr>
        <w:t xml:space="preserve">ехнический Регламент Таможенного союза [1]. Перечень изделий приведен в </w:t>
      </w:r>
      <w:r w:rsidR="00152886" w:rsidRPr="000E7834">
        <w:rPr>
          <w:sz w:val="24"/>
          <w:szCs w:val="24"/>
        </w:rPr>
        <w:t>п</w:t>
      </w:r>
      <w:r w:rsidRPr="000E7834">
        <w:rPr>
          <w:sz w:val="24"/>
          <w:szCs w:val="24"/>
        </w:rPr>
        <w:t xml:space="preserve">риложении </w:t>
      </w:r>
      <w:r w:rsidR="00152886" w:rsidRPr="000E7834">
        <w:rPr>
          <w:sz w:val="24"/>
          <w:szCs w:val="24"/>
        </w:rPr>
        <w:t>А</w:t>
      </w:r>
      <w:r w:rsidRPr="000E7834">
        <w:rPr>
          <w:sz w:val="24"/>
          <w:szCs w:val="24"/>
        </w:rPr>
        <w:t>.</w:t>
      </w:r>
    </w:p>
    <w:p w14:paraId="0B6C09EB" w14:textId="5428895D" w:rsidR="00722790" w:rsidRPr="00722790" w:rsidRDefault="00722790" w:rsidP="00722790">
      <w:pPr>
        <w:spacing w:line="360" w:lineRule="auto"/>
        <w:ind w:firstLine="567"/>
        <w:jc w:val="both"/>
        <w:rPr>
          <w:sz w:val="24"/>
          <w:szCs w:val="24"/>
        </w:rPr>
      </w:pPr>
      <w:r w:rsidRPr="00722790">
        <w:rPr>
          <w:sz w:val="24"/>
          <w:szCs w:val="24"/>
        </w:rPr>
        <w:t xml:space="preserve">Классификацию </w:t>
      </w:r>
      <w:r w:rsidR="00DC2531" w:rsidRPr="00DC2531">
        <w:rPr>
          <w:sz w:val="24"/>
          <w:szCs w:val="24"/>
        </w:rPr>
        <w:t xml:space="preserve">детской </w:t>
      </w:r>
      <w:proofErr w:type="gramStart"/>
      <w:r w:rsidR="00DC2531" w:rsidRPr="00DC2531">
        <w:rPr>
          <w:sz w:val="24"/>
          <w:szCs w:val="24"/>
        </w:rPr>
        <w:t>мебели</w:t>
      </w:r>
      <w:r w:rsidRPr="00722790">
        <w:rPr>
          <w:sz w:val="24"/>
          <w:szCs w:val="24"/>
        </w:rPr>
        <w:t xml:space="preserve">  осуществляют</w:t>
      </w:r>
      <w:proofErr w:type="gramEnd"/>
      <w:r w:rsidRPr="00722790">
        <w:rPr>
          <w:sz w:val="24"/>
          <w:szCs w:val="24"/>
        </w:rPr>
        <w:t xml:space="preserve"> в соответствии с ГОСТ </w:t>
      </w:r>
      <w:r w:rsidR="00DC2531">
        <w:rPr>
          <w:sz w:val="24"/>
          <w:szCs w:val="24"/>
        </w:rPr>
        <w:t>20400</w:t>
      </w:r>
      <w:r w:rsidRPr="00722790">
        <w:rPr>
          <w:sz w:val="24"/>
          <w:szCs w:val="24"/>
        </w:rPr>
        <w:t>.</w:t>
      </w:r>
      <w:r w:rsidR="00236D44">
        <w:rPr>
          <w:sz w:val="24"/>
          <w:szCs w:val="24"/>
        </w:rPr>
        <w:t xml:space="preserve"> </w:t>
      </w:r>
    </w:p>
    <w:p w14:paraId="0529DF9A" w14:textId="77777777" w:rsidR="00481CF9" w:rsidRDefault="00481CF9" w:rsidP="00722790">
      <w:pPr>
        <w:spacing w:line="360" w:lineRule="auto"/>
        <w:ind w:firstLine="567"/>
        <w:jc w:val="both"/>
        <w:rPr>
          <w:sz w:val="24"/>
          <w:szCs w:val="24"/>
        </w:rPr>
      </w:pPr>
    </w:p>
    <w:p w14:paraId="796BC6FC" w14:textId="68A6BF84" w:rsidR="00852D99" w:rsidRPr="00220F23" w:rsidRDefault="00B1302D" w:rsidP="00220F23">
      <w:pPr>
        <w:pStyle w:val="10"/>
        <w:spacing w:after="120" w:line="360" w:lineRule="auto"/>
        <w:ind w:firstLine="567"/>
        <w:jc w:val="both"/>
        <w:rPr>
          <w:rFonts w:ascii="Arial" w:eastAsia="TimesNewRomanPSMT" w:hAnsi="Arial" w:cs="Arial"/>
          <w:b/>
          <w:bCs/>
          <w:szCs w:val="28"/>
        </w:rPr>
      </w:pPr>
      <w:bookmarkStart w:id="18" w:name="_Toc188872817"/>
      <w:r w:rsidRPr="00172669">
        <w:rPr>
          <w:rFonts w:ascii="Arial" w:eastAsia="TimesNewRomanPSMT" w:hAnsi="Arial" w:cs="Arial"/>
          <w:b/>
          <w:bCs/>
          <w:szCs w:val="28"/>
        </w:rPr>
        <w:t>8</w:t>
      </w:r>
      <w:r w:rsidR="00852D99" w:rsidRPr="00172669">
        <w:rPr>
          <w:rFonts w:ascii="Arial" w:eastAsia="TimesNewRomanPSMT" w:hAnsi="Arial" w:cs="Arial"/>
          <w:b/>
          <w:bCs/>
          <w:szCs w:val="28"/>
        </w:rPr>
        <w:t xml:space="preserve"> Изделия, которые вызывают трудности при идентификации </w:t>
      </w:r>
      <w:bookmarkEnd w:id="18"/>
      <w:r w:rsidR="0014232D" w:rsidRPr="00172669">
        <w:rPr>
          <w:rFonts w:ascii="Arial" w:eastAsia="TimesNewRomanPSMT" w:hAnsi="Arial" w:cs="Arial"/>
          <w:b/>
          <w:bCs/>
          <w:szCs w:val="28"/>
        </w:rPr>
        <w:t>детской мебели</w:t>
      </w:r>
      <w:r w:rsidR="0014232D">
        <w:rPr>
          <w:rFonts w:ascii="Arial" w:eastAsia="TimesNewRomanPSMT" w:hAnsi="Arial" w:cs="Arial"/>
          <w:b/>
          <w:bCs/>
          <w:szCs w:val="28"/>
        </w:rPr>
        <w:t xml:space="preserve"> </w:t>
      </w:r>
    </w:p>
    <w:p w14:paraId="1015A3A1" w14:textId="77777777" w:rsidR="00172669" w:rsidRPr="00172669" w:rsidRDefault="00172669" w:rsidP="00172669">
      <w:pPr>
        <w:spacing w:line="360" w:lineRule="auto"/>
        <w:ind w:firstLine="567"/>
        <w:jc w:val="both"/>
        <w:rPr>
          <w:sz w:val="24"/>
          <w:szCs w:val="24"/>
        </w:rPr>
      </w:pPr>
      <w:r w:rsidRPr="00172669">
        <w:rPr>
          <w:sz w:val="24"/>
          <w:szCs w:val="24"/>
        </w:rPr>
        <w:t>К изделиям, которые могут вызывать трудности при идентификации их как детской мебели, относятся изделия, обладающие признаками как детской, так и иной продукции (мебели общего назначения, игрушек, оборудования, товаров для ухода за детьми и др.), а также изделия с неопределенным или смешанным функциональным назначением.</w:t>
      </w:r>
    </w:p>
    <w:p w14:paraId="29330D83" w14:textId="4872AEF4" w:rsidR="00172669" w:rsidRPr="00D57361" w:rsidRDefault="00172669" w:rsidP="00172669">
      <w:pPr>
        <w:spacing w:line="360" w:lineRule="auto"/>
        <w:ind w:firstLine="567"/>
        <w:jc w:val="both"/>
        <w:rPr>
          <w:sz w:val="24"/>
          <w:szCs w:val="24"/>
        </w:rPr>
      </w:pPr>
      <w:r w:rsidRPr="00D57361">
        <w:rPr>
          <w:sz w:val="24"/>
          <w:szCs w:val="24"/>
        </w:rPr>
        <w:t>К таким изделиям относятся:</w:t>
      </w:r>
    </w:p>
    <w:p w14:paraId="269A3302" w14:textId="73F4E723" w:rsidR="00172669" w:rsidRPr="00D57361" w:rsidRDefault="00172669" w:rsidP="00172669">
      <w:pPr>
        <w:spacing w:line="360" w:lineRule="auto"/>
        <w:ind w:firstLine="567"/>
        <w:jc w:val="both"/>
        <w:rPr>
          <w:sz w:val="24"/>
          <w:szCs w:val="24"/>
        </w:rPr>
      </w:pPr>
      <w:r w:rsidRPr="00D57361">
        <w:rPr>
          <w:sz w:val="24"/>
          <w:szCs w:val="24"/>
        </w:rPr>
        <w:t>8.1 Трансформируемые изделия</w:t>
      </w:r>
      <w:r w:rsidR="00D57361">
        <w:rPr>
          <w:sz w:val="24"/>
          <w:szCs w:val="24"/>
        </w:rPr>
        <w:t>:</w:t>
      </w:r>
    </w:p>
    <w:p w14:paraId="04A39418" w14:textId="20EB2EBC" w:rsidR="00172669" w:rsidRPr="00D57361" w:rsidRDefault="00172669" w:rsidP="00172669">
      <w:pPr>
        <w:pStyle w:val="ab"/>
        <w:numPr>
          <w:ilvl w:val="0"/>
          <w:numId w:val="30"/>
        </w:numPr>
        <w:spacing w:line="360" w:lineRule="auto"/>
        <w:jc w:val="both"/>
        <w:rPr>
          <w:rFonts w:ascii="Arial" w:hAnsi="Arial" w:cs="Arial"/>
          <w:sz w:val="24"/>
          <w:szCs w:val="24"/>
        </w:rPr>
      </w:pPr>
      <w:r w:rsidRPr="00D57361">
        <w:rPr>
          <w:rFonts w:ascii="Arial" w:hAnsi="Arial" w:cs="Arial"/>
          <w:sz w:val="24"/>
          <w:szCs w:val="24"/>
        </w:rPr>
        <w:t>кровати-трансформеры (в том числе «растущие» кровати);</w:t>
      </w:r>
    </w:p>
    <w:p w14:paraId="12751152" w14:textId="209EAE69" w:rsidR="00172669" w:rsidRPr="00D57361" w:rsidRDefault="00172669" w:rsidP="00172669">
      <w:pPr>
        <w:pStyle w:val="ab"/>
        <w:numPr>
          <w:ilvl w:val="0"/>
          <w:numId w:val="30"/>
        </w:numPr>
        <w:spacing w:line="360" w:lineRule="auto"/>
        <w:jc w:val="both"/>
        <w:rPr>
          <w:rFonts w:ascii="Arial" w:hAnsi="Arial" w:cs="Arial"/>
          <w:sz w:val="24"/>
          <w:szCs w:val="24"/>
        </w:rPr>
      </w:pPr>
      <w:r w:rsidRPr="00D57361">
        <w:rPr>
          <w:rFonts w:ascii="Arial" w:hAnsi="Arial" w:cs="Arial"/>
          <w:sz w:val="24"/>
          <w:szCs w:val="24"/>
        </w:rPr>
        <w:t>столы и стулья с регулируемыми размерами, пригодные для использования как детьми, так и взрослыми;</w:t>
      </w:r>
    </w:p>
    <w:p w14:paraId="30263DE6" w14:textId="0F95A813" w:rsidR="00172669" w:rsidRPr="00D57361" w:rsidRDefault="00172669" w:rsidP="00172669">
      <w:pPr>
        <w:pStyle w:val="ab"/>
        <w:numPr>
          <w:ilvl w:val="0"/>
          <w:numId w:val="30"/>
        </w:numPr>
        <w:spacing w:line="360" w:lineRule="auto"/>
        <w:jc w:val="both"/>
        <w:rPr>
          <w:rFonts w:ascii="Arial" w:hAnsi="Arial" w:cs="Arial"/>
          <w:sz w:val="24"/>
          <w:szCs w:val="24"/>
        </w:rPr>
      </w:pPr>
      <w:r w:rsidRPr="00D57361">
        <w:rPr>
          <w:rFonts w:ascii="Arial" w:hAnsi="Arial" w:cs="Arial"/>
          <w:sz w:val="24"/>
          <w:szCs w:val="24"/>
        </w:rPr>
        <w:t>мебель, трансформируемая из детской в подростковую или взрослую;</w:t>
      </w:r>
    </w:p>
    <w:p w14:paraId="4621627E" w14:textId="417D2D96" w:rsidR="00172669" w:rsidRPr="00D57361" w:rsidRDefault="00172669" w:rsidP="00D57361">
      <w:pPr>
        <w:pStyle w:val="ab"/>
        <w:numPr>
          <w:ilvl w:val="1"/>
          <w:numId w:val="32"/>
        </w:numPr>
        <w:spacing w:after="0" w:line="360" w:lineRule="auto"/>
        <w:ind w:left="0" w:firstLine="567"/>
        <w:jc w:val="both"/>
        <w:rPr>
          <w:rFonts w:ascii="Arial" w:hAnsi="Arial" w:cs="Arial"/>
          <w:sz w:val="24"/>
          <w:szCs w:val="24"/>
        </w:rPr>
      </w:pPr>
      <w:r w:rsidRPr="00D57361">
        <w:rPr>
          <w:rFonts w:ascii="Arial" w:hAnsi="Arial" w:cs="Arial"/>
          <w:sz w:val="24"/>
          <w:szCs w:val="24"/>
        </w:rPr>
        <w:lastRenderedPageBreak/>
        <w:t>мебель, совмещающая функции хранения и сна (кровать-чердак, кровать-шкаф).</w:t>
      </w:r>
    </w:p>
    <w:p w14:paraId="7E17440D" w14:textId="77777777" w:rsidR="00172669" w:rsidRPr="00172669" w:rsidRDefault="00172669" w:rsidP="00D57361">
      <w:pPr>
        <w:spacing w:line="360" w:lineRule="auto"/>
        <w:ind w:firstLine="567"/>
        <w:jc w:val="both"/>
        <w:rPr>
          <w:sz w:val="24"/>
          <w:szCs w:val="24"/>
        </w:rPr>
      </w:pPr>
      <w:r w:rsidRPr="00172669">
        <w:rPr>
          <w:sz w:val="24"/>
          <w:szCs w:val="24"/>
        </w:rPr>
        <w:t>Проблема идентификации: двойное назначение и длительный срок использования в разных возрастных группах.</w:t>
      </w:r>
    </w:p>
    <w:p w14:paraId="5D9A96E4" w14:textId="6F779482" w:rsidR="00172669" w:rsidRPr="00172669" w:rsidRDefault="00172669" w:rsidP="00172669">
      <w:pPr>
        <w:spacing w:line="360" w:lineRule="auto"/>
        <w:ind w:firstLine="567"/>
        <w:jc w:val="both"/>
        <w:rPr>
          <w:sz w:val="24"/>
          <w:szCs w:val="24"/>
        </w:rPr>
      </w:pPr>
      <w:r w:rsidRPr="00172669">
        <w:rPr>
          <w:sz w:val="24"/>
          <w:szCs w:val="24"/>
        </w:rPr>
        <w:t>8.2 Мебель общего назначения с детскими характеристиками</w:t>
      </w:r>
      <w:r w:rsidR="00D57361">
        <w:rPr>
          <w:sz w:val="24"/>
          <w:szCs w:val="24"/>
        </w:rPr>
        <w:t>:</w:t>
      </w:r>
    </w:p>
    <w:p w14:paraId="0E9B7F86" w14:textId="5083EDC8" w:rsidR="00172669" w:rsidRPr="00D57361" w:rsidRDefault="00172669" w:rsidP="00D57361">
      <w:pPr>
        <w:pStyle w:val="ab"/>
        <w:numPr>
          <w:ilvl w:val="1"/>
          <w:numId w:val="34"/>
        </w:numPr>
        <w:spacing w:line="360" w:lineRule="auto"/>
        <w:jc w:val="both"/>
        <w:rPr>
          <w:rFonts w:ascii="Arial" w:hAnsi="Arial" w:cs="Arial"/>
          <w:sz w:val="24"/>
          <w:szCs w:val="24"/>
        </w:rPr>
      </w:pPr>
      <w:r w:rsidRPr="00D57361">
        <w:rPr>
          <w:rFonts w:ascii="Arial" w:hAnsi="Arial" w:cs="Arial"/>
          <w:sz w:val="24"/>
          <w:szCs w:val="24"/>
        </w:rPr>
        <w:t>уменьшенные копии взрослой мебели (диваны, кресла, шкафы);</w:t>
      </w:r>
    </w:p>
    <w:p w14:paraId="7E77F139" w14:textId="704F9900" w:rsidR="00172669" w:rsidRPr="00D57361" w:rsidRDefault="00172669" w:rsidP="00D57361">
      <w:pPr>
        <w:pStyle w:val="ab"/>
        <w:numPr>
          <w:ilvl w:val="1"/>
          <w:numId w:val="34"/>
        </w:numPr>
        <w:spacing w:line="360" w:lineRule="auto"/>
        <w:jc w:val="both"/>
        <w:rPr>
          <w:rFonts w:ascii="Arial" w:hAnsi="Arial" w:cs="Arial"/>
          <w:sz w:val="24"/>
          <w:szCs w:val="24"/>
        </w:rPr>
      </w:pPr>
      <w:r w:rsidRPr="00D57361">
        <w:rPr>
          <w:rFonts w:ascii="Arial" w:hAnsi="Arial" w:cs="Arial"/>
          <w:sz w:val="24"/>
          <w:szCs w:val="24"/>
        </w:rPr>
        <w:t>мебель без указания возрастной категории, но с малыми габаритами;</w:t>
      </w:r>
    </w:p>
    <w:p w14:paraId="5A6E04BA" w14:textId="3C91F715" w:rsidR="00172669" w:rsidRPr="00D57361" w:rsidRDefault="00172669" w:rsidP="00D57361">
      <w:pPr>
        <w:pStyle w:val="ab"/>
        <w:numPr>
          <w:ilvl w:val="1"/>
          <w:numId w:val="34"/>
        </w:numPr>
        <w:spacing w:after="0" w:line="360" w:lineRule="auto"/>
        <w:ind w:left="0" w:firstLine="567"/>
        <w:jc w:val="both"/>
        <w:rPr>
          <w:rFonts w:ascii="Arial" w:hAnsi="Arial" w:cs="Arial"/>
          <w:sz w:val="24"/>
          <w:szCs w:val="24"/>
        </w:rPr>
      </w:pPr>
      <w:r w:rsidRPr="00D57361">
        <w:rPr>
          <w:rFonts w:ascii="Arial" w:hAnsi="Arial" w:cs="Arial"/>
          <w:sz w:val="24"/>
          <w:szCs w:val="24"/>
        </w:rPr>
        <w:t>мебель с декоративным «детским» оформлением (цвета, рисунки), но без функциональной адаптации под детей.</w:t>
      </w:r>
    </w:p>
    <w:p w14:paraId="49B83880" w14:textId="529D818A" w:rsidR="00172669" w:rsidRPr="00172669" w:rsidRDefault="00172669" w:rsidP="00D57361">
      <w:pPr>
        <w:spacing w:line="360" w:lineRule="auto"/>
        <w:ind w:firstLine="567"/>
        <w:jc w:val="both"/>
        <w:rPr>
          <w:sz w:val="24"/>
          <w:szCs w:val="24"/>
        </w:rPr>
      </w:pPr>
      <w:r w:rsidRPr="00172669">
        <w:rPr>
          <w:sz w:val="24"/>
          <w:szCs w:val="24"/>
        </w:rPr>
        <w:t>Проблема</w:t>
      </w:r>
      <w:r w:rsidR="00DA0673">
        <w:rPr>
          <w:sz w:val="24"/>
          <w:szCs w:val="24"/>
        </w:rPr>
        <w:t xml:space="preserve"> идентификации</w:t>
      </w:r>
      <w:r w:rsidRPr="00172669">
        <w:rPr>
          <w:sz w:val="24"/>
          <w:szCs w:val="24"/>
        </w:rPr>
        <w:t xml:space="preserve">: </w:t>
      </w:r>
      <w:r w:rsidR="00DA0673">
        <w:rPr>
          <w:sz w:val="24"/>
          <w:szCs w:val="24"/>
        </w:rPr>
        <w:t xml:space="preserve">мебель </w:t>
      </w:r>
      <w:r w:rsidRPr="00172669">
        <w:rPr>
          <w:sz w:val="24"/>
          <w:szCs w:val="24"/>
        </w:rPr>
        <w:t>визуально «детская», но не соответствует критериям антропометрии и назначения.</w:t>
      </w:r>
    </w:p>
    <w:p w14:paraId="3B5C53AD" w14:textId="2587E05C" w:rsidR="00172669" w:rsidRPr="00172669" w:rsidRDefault="00172669" w:rsidP="00172669">
      <w:pPr>
        <w:spacing w:line="360" w:lineRule="auto"/>
        <w:ind w:firstLine="567"/>
        <w:jc w:val="both"/>
        <w:rPr>
          <w:sz w:val="24"/>
          <w:szCs w:val="24"/>
        </w:rPr>
      </w:pPr>
      <w:r w:rsidRPr="00172669">
        <w:rPr>
          <w:sz w:val="24"/>
          <w:szCs w:val="24"/>
        </w:rPr>
        <w:t>8.3 Игровая мебель и мебель с игровыми элементами</w:t>
      </w:r>
      <w:r w:rsidR="00D078CA">
        <w:rPr>
          <w:sz w:val="24"/>
          <w:szCs w:val="24"/>
        </w:rPr>
        <w:t>:</w:t>
      </w:r>
    </w:p>
    <w:p w14:paraId="6002F122" w14:textId="643B8E2E"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столы и стулья, входящие в состав игровых наборов;</w:t>
      </w:r>
    </w:p>
    <w:p w14:paraId="6BE984A8" w14:textId="640CDFA5"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мебель с элементами игры (горки, лабиринты, домики);</w:t>
      </w:r>
    </w:p>
    <w:p w14:paraId="78932307" w14:textId="74B4A1FE"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модули для лазания, совмещенные с мебелью (кровати с горками, спортивными элементами);</w:t>
      </w:r>
    </w:p>
    <w:p w14:paraId="3FB3C971" w14:textId="7BAD2A14"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ящики для игрушек, выполненные в виде игровых объектов.</w:t>
      </w:r>
    </w:p>
    <w:p w14:paraId="304AF69F" w14:textId="3D064794" w:rsidR="00172669" w:rsidRPr="00172669" w:rsidRDefault="00172669" w:rsidP="00172669">
      <w:pPr>
        <w:spacing w:line="360" w:lineRule="auto"/>
        <w:ind w:firstLine="567"/>
        <w:jc w:val="both"/>
        <w:rPr>
          <w:sz w:val="24"/>
          <w:szCs w:val="24"/>
        </w:rPr>
      </w:pPr>
      <w:r w:rsidRPr="00172669">
        <w:rPr>
          <w:sz w:val="24"/>
          <w:szCs w:val="24"/>
        </w:rPr>
        <w:t>Проблема</w:t>
      </w:r>
      <w:r w:rsidR="00DA0673">
        <w:rPr>
          <w:sz w:val="24"/>
          <w:szCs w:val="24"/>
        </w:rPr>
        <w:t xml:space="preserve"> идентификации</w:t>
      </w:r>
      <w:r w:rsidRPr="00172669">
        <w:rPr>
          <w:sz w:val="24"/>
          <w:szCs w:val="24"/>
        </w:rPr>
        <w:t>: разграничение между</w:t>
      </w:r>
      <w:r w:rsidR="00DA0673">
        <w:rPr>
          <w:sz w:val="24"/>
          <w:szCs w:val="24"/>
        </w:rPr>
        <w:t xml:space="preserve"> </w:t>
      </w:r>
      <w:r w:rsidRPr="00172669">
        <w:rPr>
          <w:sz w:val="24"/>
          <w:szCs w:val="24"/>
        </w:rPr>
        <w:t>мебелью,</w:t>
      </w:r>
      <w:r w:rsidR="00DA0673">
        <w:rPr>
          <w:sz w:val="24"/>
          <w:szCs w:val="24"/>
        </w:rPr>
        <w:t xml:space="preserve"> </w:t>
      </w:r>
      <w:proofErr w:type="gramStart"/>
      <w:r w:rsidRPr="00172669">
        <w:rPr>
          <w:sz w:val="24"/>
          <w:szCs w:val="24"/>
        </w:rPr>
        <w:t>игрушками,</w:t>
      </w:r>
      <w:r w:rsidR="00DA0673">
        <w:rPr>
          <w:sz w:val="24"/>
          <w:szCs w:val="24"/>
        </w:rPr>
        <w:t xml:space="preserve"> </w:t>
      </w:r>
      <w:r w:rsidR="00D078CA">
        <w:rPr>
          <w:sz w:val="24"/>
          <w:szCs w:val="24"/>
        </w:rPr>
        <w:t xml:space="preserve"> </w:t>
      </w:r>
      <w:r w:rsidRPr="00172669">
        <w:rPr>
          <w:sz w:val="24"/>
          <w:szCs w:val="24"/>
        </w:rPr>
        <w:t>игровым</w:t>
      </w:r>
      <w:proofErr w:type="gramEnd"/>
      <w:r w:rsidRPr="00172669">
        <w:rPr>
          <w:sz w:val="24"/>
          <w:szCs w:val="24"/>
        </w:rPr>
        <w:t xml:space="preserve"> оборудованием (исключенным из области применения стандарта).</w:t>
      </w:r>
    </w:p>
    <w:p w14:paraId="46E3F8DE" w14:textId="26C8B872" w:rsidR="00172669" w:rsidRPr="00172669" w:rsidRDefault="00172669" w:rsidP="00172669">
      <w:pPr>
        <w:spacing w:line="360" w:lineRule="auto"/>
        <w:ind w:firstLine="567"/>
        <w:jc w:val="both"/>
        <w:rPr>
          <w:sz w:val="24"/>
          <w:szCs w:val="24"/>
        </w:rPr>
      </w:pPr>
      <w:r w:rsidRPr="00172669">
        <w:rPr>
          <w:sz w:val="24"/>
          <w:szCs w:val="24"/>
        </w:rPr>
        <w:t>8.4 Изделия для ухода за детьми и смежные категории</w:t>
      </w:r>
      <w:r w:rsidR="00D078CA">
        <w:rPr>
          <w:sz w:val="24"/>
          <w:szCs w:val="24"/>
        </w:rPr>
        <w:t>:</w:t>
      </w:r>
    </w:p>
    <w:p w14:paraId="32CF44F3" w14:textId="0AAAA257"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пеленальные столы и комоды;</w:t>
      </w:r>
    </w:p>
    <w:p w14:paraId="5494F21F" w14:textId="07B5302D"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стульчики для кормления;</w:t>
      </w:r>
    </w:p>
    <w:p w14:paraId="711972EA" w14:textId="71542C84"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детские манежи;</w:t>
      </w:r>
    </w:p>
    <w:p w14:paraId="785A6B2C" w14:textId="4218F793"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кроватки с дополнительными функциями ухода.</w:t>
      </w:r>
    </w:p>
    <w:p w14:paraId="42A450EA" w14:textId="49728BC4" w:rsidR="00172669" w:rsidRPr="00172669" w:rsidRDefault="00172669" w:rsidP="00172669">
      <w:pPr>
        <w:spacing w:line="360" w:lineRule="auto"/>
        <w:ind w:firstLine="567"/>
        <w:jc w:val="both"/>
        <w:rPr>
          <w:sz w:val="24"/>
          <w:szCs w:val="24"/>
        </w:rPr>
      </w:pPr>
      <w:r w:rsidRPr="00172669">
        <w:rPr>
          <w:sz w:val="24"/>
          <w:szCs w:val="24"/>
        </w:rPr>
        <w:t>Проблема</w:t>
      </w:r>
      <w:r w:rsidR="00DA0673">
        <w:rPr>
          <w:sz w:val="24"/>
          <w:szCs w:val="24"/>
        </w:rPr>
        <w:t xml:space="preserve"> идентификации</w:t>
      </w:r>
      <w:r w:rsidRPr="00172669">
        <w:rPr>
          <w:sz w:val="24"/>
          <w:szCs w:val="24"/>
        </w:rPr>
        <w:t xml:space="preserve">: часть продукции может подпадать </w:t>
      </w:r>
      <w:proofErr w:type="gramStart"/>
      <w:r w:rsidRPr="00172669">
        <w:rPr>
          <w:sz w:val="24"/>
          <w:szCs w:val="24"/>
        </w:rPr>
        <w:t>под</w:t>
      </w:r>
      <w:r w:rsidR="00DC6323">
        <w:rPr>
          <w:sz w:val="24"/>
          <w:szCs w:val="24"/>
        </w:rPr>
        <w:t xml:space="preserve"> </w:t>
      </w:r>
      <w:r w:rsidR="00D078CA">
        <w:rPr>
          <w:sz w:val="24"/>
          <w:szCs w:val="24"/>
        </w:rPr>
        <w:t xml:space="preserve"> </w:t>
      </w:r>
      <w:r w:rsidRPr="00172669">
        <w:rPr>
          <w:sz w:val="24"/>
          <w:szCs w:val="24"/>
        </w:rPr>
        <w:t>мебель</w:t>
      </w:r>
      <w:proofErr w:type="gramEnd"/>
      <w:r w:rsidR="00DC6323">
        <w:rPr>
          <w:sz w:val="24"/>
          <w:szCs w:val="24"/>
        </w:rPr>
        <w:t>/ или</w:t>
      </w:r>
      <w:r w:rsidR="00D078CA">
        <w:rPr>
          <w:sz w:val="24"/>
          <w:szCs w:val="24"/>
        </w:rPr>
        <w:t xml:space="preserve"> </w:t>
      </w:r>
      <w:r w:rsidRPr="00172669">
        <w:rPr>
          <w:sz w:val="24"/>
          <w:szCs w:val="24"/>
        </w:rPr>
        <w:t>товары для ухода за детьми</w:t>
      </w:r>
      <w:r w:rsidR="00DC6323">
        <w:rPr>
          <w:sz w:val="24"/>
          <w:szCs w:val="24"/>
        </w:rPr>
        <w:t>/ или</w:t>
      </w:r>
      <w:r w:rsidR="00D078CA">
        <w:rPr>
          <w:sz w:val="24"/>
          <w:szCs w:val="24"/>
        </w:rPr>
        <w:t xml:space="preserve"> </w:t>
      </w:r>
      <w:r w:rsidRPr="00172669">
        <w:rPr>
          <w:sz w:val="24"/>
          <w:szCs w:val="24"/>
        </w:rPr>
        <w:t>медицинские и специализированные изделия.</w:t>
      </w:r>
    </w:p>
    <w:p w14:paraId="34C0E797" w14:textId="59F4F085" w:rsidR="00172669" w:rsidRPr="00172669" w:rsidRDefault="00172669" w:rsidP="00172669">
      <w:pPr>
        <w:spacing w:line="360" w:lineRule="auto"/>
        <w:ind w:firstLine="567"/>
        <w:jc w:val="both"/>
        <w:rPr>
          <w:sz w:val="24"/>
          <w:szCs w:val="24"/>
        </w:rPr>
      </w:pPr>
      <w:r w:rsidRPr="00172669">
        <w:rPr>
          <w:sz w:val="24"/>
          <w:szCs w:val="24"/>
        </w:rPr>
        <w:t>8.5 Встроенная и стационарная мебель</w:t>
      </w:r>
      <w:r w:rsidR="00D078CA">
        <w:rPr>
          <w:sz w:val="24"/>
          <w:szCs w:val="24"/>
        </w:rPr>
        <w:t>:</w:t>
      </w:r>
    </w:p>
    <w:p w14:paraId="678169BD" w14:textId="6AE79D57"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встроенные шкафы и системы хранения в детских комнатах;</w:t>
      </w:r>
    </w:p>
    <w:p w14:paraId="6AC2685A" w14:textId="0394BD0C"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встроенные кровати и рабочие зоны;</w:t>
      </w:r>
    </w:p>
    <w:p w14:paraId="3F2A25BA" w14:textId="6F589F66" w:rsidR="00172669" w:rsidRPr="00172669" w:rsidRDefault="00DC6323" w:rsidP="00172669">
      <w:pPr>
        <w:spacing w:line="360" w:lineRule="auto"/>
        <w:ind w:firstLine="567"/>
        <w:jc w:val="both"/>
        <w:rPr>
          <w:sz w:val="24"/>
          <w:szCs w:val="24"/>
        </w:rPr>
      </w:pPr>
      <w:r>
        <w:rPr>
          <w:sz w:val="24"/>
          <w:szCs w:val="24"/>
        </w:rPr>
        <w:t xml:space="preserve">         </w:t>
      </w:r>
      <w:r w:rsidR="00D078CA">
        <w:rPr>
          <w:sz w:val="24"/>
          <w:szCs w:val="24"/>
        </w:rPr>
        <w:t xml:space="preserve">- </w:t>
      </w:r>
      <w:r w:rsidR="00172669" w:rsidRPr="00172669">
        <w:rPr>
          <w:sz w:val="24"/>
          <w:szCs w:val="24"/>
        </w:rPr>
        <w:t>мебель, являющаяся частью строительных конструкций.</w:t>
      </w:r>
    </w:p>
    <w:p w14:paraId="4EF63307" w14:textId="37002B04" w:rsidR="00172669" w:rsidRPr="00172669" w:rsidRDefault="00172669" w:rsidP="00172669">
      <w:pPr>
        <w:spacing w:line="360" w:lineRule="auto"/>
        <w:ind w:firstLine="567"/>
        <w:jc w:val="both"/>
        <w:rPr>
          <w:sz w:val="24"/>
          <w:szCs w:val="24"/>
        </w:rPr>
      </w:pPr>
      <w:r w:rsidRPr="00172669">
        <w:rPr>
          <w:sz w:val="24"/>
          <w:szCs w:val="24"/>
        </w:rPr>
        <w:t>Проблема</w:t>
      </w:r>
      <w:r w:rsidR="00DC6323">
        <w:rPr>
          <w:sz w:val="24"/>
          <w:szCs w:val="24"/>
        </w:rPr>
        <w:t xml:space="preserve"> идентификации</w:t>
      </w:r>
      <w:r w:rsidRPr="00172669">
        <w:rPr>
          <w:sz w:val="24"/>
          <w:szCs w:val="24"/>
        </w:rPr>
        <w:t>: может не подпадать под область действия стандарта (см. исключения</w:t>
      </w:r>
      <w:r w:rsidR="001167E6">
        <w:rPr>
          <w:sz w:val="24"/>
          <w:szCs w:val="24"/>
        </w:rPr>
        <w:t xml:space="preserve"> п.1.4</w:t>
      </w:r>
      <w:r w:rsidRPr="00172669">
        <w:rPr>
          <w:sz w:val="24"/>
          <w:szCs w:val="24"/>
        </w:rPr>
        <w:t>), но фактически используется детьми.</w:t>
      </w:r>
    </w:p>
    <w:p w14:paraId="561060F1" w14:textId="033409A4" w:rsidR="00172669" w:rsidRPr="00172669" w:rsidRDefault="00172669" w:rsidP="00172669">
      <w:pPr>
        <w:spacing w:line="360" w:lineRule="auto"/>
        <w:ind w:firstLine="567"/>
        <w:jc w:val="both"/>
        <w:rPr>
          <w:sz w:val="24"/>
          <w:szCs w:val="24"/>
        </w:rPr>
      </w:pPr>
      <w:r w:rsidRPr="00172669">
        <w:rPr>
          <w:sz w:val="24"/>
          <w:szCs w:val="24"/>
        </w:rPr>
        <w:t>8.6 Мебель для общественных пространств</w:t>
      </w:r>
      <w:r w:rsidR="00D078CA">
        <w:rPr>
          <w:sz w:val="24"/>
          <w:szCs w:val="24"/>
        </w:rPr>
        <w:t>:</w:t>
      </w:r>
    </w:p>
    <w:p w14:paraId="4D63EFBE" w14:textId="656F08E3" w:rsidR="00172669" w:rsidRPr="00172669" w:rsidRDefault="00172669" w:rsidP="00172669">
      <w:pPr>
        <w:spacing w:line="360" w:lineRule="auto"/>
        <w:ind w:firstLine="567"/>
        <w:jc w:val="both"/>
        <w:rPr>
          <w:sz w:val="24"/>
          <w:szCs w:val="24"/>
        </w:rPr>
      </w:pPr>
      <w:r w:rsidRPr="00172669">
        <w:rPr>
          <w:sz w:val="24"/>
          <w:szCs w:val="24"/>
        </w:rPr>
        <w:tab/>
      </w:r>
      <w:r w:rsidR="00D078CA">
        <w:rPr>
          <w:sz w:val="24"/>
          <w:szCs w:val="24"/>
        </w:rPr>
        <w:t xml:space="preserve">- </w:t>
      </w:r>
      <w:r w:rsidRPr="00172669">
        <w:rPr>
          <w:sz w:val="24"/>
          <w:szCs w:val="24"/>
        </w:rPr>
        <w:t>мебель в детских игровых зонах ТЦ;</w:t>
      </w:r>
    </w:p>
    <w:p w14:paraId="0DF11EF9" w14:textId="5AAE3AF8" w:rsidR="00172669" w:rsidRPr="00172669" w:rsidRDefault="00172669" w:rsidP="00172669">
      <w:pPr>
        <w:spacing w:line="360" w:lineRule="auto"/>
        <w:ind w:firstLine="567"/>
        <w:jc w:val="both"/>
        <w:rPr>
          <w:sz w:val="24"/>
          <w:szCs w:val="24"/>
        </w:rPr>
      </w:pPr>
      <w:r w:rsidRPr="00172669">
        <w:rPr>
          <w:sz w:val="24"/>
          <w:szCs w:val="24"/>
        </w:rPr>
        <w:lastRenderedPageBreak/>
        <w:tab/>
      </w:r>
      <w:r w:rsidR="00937C35">
        <w:rPr>
          <w:sz w:val="24"/>
          <w:szCs w:val="24"/>
        </w:rPr>
        <w:t xml:space="preserve">- </w:t>
      </w:r>
      <w:r w:rsidRPr="00172669">
        <w:rPr>
          <w:sz w:val="24"/>
          <w:szCs w:val="24"/>
        </w:rPr>
        <w:t>мебель в образовательных центрах, не относящихся формально к учебным заведениям;</w:t>
      </w:r>
    </w:p>
    <w:p w14:paraId="763DECDA" w14:textId="5BB55A06"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мебель в медицинских учреждениях для детей.</w:t>
      </w:r>
    </w:p>
    <w:p w14:paraId="40B46274" w14:textId="32F490EF" w:rsidR="00172669" w:rsidRPr="00172669" w:rsidRDefault="00172669" w:rsidP="00172669">
      <w:pPr>
        <w:spacing w:line="360" w:lineRule="auto"/>
        <w:ind w:firstLine="567"/>
        <w:jc w:val="both"/>
        <w:rPr>
          <w:sz w:val="24"/>
          <w:szCs w:val="24"/>
        </w:rPr>
      </w:pPr>
      <w:r w:rsidRPr="00172669">
        <w:rPr>
          <w:sz w:val="24"/>
          <w:szCs w:val="24"/>
        </w:rPr>
        <w:t>Проблема</w:t>
      </w:r>
      <w:r w:rsidR="00DC6323">
        <w:rPr>
          <w:sz w:val="24"/>
          <w:szCs w:val="24"/>
        </w:rPr>
        <w:t xml:space="preserve"> идентификации</w:t>
      </w:r>
      <w:r w:rsidRPr="00172669">
        <w:rPr>
          <w:sz w:val="24"/>
          <w:szCs w:val="24"/>
        </w:rPr>
        <w:t>: неоднозначность назначения (детская/ специализированная / общественная мебель).</w:t>
      </w:r>
    </w:p>
    <w:p w14:paraId="6331CE56" w14:textId="574B7910" w:rsidR="00172669" w:rsidRPr="00172669" w:rsidRDefault="00172669" w:rsidP="00172669">
      <w:pPr>
        <w:spacing w:line="360" w:lineRule="auto"/>
        <w:ind w:firstLine="567"/>
        <w:jc w:val="both"/>
        <w:rPr>
          <w:sz w:val="24"/>
          <w:szCs w:val="24"/>
        </w:rPr>
      </w:pPr>
      <w:r w:rsidRPr="00172669">
        <w:rPr>
          <w:sz w:val="24"/>
          <w:szCs w:val="24"/>
        </w:rPr>
        <w:t>8.7 Универсальная мебель (для всех возрастов)</w:t>
      </w:r>
      <w:r w:rsidR="00937C35">
        <w:rPr>
          <w:sz w:val="24"/>
          <w:szCs w:val="24"/>
        </w:rPr>
        <w:t>:</w:t>
      </w:r>
    </w:p>
    <w:p w14:paraId="08C59D0D" w14:textId="69FB7C77"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регулируемые столы и стулья («растущая мебель»);</w:t>
      </w:r>
    </w:p>
    <w:p w14:paraId="2026AD1A" w14:textId="2D8DF270"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мебель с широким диапазоном регулировок;</w:t>
      </w:r>
    </w:p>
    <w:p w14:paraId="06CB8CD3" w14:textId="466159F1"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изделия без четкой привязки к возрастной группе.</w:t>
      </w:r>
    </w:p>
    <w:p w14:paraId="49E62DFA" w14:textId="115E9917" w:rsidR="00172669" w:rsidRPr="00172669" w:rsidRDefault="00172669" w:rsidP="00172669">
      <w:pPr>
        <w:spacing w:line="360" w:lineRule="auto"/>
        <w:ind w:firstLine="567"/>
        <w:jc w:val="both"/>
        <w:rPr>
          <w:sz w:val="24"/>
          <w:szCs w:val="24"/>
        </w:rPr>
      </w:pPr>
      <w:r w:rsidRPr="00172669">
        <w:rPr>
          <w:sz w:val="24"/>
          <w:szCs w:val="24"/>
        </w:rPr>
        <w:t>Проблема</w:t>
      </w:r>
      <w:r w:rsidR="001167E6">
        <w:rPr>
          <w:sz w:val="24"/>
          <w:szCs w:val="24"/>
        </w:rPr>
        <w:t xml:space="preserve"> идентификации</w:t>
      </w:r>
      <w:r w:rsidRPr="00172669">
        <w:rPr>
          <w:sz w:val="24"/>
          <w:szCs w:val="24"/>
        </w:rPr>
        <w:t>: отсутствие однозначного критерия «предназначена для детей».</w:t>
      </w:r>
    </w:p>
    <w:p w14:paraId="1E7EB9EC" w14:textId="1FC45934" w:rsidR="00172669" w:rsidRPr="00172669" w:rsidRDefault="00172669" w:rsidP="00172669">
      <w:pPr>
        <w:spacing w:line="360" w:lineRule="auto"/>
        <w:ind w:firstLine="567"/>
        <w:jc w:val="both"/>
        <w:rPr>
          <w:sz w:val="24"/>
          <w:szCs w:val="24"/>
        </w:rPr>
      </w:pPr>
      <w:r w:rsidRPr="00172669">
        <w:rPr>
          <w:sz w:val="24"/>
          <w:szCs w:val="24"/>
        </w:rPr>
        <w:t>8.8 Декоративные и вспомогательные изделия</w:t>
      </w:r>
      <w:r w:rsidR="00937C35">
        <w:rPr>
          <w:sz w:val="24"/>
          <w:szCs w:val="24"/>
        </w:rPr>
        <w:t>:</w:t>
      </w:r>
    </w:p>
    <w:p w14:paraId="7EAF4E00" w14:textId="1642C471"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пуфы, мягкие модули;</w:t>
      </w:r>
    </w:p>
    <w:p w14:paraId="265049D7" w14:textId="79C4AEBE"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декоративные элементы (панели, полки необычной формы);</w:t>
      </w:r>
    </w:p>
    <w:p w14:paraId="712D900C" w14:textId="6E2C3F85"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предметы интерьера, используемые детьми, но не имеющие явного функционального назначения мебели.</w:t>
      </w:r>
    </w:p>
    <w:p w14:paraId="7BFC1F7B" w14:textId="47CF137C" w:rsidR="00172669" w:rsidRPr="00172669" w:rsidRDefault="00172669" w:rsidP="00172669">
      <w:pPr>
        <w:spacing w:line="360" w:lineRule="auto"/>
        <w:ind w:firstLine="567"/>
        <w:jc w:val="both"/>
        <w:rPr>
          <w:sz w:val="24"/>
          <w:szCs w:val="24"/>
        </w:rPr>
      </w:pPr>
      <w:r w:rsidRPr="00172669">
        <w:rPr>
          <w:sz w:val="24"/>
          <w:szCs w:val="24"/>
        </w:rPr>
        <w:t>Проблема</w:t>
      </w:r>
      <w:r w:rsidR="001167E6">
        <w:rPr>
          <w:sz w:val="24"/>
          <w:szCs w:val="24"/>
        </w:rPr>
        <w:t xml:space="preserve"> идентификации</w:t>
      </w:r>
      <w:r w:rsidRPr="00172669">
        <w:rPr>
          <w:sz w:val="24"/>
          <w:szCs w:val="24"/>
        </w:rPr>
        <w:t>: неочевидно, относятся ли к мебели или к элементам интерьера.</w:t>
      </w:r>
    </w:p>
    <w:p w14:paraId="1250AD18" w14:textId="328DC0F6" w:rsidR="00172669" w:rsidRPr="00172669" w:rsidRDefault="00172669" w:rsidP="00172669">
      <w:pPr>
        <w:spacing w:line="360" w:lineRule="auto"/>
        <w:ind w:firstLine="567"/>
        <w:jc w:val="both"/>
        <w:rPr>
          <w:sz w:val="24"/>
          <w:szCs w:val="24"/>
        </w:rPr>
      </w:pPr>
      <w:r w:rsidRPr="00172669">
        <w:rPr>
          <w:sz w:val="24"/>
          <w:szCs w:val="24"/>
        </w:rPr>
        <w:t>8.9 Спорные случаи классификации</w:t>
      </w:r>
      <w:r w:rsidR="00937C35">
        <w:rPr>
          <w:sz w:val="24"/>
          <w:szCs w:val="24"/>
        </w:rPr>
        <w:t>:</w:t>
      </w:r>
    </w:p>
    <w:p w14:paraId="3C0D2B7D" w14:textId="2E47AA24"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мебель из нестандартных материалов (надувная, модульная, мягкая);</w:t>
      </w:r>
    </w:p>
    <w:p w14:paraId="604A35F9" w14:textId="550FFFE0"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 xml:space="preserve">- </w:t>
      </w:r>
      <w:r w:rsidRPr="00172669">
        <w:rPr>
          <w:sz w:val="24"/>
          <w:szCs w:val="24"/>
        </w:rPr>
        <w:t>изделия с цифровыми функциями (умная мебель);</w:t>
      </w:r>
    </w:p>
    <w:p w14:paraId="1A0569F3" w14:textId="6E2B48EC" w:rsidR="00172669" w:rsidRPr="00172669" w:rsidRDefault="00172669" w:rsidP="00172669">
      <w:pPr>
        <w:spacing w:line="360" w:lineRule="auto"/>
        <w:ind w:firstLine="567"/>
        <w:jc w:val="both"/>
        <w:rPr>
          <w:sz w:val="24"/>
          <w:szCs w:val="24"/>
        </w:rPr>
      </w:pPr>
      <w:r w:rsidRPr="00172669">
        <w:rPr>
          <w:sz w:val="24"/>
          <w:szCs w:val="24"/>
        </w:rPr>
        <w:tab/>
      </w:r>
      <w:r w:rsidR="00937C35">
        <w:rPr>
          <w:sz w:val="24"/>
          <w:szCs w:val="24"/>
        </w:rPr>
        <w:t>-</w:t>
      </w:r>
      <w:r w:rsidRPr="00172669">
        <w:rPr>
          <w:sz w:val="24"/>
          <w:szCs w:val="24"/>
        </w:rPr>
        <w:t>мебель, поставляемая в составе комплексных решений (например, «комната под ключ»).</w:t>
      </w:r>
    </w:p>
    <w:p w14:paraId="5CBE569C" w14:textId="41FBA9E0" w:rsidR="00172669" w:rsidRPr="00172669" w:rsidRDefault="00172669" w:rsidP="00172669">
      <w:pPr>
        <w:spacing w:line="360" w:lineRule="auto"/>
        <w:ind w:firstLine="567"/>
        <w:jc w:val="both"/>
        <w:rPr>
          <w:sz w:val="24"/>
          <w:szCs w:val="24"/>
        </w:rPr>
      </w:pPr>
      <w:r w:rsidRPr="00172669">
        <w:rPr>
          <w:sz w:val="24"/>
          <w:szCs w:val="24"/>
        </w:rPr>
        <w:t>8.10 Правило разрешения неопределенности</w:t>
      </w:r>
      <w:r w:rsidR="00937C35">
        <w:rPr>
          <w:sz w:val="24"/>
          <w:szCs w:val="24"/>
        </w:rPr>
        <w:t>:</w:t>
      </w:r>
    </w:p>
    <w:p w14:paraId="0D0D7584" w14:textId="77777777" w:rsidR="00172669" w:rsidRPr="00172669" w:rsidRDefault="00172669" w:rsidP="00172669">
      <w:pPr>
        <w:spacing w:line="360" w:lineRule="auto"/>
        <w:ind w:firstLine="567"/>
        <w:jc w:val="both"/>
        <w:rPr>
          <w:sz w:val="24"/>
          <w:szCs w:val="24"/>
        </w:rPr>
      </w:pPr>
      <w:r w:rsidRPr="00172669">
        <w:rPr>
          <w:sz w:val="24"/>
          <w:szCs w:val="24"/>
        </w:rPr>
        <w:t>В случаях, когда идентификация затруднена, отнесение изделия к детской мебели осуществляется на основании совокупности следующих признаков:</w:t>
      </w:r>
    </w:p>
    <w:p w14:paraId="451D571A" w14:textId="4A624BB7"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назначения изделия, заявленного изготовителем;</w:t>
      </w:r>
    </w:p>
    <w:p w14:paraId="11A3660D" w14:textId="2A44F00C"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наличия указания возрастной категории;</w:t>
      </w:r>
    </w:p>
    <w:p w14:paraId="448EBFE3" w14:textId="504D247E"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соответствия функциональных размеров антропометрическим данным детей;</w:t>
      </w:r>
    </w:p>
    <w:p w14:paraId="33644607" w14:textId="2E6CDD72"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характеристик конструкции и безопасности;</w:t>
      </w:r>
    </w:p>
    <w:p w14:paraId="28DF36DD" w14:textId="4EB0CB77"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информации в маркировке и технической документации;</w:t>
      </w:r>
    </w:p>
    <w:p w14:paraId="1648783B" w14:textId="04428342" w:rsidR="00172669" w:rsidRPr="00172669" w:rsidRDefault="00937C35" w:rsidP="00172669">
      <w:pPr>
        <w:spacing w:line="360" w:lineRule="auto"/>
        <w:ind w:firstLine="567"/>
        <w:jc w:val="both"/>
        <w:rPr>
          <w:sz w:val="24"/>
          <w:szCs w:val="24"/>
        </w:rPr>
      </w:pPr>
      <w:r>
        <w:rPr>
          <w:sz w:val="24"/>
          <w:szCs w:val="24"/>
        </w:rPr>
        <w:t xml:space="preserve">- </w:t>
      </w:r>
      <w:r w:rsidR="00172669" w:rsidRPr="00172669">
        <w:rPr>
          <w:sz w:val="24"/>
          <w:szCs w:val="24"/>
        </w:rPr>
        <w:t>области применения (бытовая, образовательная, специализированная).</w:t>
      </w:r>
    </w:p>
    <w:p w14:paraId="75392EE5" w14:textId="77777777" w:rsidR="00172669" w:rsidRPr="00172669" w:rsidRDefault="00172669" w:rsidP="00172669">
      <w:pPr>
        <w:spacing w:line="360" w:lineRule="auto"/>
        <w:ind w:firstLine="567"/>
        <w:jc w:val="both"/>
        <w:rPr>
          <w:sz w:val="24"/>
          <w:szCs w:val="24"/>
        </w:rPr>
      </w:pPr>
      <w:r w:rsidRPr="00172669">
        <w:rPr>
          <w:sz w:val="24"/>
          <w:szCs w:val="24"/>
        </w:rPr>
        <w:t>При отсутствии достаточных оснований изделие не должно идентифицироваться как детская мебель.</w:t>
      </w:r>
    </w:p>
    <w:p w14:paraId="0FD907EF" w14:textId="77777777" w:rsidR="00172669" w:rsidRPr="00172669" w:rsidRDefault="00172669" w:rsidP="00172669">
      <w:pPr>
        <w:spacing w:line="360" w:lineRule="auto"/>
        <w:ind w:firstLine="567"/>
        <w:jc w:val="both"/>
        <w:rPr>
          <w:sz w:val="24"/>
          <w:szCs w:val="24"/>
        </w:rPr>
      </w:pPr>
      <w:r w:rsidRPr="00172669">
        <w:rPr>
          <w:sz w:val="24"/>
          <w:szCs w:val="24"/>
        </w:rPr>
        <w:lastRenderedPageBreak/>
        <w:t>8.11 Порядок принятия решения при идентификации детской мебели в случаях неопределенности</w:t>
      </w:r>
    </w:p>
    <w:p w14:paraId="14121C91" w14:textId="77777777" w:rsidR="00172669" w:rsidRPr="00172669" w:rsidRDefault="00172669" w:rsidP="00172669">
      <w:pPr>
        <w:spacing w:line="360" w:lineRule="auto"/>
        <w:ind w:firstLine="567"/>
        <w:jc w:val="both"/>
        <w:rPr>
          <w:sz w:val="24"/>
          <w:szCs w:val="24"/>
        </w:rPr>
      </w:pPr>
      <w:r w:rsidRPr="00172669">
        <w:rPr>
          <w:sz w:val="24"/>
          <w:szCs w:val="24"/>
        </w:rPr>
        <w:t>8.11.1 При возникновении затруднений при идентификации продукции в качестве детской мебели идентификация должна осуществляться на основании последовательной проверки совокупности идентификационных признаков в соответствии с настоящим пунктом.</w:t>
      </w:r>
    </w:p>
    <w:p w14:paraId="15DE97C2" w14:textId="77777777" w:rsidR="00172669" w:rsidRPr="00172669" w:rsidRDefault="00172669" w:rsidP="00172669">
      <w:pPr>
        <w:spacing w:line="360" w:lineRule="auto"/>
        <w:ind w:firstLine="567"/>
        <w:jc w:val="both"/>
        <w:rPr>
          <w:sz w:val="24"/>
          <w:szCs w:val="24"/>
        </w:rPr>
      </w:pPr>
      <w:r w:rsidRPr="00172669">
        <w:rPr>
          <w:sz w:val="24"/>
          <w:szCs w:val="24"/>
        </w:rPr>
        <w:t>8.11.2 Идентификация продукции проводится поэтапно.</w:t>
      </w:r>
    </w:p>
    <w:p w14:paraId="17709FFB" w14:textId="77777777" w:rsidR="00172669" w:rsidRPr="00172669" w:rsidRDefault="00172669" w:rsidP="00172669">
      <w:pPr>
        <w:spacing w:line="360" w:lineRule="auto"/>
        <w:ind w:firstLine="567"/>
        <w:jc w:val="both"/>
        <w:rPr>
          <w:sz w:val="24"/>
          <w:szCs w:val="24"/>
        </w:rPr>
      </w:pPr>
      <w:r w:rsidRPr="00172669">
        <w:rPr>
          <w:sz w:val="24"/>
          <w:szCs w:val="24"/>
        </w:rPr>
        <w:t>8.11.3 Установление назначения продукции</w:t>
      </w:r>
    </w:p>
    <w:p w14:paraId="56B623FE" w14:textId="77777777" w:rsidR="00172669" w:rsidRPr="00172669" w:rsidRDefault="00172669" w:rsidP="00172669">
      <w:pPr>
        <w:spacing w:line="360" w:lineRule="auto"/>
        <w:ind w:firstLine="567"/>
        <w:jc w:val="both"/>
        <w:rPr>
          <w:sz w:val="24"/>
          <w:szCs w:val="24"/>
        </w:rPr>
      </w:pPr>
      <w:r w:rsidRPr="00172669">
        <w:rPr>
          <w:sz w:val="24"/>
          <w:szCs w:val="24"/>
        </w:rPr>
        <w:t>8.11.3.1 Устанавливают назначение продукции на основании:</w:t>
      </w:r>
    </w:p>
    <w:p w14:paraId="248FAFE0" w14:textId="27DC2F20"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маркировки;</w:t>
      </w:r>
    </w:p>
    <w:p w14:paraId="375AEDBB" w14:textId="230E374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эксплуатационной документации;</w:t>
      </w:r>
    </w:p>
    <w:p w14:paraId="365EF21B" w14:textId="5B2F5E2B"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технической документации;</w:t>
      </w:r>
    </w:p>
    <w:p w14:paraId="737AC11C" w14:textId="2FB8C698"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товаросопроводительных документов.</w:t>
      </w:r>
    </w:p>
    <w:p w14:paraId="474F3E11" w14:textId="77777777" w:rsidR="00172669" w:rsidRPr="00172669" w:rsidRDefault="00172669" w:rsidP="00172669">
      <w:pPr>
        <w:spacing w:line="360" w:lineRule="auto"/>
        <w:ind w:firstLine="567"/>
        <w:jc w:val="both"/>
        <w:rPr>
          <w:sz w:val="24"/>
          <w:szCs w:val="24"/>
        </w:rPr>
      </w:pPr>
      <w:r w:rsidRPr="00172669">
        <w:rPr>
          <w:sz w:val="24"/>
          <w:szCs w:val="24"/>
        </w:rPr>
        <w:t>8.11.3.2 Продукция должна рассматриваться как детская мебель при условии, что изготовителем прямо указано ее предназначение для использования детьми.</w:t>
      </w:r>
    </w:p>
    <w:p w14:paraId="460CE56C" w14:textId="77777777" w:rsidR="00172669" w:rsidRPr="00172669" w:rsidRDefault="00172669" w:rsidP="00172669">
      <w:pPr>
        <w:spacing w:line="360" w:lineRule="auto"/>
        <w:ind w:firstLine="567"/>
        <w:jc w:val="both"/>
        <w:rPr>
          <w:sz w:val="24"/>
          <w:szCs w:val="24"/>
        </w:rPr>
      </w:pPr>
      <w:r w:rsidRPr="00172669">
        <w:rPr>
          <w:sz w:val="24"/>
          <w:szCs w:val="24"/>
        </w:rPr>
        <w:t>8.11.3.3 При отсутствии указания на использование детьми продукция не подлежит идентификации в качестве детской мебели.</w:t>
      </w:r>
    </w:p>
    <w:p w14:paraId="77CA3281" w14:textId="77777777" w:rsidR="00172669" w:rsidRPr="00172669" w:rsidRDefault="00172669" w:rsidP="00172669">
      <w:pPr>
        <w:spacing w:line="360" w:lineRule="auto"/>
        <w:ind w:firstLine="567"/>
        <w:jc w:val="both"/>
        <w:rPr>
          <w:sz w:val="24"/>
          <w:szCs w:val="24"/>
        </w:rPr>
      </w:pPr>
      <w:r w:rsidRPr="00172669">
        <w:rPr>
          <w:sz w:val="24"/>
          <w:szCs w:val="24"/>
        </w:rPr>
        <w:t>8.11.4 Установление возрастной категории</w:t>
      </w:r>
    </w:p>
    <w:p w14:paraId="230069A3" w14:textId="77777777" w:rsidR="00172669" w:rsidRPr="00172669" w:rsidRDefault="00172669" w:rsidP="00172669">
      <w:pPr>
        <w:spacing w:line="360" w:lineRule="auto"/>
        <w:ind w:firstLine="567"/>
        <w:jc w:val="both"/>
        <w:rPr>
          <w:sz w:val="24"/>
          <w:szCs w:val="24"/>
        </w:rPr>
      </w:pPr>
      <w:r w:rsidRPr="00172669">
        <w:rPr>
          <w:sz w:val="24"/>
          <w:szCs w:val="24"/>
        </w:rPr>
        <w:t>8.11.4.1 Проверяют наличие указания возрастной категории.</w:t>
      </w:r>
    </w:p>
    <w:p w14:paraId="1F0F715D" w14:textId="77777777" w:rsidR="00172669" w:rsidRPr="00172669" w:rsidRDefault="00172669" w:rsidP="00172669">
      <w:pPr>
        <w:spacing w:line="360" w:lineRule="auto"/>
        <w:ind w:firstLine="567"/>
        <w:jc w:val="both"/>
        <w:rPr>
          <w:sz w:val="24"/>
          <w:szCs w:val="24"/>
        </w:rPr>
      </w:pPr>
      <w:r w:rsidRPr="00172669">
        <w:rPr>
          <w:sz w:val="24"/>
          <w:szCs w:val="24"/>
        </w:rPr>
        <w:t>8.11.4.2 Возрастная категория должна быть указана в маркировке и (или) эксплуатационной документации.</w:t>
      </w:r>
    </w:p>
    <w:p w14:paraId="2E7CCED5" w14:textId="77777777" w:rsidR="00172669" w:rsidRPr="00172669" w:rsidRDefault="00172669" w:rsidP="00172669">
      <w:pPr>
        <w:spacing w:line="360" w:lineRule="auto"/>
        <w:ind w:firstLine="567"/>
        <w:jc w:val="both"/>
        <w:rPr>
          <w:sz w:val="24"/>
          <w:szCs w:val="24"/>
        </w:rPr>
      </w:pPr>
      <w:r w:rsidRPr="00172669">
        <w:rPr>
          <w:sz w:val="24"/>
          <w:szCs w:val="24"/>
        </w:rPr>
        <w:t>8.11.4.3 При отсутствии указания возрастной категории продукция не подлежит идентификации в качестве детской мебели в соответствии с 4.5.</w:t>
      </w:r>
    </w:p>
    <w:p w14:paraId="05179740" w14:textId="77777777" w:rsidR="00172669" w:rsidRPr="00172669" w:rsidRDefault="00172669" w:rsidP="00172669">
      <w:pPr>
        <w:spacing w:line="360" w:lineRule="auto"/>
        <w:ind w:firstLine="567"/>
        <w:jc w:val="both"/>
        <w:rPr>
          <w:sz w:val="24"/>
          <w:szCs w:val="24"/>
        </w:rPr>
      </w:pPr>
      <w:r w:rsidRPr="00172669">
        <w:rPr>
          <w:sz w:val="24"/>
          <w:szCs w:val="24"/>
        </w:rPr>
        <w:t>8.11.5 Установление функционального назначения</w:t>
      </w:r>
    </w:p>
    <w:p w14:paraId="75122BDE" w14:textId="77777777" w:rsidR="00172669" w:rsidRPr="00172669" w:rsidRDefault="00172669" w:rsidP="00172669">
      <w:pPr>
        <w:spacing w:line="360" w:lineRule="auto"/>
        <w:ind w:firstLine="567"/>
        <w:jc w:val="both"/>
        <w:rPr>
          <w:sz w:val="24"/>
          <w:szCs w:val="24"/>
        </w:rPr>
      </w:pPr>
      <w:r w:rsidRPr="00172669">
        <w:rPr>
          <w:sz w:val="24"/>
          <w:szCs w:val="24"/>
        </w:rPr>
        <w:t>8.11.5.1 Определяют функциональное назначение продукции.</w:t>
      </w:r>
    </w:p>
    <w:p w14:paraId="5529D7A3" w14:textId="77777777" w:rsidR="00172669" w:rsidRPr="00172669" w:rsidRDefault="00172669" w:rsidP="00172669">
      <w:pPr>
        <w:spacing w:line="360" w:lineRule="auto"/>
        <w:ind w:firstLine="567"/>
        <w:jc w:val="both"/>
        <w:rPr>
          <w:sz w:val="24"/>
          <w:szCs w:val="24"/>
        </w:rPr>
      </w:pPr>
      <w:r w:rsidRPr="00172669">
        <w:rPr>
          <w:sz w:val="24"/>
          <w:szCs w:val="24"/>
        </w:rPr>
        <w:t>8.11.5.2 К детской мебели относят продукцию, предназначенную для:</w:t>
      </w:r>
    </w:p>
    <w:p w14:paraId="414268F3" w14:textId="7291CA13"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сидения;</w:t>
      </w:r>
    </w:p>
    <w:p w14:paraId="2BC0F8DD" w14:textId="62856396"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лежания;</w:t>
      </w:r>
    </w:p>
    <w:p w14:paraId="2517EDCF" w14:textId="7737F3D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хранения;</w:t>
      </w:r>
    </w:p>
    <w:p w14:paraId="220AE888" w14:textId="73D51532"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учебной деятельности;</w:t>
      </w:r>
    </w:p>
    <w:p w14:paraId="17876414" w14:textId="1EFAD28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иных функций, характерных для мебели.</w:t>
      </w:r>
    </w:p>
    <w:p w14:paraId="40170F5C" w14:textId="77777777" w:rsidR="00172669" w:rsidRPr="00172669" w:rsidRDefault="00172669" w:rsidP="00172669">
      <w:pPr>
        <w:spacing w:line="360" w:lineRule="auto"/>
        <w:ind w:firstLine="567"/>
        <w:jc w:val="both"/>
        <w:rPr>
          <w:sz w:val="24"/>
          <w:szCs w:val="24"/>
        </w:rPr>
      </w:pPr>
      <w:r w:rsidRPr="00172669">
        <w:rPr>
          <w:sz w:val="24"/>
          <w:szCs w:val="24"/>
        </w:rPr>
        <w:t>8.11.5.3 Продукция, предназначенная преимущественно для игровых целей, не подлежит идентификации как детская мебель и должна рассматриваться в соответствии с областью применения соответствующих нормативных документов.</w:t>
      </w:r>
    </w:p>
    <w:p w14:paraId="4FB509D2" w14:textId="77777777" w:rsidR="00172669" w:rsidRPr="00172669" w:rsidRDefault="00172669" w:rsidP="00172669">
      <w:pPr>
        <w:spacing w:line="360" w:lineRule="auto"/>
        <w:ind w:firstLine="567"/>
        <w:jc w:val="both"/>
        <w:rPr>
          <w:sz w:val="24"/>
          <w:szCs w:val="24"/>
        </w:rPr>
      </w:pPr>
      <w:r w:rsidRPr="00172669">
        <w:rPr>
          <w:sz w:val="24"/>
          <w:szCs w:val="24"/>
        </w:rPr>
        <w:lastRenderedPageBreak/>
        <w:t>8.11.6 Проверка на исключения из области применения</w:t>
      </w:r>
    </w:p>
    <w:p w14:paraId="6F46AF7A" w14:textId="77777777" w:rsidR="00172669" w:rsidRPr="00172669" w:rsidRDefault="00172669" w:rsidP="00172669">
      <w:pPr>
        <w:spacing w:line="360" w:lineRule="auto"/>
        <w:ind w:firstLine="567"/>
        <w:jc w:val="both"/>
        <w:rPr>
          <w:sz w:val="24"/>
          <w:szCs w:val="24"/>
        </w:rPr>
      </w:pPr>
      <w:r w:rsidRPr="00172669">
        <w:rPr>
          <w:sz w:val="24"/>
          <w:szCs w:val="24"/>
        </w:rPr>
        <w:t>8.11.6.1 Проверяют отнесение продукции к перечню исключений, установленному в 1.4.</w:t>
      </w:r>
    </w:p>
    <w:p w14:paraId="05C6D4A2" w14:textId="77777777" w:rsidR="00172669" w:rsidRPr="00172669" w:rsidRDefault="00172669" w:rsidP="00172669">
      <w:pPr>
        <w:spacing w:line="360" w:lineRule="auto"/>
        <w:ind w:firstLine="567"/>
        <w:jc w:val="both"/>
        <w:rPr>
          <w:sz w:val="24"/>
          <w:szCs w:val="24"/>
        </w:rPr>
      </w:pPr>
      <w:r w:rsidRPr="00172669">
        <w:rPr>
          <w:sz w:val="24"/>
          <w:szCs w:val="24"/>
        </w:rPr>
        <w:t>8.11.6.2 Продукция, отнесенная к исключениям, не подлежит идентификации как детская мебель.</w:t>
      </w:r>
    </w:p>
    <w:p w14:paraId="37D80153" w14:textId="77777777" w:rsidR="00172669" w:rsidRPr="00172669" w:rsidRDefault="00172669" w:rsidP="00172669">
      <w:pPr>
        <w:spacing w:line="360" w:lineRule="auto"/>
        <w:ind w:firstLine="567"/>
        <w:jc w:val="both"/>
        <w:rPr>
          <w:sz w:val="24"/>
          <w:szCs w:val="24"/>
        </w:rPr>
      </w:pPr>
      <w:r w:rsidRPr="00172669">
        <w:rPr>
          <w:sz w:val="24"/>
          <w:szCs w:val="24"/>
        </w:rPr>
        <w:t>8.11.7 Оценка конструктивных и размерных характеристик</w:t>
      </w:r>
    </w:p>
    <w:p w14:paraId="74B7A903" w14:textId="77777777" w:rsidR="00172669" w:rsidRPr="00172669" w:rsidRDefault="00172669" w:rsidP="00172669">
      <w:pPr>
        <w:spacing w:line="360" w:lineRule="auto"/>
        <w:ind w:firstLine="567"/>
        <w:jc w:val="both"/>
        <w:rPr>
          <w:sz w:val="24"/>
          <w:szCs w:val="24"/>
        </w:rPr>
      </w:pPr>
      <w:r w:rsidRPr="00172669">
        <w:rPr>
          <w:sz w:val="24"/>
          <w:szCs w:val="24"/>
        </w:rPr>
        <w:t>8.11.7.1 Оценивают соответствие конструкции и размеров продукции антропометрическим данным детей.</w:t>
      </w:r>
    </w:p>
    <w:p w14:paraId="44DBCC74" w14:textId="77777777" w:rsidR="00172669" w:rsidRPr="00172669" w:rsidRDefault="00172669" w:rsidP="00172669">
      <w:pPr>
        <w:spacing w:line="360" w:lineRule="auto"/>
        <w:ind w:firstLine="567"/>
        <w:jc w:val="both"/>
        <w:rPr>
          <w:sz w:val="24"/>
          <w:szCs w:val="24"/>
        </w:rPr>
      </w:pPr>
      <w:r w:rsidRPr="00172669">
        <w:rPr>
          <w:sz w:val="24"/>
          <w:szCs w:val="24"/>
        </w:rPr>
        <w:t>8.11.7.2 Оценку проводят с учетом требований стандартов, указанных в разделе 2.</w:t>
      </w:r>
    </w:p>
    <w:p w14:paraId="3F3F5B6D" w14:textId="77777777" w:rsidR="00172669" w:rsidRPr="00172669" w:rsidRDefault="00172669" w:rsidP="00172669">
      <w:pPr>
        <w:spacing w:line="360" w:lineRule="auto"/>
        <w:ind w:firstLine="567"/>
        <w:jc w:val="both"/>
        <w:rPr>
          <w:sz w:val="24"/>
          <w:szCs w:val="24"/>
        </w:rPr>
      </w:pPr>
      <w:r w:rsidRPr="00172669">
        <w:rPr>
          <w:sz w:val="24"/>
          <w:szCs w:val="24"/>
        </w:rPr>
        <w:t>8.11.7.3 Продукция, размеры и конструкция которой не соответствуют антропометрическим данным детей, не подлежит идентификации как детская мебель.</w:t>
      </w:r>
    </w:p>
    <w:p w14:paraId="7CA343E7" w14:textId="77777777" w:rsidR="00172669" w:rsidRPr="00172669" w:rsidRDefault="00172669" w:rsidP="00172669">
      <w:pPr>
        <w:spacing w:line="360" w:lineRule="auto"/>
        <w:ind w:firstLine="567"/>
        <w:jc w:val="both"/>
        <w:rPr>
          <w:sz w:val="24"/>
          <w:szCs w:val="24"/>
        </w:rPr>
      </w:pPr>
      <w:r w:rsidRPr="00172669">
        <w:rPr>
          <w:sz w:val="24"/>
          <w:szCs w:val="24"/>
        </w:rPr>
        <w:t>8.11.8 Проверка идентификационных признаков</w:t>
      </w:r>
    </w:p>
    <w:p w14:paraId="1E70F6EC" w14:textId="77777777" w:rsidR="00172669" w:rsidRPr="00172669" w:rsidRDefault="00172669" w:rsidP="00172669">
      <w:pPr>
        <w:spacing w:line="360" w:lineRule="auto"/>
        <w:ind w:firstLine="567"/>
        <w:jc w:val="both"/>
        <w:rPr>
          <w:sz w:val="24"/>
          <w:szCs w:val="24"/>
        </w:rPr>
      </w:pPr>
      <w:r w:rsidRPr="00172669">
        <w:rPr>
          <w:sz w:val="24"/>
          <w:szCs w:val="24"/>
        </w:rPr>
        <w:t>8.11.8.1 Проверяют наличие идентификационных признаков продукции, включая:</w:t>
      </w:r>
    </w:p>
    <w:p w14:paraId="6EBD74E7" w14:textId="1F67330B"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наименование;</w:t>
      </w:r>
    </w:p>
    <w:p w14:paraId="753AB275" w14:textId="47DBC0EF"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модель (артикул);</w:t>
      </w:r>
    </w:p>
    <w:p w14:paraId="67DD2C1C" w14:textId="6A02DDB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назначение;</w:t>
      </w:r>
    </w:p>
    <w:p w14:paraId="2AF226E2" w14:textId="7CA7F18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возрастную категорию;</w:t>
      </w:r>
    </w:p>
    <w:p w14:paraId="26CA777B" w14:textId="7950B926"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иные сведения, обеспечивающие идентификацию.</w:t>
      </w:r>
    </w:p>
    <w:p w14:paraId="4056792F" w14:textId="13A6B0BC" w:rsidR="00172669" w:rsidRPr="00172669" w:rsidRDefault="00172669" w:rsidP="00172669">
      <w:pPr>
        <w:spacing w:line="360" w:lineRule="auto"/>
        <w:ind w:firstLine="567"/>
        <w:jc w:val="both"/>
        <w:rPr>
          <w:sz w:val="24"/>
          <w:szCs w:val="24"/>
        </w:rPr>
      </w:pPr>
      <w:r w:rsidRPr="00172669">
        <w:rPr>
          <w:sz w:val="24"/>
          <w:szCs w:val="24"/>
        </w:rPr>
        <w:t xml:space="preserve">8.11.8.2 Отсутствие достаточных идентификационных признаков является основанием для проведения дополнительной идентификации в соответствии с </w:t>
      </w:r>
      <w:r w:rsidR="00CC0F89">
        <w:rPr>
          <w:sz w:val="24"/>
          <w:szCs w:val="24"/>
        </w:rPr>
        <w:t xml:space="preserve">разделом </w:t>
      </w:r>
      <w:r w:rsidRPr="00172669">
        <w:rPr>
          <w:sz w:val="24"/>
          <w:szCs w:val="24"/>
        </w:rPr>
        <w:t>5.</w:t>
      </w:r>
    </w:p>
    <w:p w14:paraId="5073CF33" w14:textId="77777777" w:rsidR="00172669" w:rsidRPr="00172669" w:rsidRDefault="00172669" w:rsidP="00172669">
      <w:pPr>
        <w:spacing w:line="360" w:lineRule="auto"/>
        <w:ind w:firstLine="567"/>
        <w:jc w:val="both"/>
        <w:rPr>
          <w:sz w:val="24"/>
          <w:szCs w:val="24"/>
        </w:rPr>
      </w:pPr>
      <w:r w:rsidRPr="00172669">
        <w:rPr>
          <w:sz w:val="24"/>
          <w:szCs w:val="24"/>
        </w:rPr>
        <w:t>8.11.9 Принятие решения</w:t>
      </w:r>
    </w:p>
    <w:p w14:paraId="05E0AA2D" w14:textId="77777777" w:rsidR="00172669" w:rsidRPr="00172669" w:rsidRDefault="00172669" w:rsidP="00172669">
      <w:pPr>
        <w:spacing w:line="360" w:lineRule="auto"/>
        <w:ind w:firstLine="567"/>
        <w:jc w:val="both"/>
        <w:rPr>
          <w:sz w:val="24"/>
          <w:szCs w:val="24"/>
        </w:rPr>
      </w:pPr>
      <w:r w:rsidRPr="00172669">
        <w:rPr>
          <w:sz w:val="24"/>
          <w:szCs w:val="24"/>
        </w:rPr>
        <w:t>8.11.9.1 Продукция подлежит идентификации как детская мебель при одновременном выполнении следующих условий:</w:t>
      </w:r>
    </w:p>
    <w:p w14:paraId="16ED413D" w14:textId="04E28E2B"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установлено назначение продукции для использования детьми;</w:t>
      </w:r>
    </w:p>
    <w:p w14:paraId="26EC802D" w14:textId="3124267F"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указана возрастная категория;</w:t>
      </w:r>
    </w:p>
    <w:p w14:paraId="59FE0EF8" w14:textId="09784946"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функциональное назначение соответствует мебели;</w:t>
      </w:r>
    </w:p>
    <w:p w14:paraId="02912B05" w14:textId="7F3FB1AE"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продукция не относится к исключениям;</w:t>
      </w:r>
    </w:p>
    <w:p w14:paraId="162C1A03" w14:textId="3CB233F3"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конструкция и размеры соответствуют антропометрическим данным детей;</w:t>
      </w:r>
    </w:p>
    <w:p w14:paraId="34EEAB9A" w14:textId="2A7C6DB2"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имеются идентификационные признаки.</w:t>
      </w:r>
    </w:p>
    <w:p w14:paraId="4339FA81" w14:textId="77777777" w:rsidR="00172669" w:rsidRPr="00172669" w:rsidRDefault="00172669" w:rsidP="00172669">
      <w:pPr>
        <w:spacing w:line="360" w:lineRule="auto"/>
        <w:ind w:firstLine="567"/>
        <w:jc w:val="both"/>
        <w:rPr>
          <w:sz w:val="24"/>
          <w:szCs w:val="24"/>
        </w:rPr>
      </w:pPr>
      <w:r w:rsidRPr="00172669">
        <w:rPr>
          <w:sz w:val="24"/>
          <w:szCs w:val="24"/>
        </w:rPr>
        <w:t>8.11.9.2 При невыполнении хотя бы одного из условий, указанных в 8.11.9.1, продукция не подлежит идентификации как детская мебель.</w:t>
      </w:r>
    </w:p>
    <w:p w14:paraId="224BEC40" w14:textId="77777777" w:rsidR="00172669" w:rsidRPr="00172669" w:rsidRDefault="00172669" w:rsidP="00172669">
      <w:pPr>
        <w:spacing w:line="360" w:lineRule="auto"/>
        <w:ind w:firstLine="567"/>
        <w:jc w:val="both"/>
        <w:rPr>
          <w:sz w:val="24"/>
          <w:szCs w:val="24"/>
        </w:rPr>
      </w:pPr>
      <w:r w:rsidRPr="00172669">
        <w:rPr>
          <w:sz w:val="24"/>
          <w:szCs w:val="24"/>
        </w:rPr>
        <w:t>8.11.10 Действия при неоднозначных результатах</w:t>
      </w:r>
    </w:p>
    <w:p w14:paraId="55B30E5E" w14:textId="77777777" w:rsidR="00172669" w:rsidRPr="00172669" w:rsidRDefault="00172669" w:rsidP="00172669">
      <w:pPr>
        <w:spacing w:line="360" w:lineRule="auto"/>
        <w:ind w:firstLine="567"/>
        <w:jc w:val="both"/>
        <w:rPr>
          <w:sz w:val="24"/>
          <w:szCs w:val="24"/>
        </w:rPr>
      </w:pPr>
      <w:r w:rsidRPr="00172669">
        <w:rPr>
          <w:sz w:val="24"/>
          <w:szCs w:val="24"/>
        </w:rPr>
        <w:lastRenderedPageBreak/>
        <w:t>8.11.10.1 В случае получения неоднозначных результатов на любом из этапов идентификации проводят дополнительную оценку с применением одного или нескольких методов, установленных в разделе 5.</w:t>
      </w:r>
    </w:p>
    <w:p w14:paraId="513B120D" w14:textId="77777777" w:rsidR="00172669" w:rsidRPr="00172669" w:rsidRDefault="00172669" w:rsidP="00172669">
      <w:pPr>
        <w:spacing w:line="360" w:lineRule="auto"/>
        <w:ind w:firstLine="567"/>
        <w:jc w:val="both"/>
        <w:rPr>
          <w:sz w:val="24"/>
          <w:szCs w:val="24"/>
        </w:rPr>
      </w:pPr>
      <w:r w:rsidRPr="00172669">
        <w:rPr>
          <w:sz w:val="24"/>
          <w:szCs w:val="24"/>
        </w:rPr>
        <w:t>8.11.10.2 Дополнительная оценка должна включать:</w:t>
      </w:r>
    </w:p>
    <w:p w14:paraId="623057C2" w14:textId="539C9605"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анализ технической и эксплуатационной документации;</w:t>
      </w:r>
    </w:p>
    <w:p w14:paraId="73A3A1EA" w14:textId="2654A357"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сопоставление с требованиями стандартов;</w:t>
      </w:r>
    </w:p>
    <w:p w14:paraId="6787722F" w14:textId="3B9D6AA6"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при необходимости — проведение испытаний.</w:t>
      </w:r>
    </w:p>
    <w:p w14:paraId="40AF4009" w14:textId="77777777" w:rsidR="00172669" w:rsidRPr="00172669" w:rsidRDefault="00172669" w:rsidP="00172669">
      <w:pPr>
        <w:spacing w:line="360" w:lineRule="auto"/>
        <w:ind w:firstLine="567"/>
        <w:jc w:val="both"/>
        <w:rPr>
          <w:sz w:val="24"/>
          <w:szCs w:val="24"/>
        </w:rPr>
      </w:pPr>
      <w:r w:rsidRPr="00172669">
        <w:rPr>
          <w:sz w:val="24"/>
          <w:szCs w:val="24"/>
        </w:rPr>
        <w:t>8.11.10.3 Результаты дополнительной оценки оформляют в протоколе (заключении) по идентификации.</w:t>
      </w:r>
    </w:p>
    <w:p w14:paraId="1E3870B7" w14:textId="77777777" w:rsidR="00172669" w:rsidRPr="00172669" w:rsidRDefault="00172669" w:rsidP="00172669">
      <w:pPr>
        <w:spacing w:line="360" w:lineRule="auto"/>
        <w:ind w:firstLine="567"/>
        <w:jc w:val="both"/>
        <w:rPr>
          <w:sz w:val="24"/>
          <w:szCs w:val="24"/>
        </w:rPr>
      </w:pPr>
      <w:r w:rsidRPr="00172669">
        <w:rPr>
          <w:sz w:val="24"/>
          <w:szCs w:val="24"/>
        </w:rPr>
        <w:t>8.11.11 Применение принципа приоритета безопасности</w:t>
      </w:r>
    </w:p>
    <w:p w14:paraId="7648CEFB" w14:textId="77777777" w:rsidR="00172669" w:rsidRPr="00172669" w:rsidRDefault="00172669" w:rsidP="00172669">
      <w:pPr>
        <w:spacing w:line="360" w:lineRule="auto"/>
        <w:ind w:firstLine="567"/>
        <w:jc w:val="both"/>
        <w:rPr>
          <w:sz w:val="24"/>
          <w:szCs w:val="24"/>
        </w:rPr>
      </w:pPr>
      <w:r w:rsidRPr="00172669">
        <w:rPr>
          <w:sz w:val="24"/>
          <w:szCs w:val="24"/>
        </w:rPr>
        <w:t>8.11.11.1 В случаях, когда назначение продукции допускает ее использование детьми и при этом отсутствует однозначная возможность исключить такое использование, продукция должна рассматриваться как детская мебель.</w:t>
      </w:r>
    </w:p>
    <w:p w14:paraId="62395D5B" w14:textId="77777777" w:rsidR="00172669" w:rsidRPr="00172669" w:rsidRDefault="00172669" w:rsidP="00172669">
      <w:pPr>
        <w:spacing w:line="360" w:lineRule="auto"/>
        <w:ind w:firstLine="567"/>
        <w:jc w:val="both"/>
        <w:rPr>
          <w:sz w:val="24"/>
          <w:szCs w:val="24"/>
        </w:rPr>
      </w:pPr>
      <w:r w:rsidRPr="00172669">
        <w:rPr>
          <w:sz w:val="24"/>
          <w:szCs w:val="24"/>
        </w:rPr>
        <w:t>8.11.11.2 В указанном случае продукция подлежит оценке соответствия требованиям безопасности, установленным для детской мебели.</w:t>
      </w:r>
    </w:p>
    <w:p w14:paraId="4DBF54BC" w14:textId="77777777" w:rsidR="00172669" w:rsidRPr="00172669" w:rsidRDefault="00172669" w:rsidP="00172669">
      <w:pPr>
        <w:spacing w:line="360" w:lineRule="auto"/>
        <w:ind w:firstLine="567"/>
        <w:jc w:val="both"/>
        <w:rPr>
          <w:sz w:val="24"/>
          <w:szCs w:val="24"/>
        </w:rPr>
      </w:pPr>
      <w:r w:rsidRPr="00172669">
        <w:rPr>
          <w:sz w:val="24"/>
          <w:szCs w:val="24"/>
        </w:rPr>
        <w:t>8.11.12 Оформление результатов</w:t>
      </w:r>
    </w:p>
    <w:p w14:paraId="4022809F" w14:textId="77777777" w:rsidR="00172669" w:rsidRPr="00172669" w:rsidRDefault="00172669" w:rsidP="00172669">
      <w:pPr>
        <w:spacing w:line="360" w:lineRule="auto"/>
        <w:ind w:firstLine="567"/>
        <w:jc w:val="both"/>
        <w:rPr>
          <w:sz w:val="24"/>
          <w:szCs w:val="24"/>
        </w:rPr>
      </w:pPr>
      <w:r w:rsidRPr="00172669">
        <w:rPr>
          <w:sz w:val="24"/>
          <w:szCs w:val="24"/>
        </w:rPr>
        <w:t>8.11.12.1 Результаты идентификации должны быть оформлены документально.</w:t>
      </w:r>
    </w:p>
    <w:p w14:paraId="3B1D513E" w14:textId="77777777" w:rsidR="00172669" w:rsidRPr="00172669" w:rsidRDefault="00172669" w:rsidP="00172669">
      <w:pPr>
        <w:spacing w:line="360" w:lineRule="auto"/>
        <w:ind w:firstLine="567"/>
        <w:jc w:val="both"/>
        <w:rPr>
          <w:sz w:val="24"/>
          <w:szCs w:val="24"/>
        </w:rPr>
      </w:pPr>
      <w:r w:rsidRPr="00172669">
        <w:rPr>
          <w:sz w:val="24"/>
          <w:szCs w:val="24"/>
        </w:rPr>
        <w:t>8.11.12.2 Документ должен содержать:</w:t>
      </w:r>
    </w:p>
    <w:p w14:paraId="6EC27C88" w14:textId="2B298EB9"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основание для проведения идентификации;</w:t>
      </w:r>
    </w:p>
    <w:p w14:paraId="36305269" w14:textId="32C55CEE"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сведения о продукции;</w:t>
      </w:r>
    </w:p>
    <w:p w14:paraId="76D65A49" w14:textId="1AE15B81"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перечень примененных критериев;</w:t>
      </w:r>
    </w:p>
    <w:p w14:paraId="1852A20D" w14:textId="09C373A4" w:rsidR="00172669" w:rsidRPr="00172669"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результаты оценки по каждому этапу;</w:t>
      </w:r>
    </w:p>
    <w:p w14:paraId="61322494" w14:textId="01BD6751" w:rsidR="00941903" w:rsidRDefault="00172669" w:rsidP="00172669">
      <w:pPr>
        <w:spacing w:line="360" w:lineRule="auto"/>
        <w:ind w:firstLine="567"/>
        <w:jc w:val="both"/>
        <w:rPr>
          <w:sz w:val="24"/>
          <w:szCs w:val="24"/>
        </w:rPr>
      </w:pPr>
      <w:r w:rsidRPr="00172669">
        <w:rPr>
          <w:sz w:val="24"/>
          <w:szCs w:val="24"/>
        </w:rPr>
        <w:tab/>
      </w:r>
      <w:r w:rsidR="00D64604">
        <w:rPr>
          <w:sz w:val="24"/>
          <w:szCs w:val="24"/>
        </w:rPr>
        <w:t xml:space="preserve">- </w:t>
      </w:r>
      <w:r w:rsidRPr="00172669">
        <w:rPr>
          <w:sz w:val="24"/>
          <w:szCs w:val="24"/>
        </w:rPr>
        <w:t>итоговое решение.</w:t>
      </w:r>
    </w:p>
    <w:p w14:paraId="2CC3033A" w14:textId="77777777" w:rsidR="00D64604" w:rsidRPr="008C5370" w:rsidRDefault="00D64604" w:rsidP="00172669">
      <w:pPr>
        <w:spacing w:line="360" w:lineRule="auto"/>
        <w:ind w:firstLine="567"/>
        <w:jc w:val="both"/>
        <w:rPr>
          <w:sz w:val="24"/>
          <w:szCs w:val="24"/>
        </w:rPr>
      </w:pPr>
    </w:p>
    <w:p w14:paraId="209F474B" w14:textId="7C9CA8F2" w:rsidR="008C5370" w:rsidRPr="00CE264C" w:rsidRDefault="00DE1107" w:rsidP="00220F23">
      <w:pPr>
        <w:pStyle w:val="10"/>
        <w:spacing w:after="120" w:line="360" w:lineRule="auto"/>
        <w:ind w:firstLine="567"/>
        <w:jc w:val="both"/>
        <w:rPr>
          <w:rFonts w:ascii="Arial" w:eastAsia="TimesNewRomanPSMT" w:hAnsi="Arial" w:cs="Arial"/>
          <w:b/>
          <w:bCs/>
          <w:szCs w:val="28"/>
        </w:rPr>
      </w:pPr>
      <w:bookmarkStart w:id="19" w:name="_Toc188872818"/>
      <w:r>
        <w:rPr>
          <w:rFonts w:ascii="Arial" w:eastAsia="TimesNewRomanPSMT" w:hAnsi="Arial" w:cs="Arial"/>
          <w:b/>
          <w:bCs/>
          <w:szCs w:val="28"/>
        </w:rPr>
        <w:t>9</w:t>
      </w:r>
      <w:r w:rsidR="008C5370" w:rsidRPr="008C5370">
        <w:rPr>
          <w:rFonts w:ascii="Arial" w:eastAsia="TimesNewRomanPSMT" w:hAnsi="Arial" w:cs="Arial"/>
          <w:b/>
          <w:bCs/>
          <w:szCs w:val="28"/>
        </w:rPr>
        <w:t xml:space="preserve"> Порядок </w:t>
      </w:r>
      <w:r w:rsidR="00E83D4F">
        <w:rPr>
          <w:rFonts w:ascii="Arial" w:eastAsia="TimesNewRomanPSMT" w:hAnsi="Arial" w:cs="Arial"/>
          <w:b/>
          <w:bCs/>
          <w:szCs w:val="28"/>
        </w:rPr>
        <w:t xml:space="preserve">идентификации </w:t>
      </w:r>
      <w:r w:rsidR="00E03AF9" w:rsidRPr="00E03AF9">
        <w:rPr>
          <w:rFonts w:ascii="Arial" w:eastAsia="TimesNewRomanPSMT" w:hAnsi="Arial" w:cs="Arial"/>
          <w:b/>
          <w:bCs/>
          <w:szCs w:val="28"/>
        </w:rPr>
        <w:t>детской мебели</w:t>
      </w:r>
      <w:r w:rsidR="008C5370" w:rsidRPr="008C5370">
        <w:rPr>
          <w:rFonts w:ascii="Arial" w:eastAsia="TimesNewRomanPSMT" w:hAnsi="Arial" w:cs="Arial"/>
          <w:b/>
          <w:bCs/>
          <w:szCs w:val="28"/>
        </w:rPr>
        <w:t xml:space="preserve"> при подтверждении </w:t>
      </w:r>
      <w:r w:rsidR="008C5370" w:rsidRPr="00CE264C">
        <w:rPr>
          <w:rFonts w:ascii="Arial" w:eastAsia="TimesNewRomanPSMT" w:hAnsi="Arial" w:cs="Arial"/>
          <w:b/>
          <w:bCs/>
          <w:szCs w:val="28"/>
        </w:rPr>
        <w:t>соответствия</w:t>
      </w:r>
      <w:bookmarkEnd w:id="19"/>
    </w:p>
    <w:p w14:paraId="6E87BDAF" w14:textId="21FEB3B9" w:rsidR="000A1000" w:rsidRPr="00CE264C" w:rsidRDefault="000A1000" w:rsidP="003A2A94">
      <w:pPr>
        <w:spacing w:line="360" w:lineRule="auto"/>
        <w:ind w:firstLine="567"/>
        <w:jc w:val="both"/>
        <w:rPr>
          <w:sz w:val="24"/>
          <w:szCs w:val="24"/>
        </w:rPr>
      </w:pPr>
      <w:r w:rsidRPr="00CE264C">
        <w:rPr>
          <w:sz w:val="24"/>
          <w:szCs w:val="24"/>
        </w:rPr>
        <w:t>Идентификаци</w:t>
      </w:r>
      <w:r w:rsidR="006C2B7E" w:rsidRPr="00CE264C">
        <w:rPr>
          <w:sz w:val="24"/>
          <w:szCs w:val="24"/>
        </w:rPr>
        <w:t>ю</w:t>
      </w:r>
      <w:r w:rsidRPr="00CE264C">
        <w:rPr>
          <w:sz w:val="24"/>
          <w:szCs w:val="24"/>
        </w:rPr>
        <w:t xml:space="preserve"> </w:t>
      </w:r>
      <w:r w:rsidR="00E03AF9" w:rsidRPr="00E03AF9">
        <w:rPr>
          <w:sz w:val="24"/>
          <w:szCs w:val="24"/>
        </w:rPr>
        <w:t>детской мебели</w:t>
      </w:r>
      <w:r w:rsidRPr="00CE264C">
        <w:rPr>
          <w:sz w:val="24"/>
          <w:szCs w:val="24"/>
        </w:rPr>
        <w:t xml:space="preserve"> проводит орган по сертификации продукции, получивши</w:t>
      </w:r>
      <w:r w:rsidR="006C2B7E" w:rsidRPr="00CE264C">
        <w:rPr>
          <w:sz w:val="24"/>
          <w:szCs w:val="24"/>
        </w:rPr>
        <w:t>й</w:t>
      </w:r>
      <w:r w:rsidRPr="00CE264C">
        <w:rPr>
          <w:sz w:val="24"/>
          <w:szCs w:val="24"/>
        </w:rPr>
        <w:t xml:space="preserve"> заявку.</w:t>
      </w:r>
    </w:p>
    <w:p w14:paraId="499B850B" w14:textId="39BA2F71" w:rsidR="000A1000" w:rsidRPr="00CE264C" w:rsidRDefault="00DE1107" w:rsidP="003A2A94">
      <w:pPr>
        <w:spacing w:line="360" w:lineRule="auto"/>
        <w:ind w:firstLine="567"/>
        <w:jc w:val="both"/>
        <w:rPr>
          <w:sz w:val="24"/>
          <w:szCs w:val="24"/>
        </w:rPr>
      </w:pPr>
      <w:r>
        <w:rPr>
          <w:sz w:val="24"/>
          <w:szCs w:val="24"/>
        </w:rPr>
        <w:t>9</w:t>
      </w:r>
      <w:r w:rsidR="000A1000" w:rsidRPr="00CE264C">
        <w:rPr>
          <w:sz w:val="24"/>
          <w:szCs w:val="24"/>
        </w:rPr>
        <w:t xml:space="preserve">.1 Для идентификации </w:t>
      </w:r>
      <w:r w:rsidR="00620333" w:rsidRPr="00620333">
        <w:rPr>
          <w:sz w:val="24"/>
          <w:szCs w:val="24"/>
        </w:rPr>
        <w:t>детской мебели</w:t>
      </w:r>
      <w:r w:rsidR="000A1000" w:rsidRPr="00CE264C">
        <w:rPr>
          <w:sz w:val="24"/>
          <w:szCs w:val="24"/>
        </w:rPr>
        <w:t xml:space="preserve"> используют следующие методы:</w:t>
      </w:r>
    </w:p>
    <w:p w14:paraId="6BC8A83C" w14:textId="3335AA27" w:rsidR="000A1000" w:rsidRPr="000A1000" w:rsidRDefault="000A1000" w:rsidP="003A2A94">
      <w:pPr>
        <w:spacing w:line="360" w:lineRule="auto"/>
        <w:ind w:firstLine="567"/>
        <w:jc w:val="both"/>
        <w:rPr>
          <w:sz w:val="24"/>
          <w:szCs w:val="24"/>
        </w:rPr>
      </w:pPr>
      <w:r w:rsidRPr="00CE264C">
        <w:rPr>
          <w:sz w:val="24"/>
          <w:szCs w:val="24"/>
        </w:rPr>
        <w:t xml:space="preserve">- документационный. При идентификации </w:t>
      </w:r>
      <w:r w:rsidR="00E03AF9" w:rsidRPr="00E03AF9">
        <w:rPr>
          <w:sz w:val="24"/>
          <w:szCs w:val="24"/>
        </w:rPr>
        <w:t>детской мебели</w:t>
      </w:r>
      <w:r w:rsidRPr="00CE264C">
        <w:rPr>
          <w:sz w:val="24"/>
          <w:szCs w:val="24"/>
        </w:rPr>
        <w:t xml:space="preserve"> по документации определя</w:t>
      </w:r>
      <w:r w:rsidR="006C2B7E" w:rsidRPr="00CE264C">
        <w:rPr>
          <w:sz w:val="24"/>
          <w:szCs w:val="24"/>
        </w:rPr>
        <w:t>ю</w:t>
      </w:r>
      <w:r w:rsidRPr="00CE264C">
        <w:rPr>
          <w:sz w:val="24"/>
          <w:szCs w:val="24"/>
        </w:rPr>
        <w:t xml:space="preserve">т тождественность характеристик продукции, указанной в заявке, в документации, представленной заявителем в соответствии с </w:t>
      </w:r>
      <w:r w:rsidR="009F44D5" w:rsidRPr="00CE264C">
        <w:rPr>
          <w:sz w:val="24"/>
          <w:szCs w:val="24"/>
        </w:rPr>
        <w:t>[1]</w:t>
      </w:r>
      <w:r w:rsidRPr="00CE264C">
        <w:rPr>
          <w:sz w:val="24"/>
          <w:szCs w:val="24"/>
        </w:rPr>
        <w:t xml:space="preserve">, и на маркировке </w:t>
      </w:r>
      <w:r w:rsidR="009F44D5" w:rsidRPr="00CE264C">
        <w:rPr>
          <w:sz w:val="24"/>
          <w:szCs w:val="24"/>
        </w:rPr>
        <w:t>[</w:t>
      </w:r>
      <w:r w:rsidRPr="00CE264C">
        <w:rPr>
          <w:sz w:val="24"/>
          <w:szCs w:val="24"/>
        </w:rPr>
        <w:t>этикетке (образце этикетки)</w:t>
      </w:r>
      <w:r w:rsidR="009F44D5" w:rsidRPr="00CE264C">
        <w:rPr>
          <w:sz w:val="24"/>
          <w:szCs w:val="24"/>
        </w:rPr>
        <w:t>]</w:t>
      </w:r>
      <w:r w:rsidRPr="00CE264C">
        <w:rPr>
          <w:sz w:val="24"/>
          <w:szCs w:val="24"/>
        </w:rPr>
        <w:t xml:space="preserve">, существенным признакам, установленным </w:t>
      </w:r>
      <w:r w:rsidR="009F44D5" w:rsidRPr="00CE264C">
        <w:rPr>
          <w:sz w:val="24"/>
          <w:szCs w:val="24"/>
        </w:rPr>
        <w:t>[1]</w:t>
      </w:r>
      <w:r w:rsidRPr="00CE264C">
        <w:rPr>
          <w:sz w:val="24"/>
          <w:szCs w:val="24"/>
        </w:rPr>
        <w:t xml:space="preserve">, </w:t>
      </w:r>
      <w:r w:rsidRPr="00CE264C">
        <w:rPr>
          <w:sz w:val="24"/>
          <w:szCs w:val="24"/>
        </w:rPr>
        <w:lastRenderedPageBreak/>
        <w:t>стандартами, включенными в перечень стандартов, применяемых на добровольной основе</w:t>
      </w:r>
      <w:r w:rsidR="00D026E3">
        <w:rPr>
          <w:sz w:val="24"/>
          <w:szCs w:val="24"/>
        </w:rPr>
        <w:t xml:space="preserve"> </w:t>
      </w:r>
      <w:r w:rsidR="00D026E3" w:rsidRPr="00D026E3">
        <w:rPr>
          <w:sz w:val="24"/>
          <w:szCs w:val="24"/>
        </w:rPr>
        <w:t>[</w:t>
      </w:r>
      <w:r w:rsidR="00A8379F">
        <w:rPr>
          <w:sz w:val="24"/>
          <w:szCs w:val="24"/>
        </w:rPr>
        <w:t>3</w:t>
      </w:r>
      <w:r w:rsidR="00D026E3" w:rsidRPr="00D026E3">
        <w:rPr>
          <w:sz w:val="24"/>
          <w:szCs w:val="24"/>
        </w:rPr>
        <w:t>]</w:t>
      </w:r>
      <w:r w:rsidRPr="000A1000">
        <w:rPr>
          <w:sz w:val="24"/>
          <w:szCs w:val="24"/>
        </w:rPr>
        <w:t>;</w:t>
      </w:r>
    </w:p>
    <w:p w14:paraId="4E35EF14" w14:textId="5E11031E" w:rsidR="000A1000" w:rsidRPr="000A1000" w:rsidRDefault="000A1000" w:rsidP="003A2A94">
      <w:pPr>
        <w:spacing w:line="360" w:lineRule="auto"/>
        <w:ind w:firstLine="567"/>
        <w:jc w:val="both"/>
        <w:rPr>
          <w:sz w:val="24"/>
          <w:szCs w:val="24"/>
        </w:rPr>
      </w:pPr>
      <w:r>
        <w:rPr>
          <w:sz w:val="24"/>
          <w:szCs w:val="24"/>
        </w:rPr>
        <w:t xml:space="preserve">- </w:t>
      </w:r>
      <w:r w:rsidRPr="000A1000">
        <w:rPr>
          <w:sz w:val="24"/>
          <w:szCs w:val="24"/>
        </w:rPr>
        <w:t xml:space="preserve">визуальный. При использовании визуального метода </w:t>
      </w:r>
      <w:proofErr w:type="gramStart"/>
      <w:r w:rsidRPr="000A1000">
        <w:rPr>
          <w:sz w:val="24"/>
          <w:szCs w:val="24"/>
        </w:rPr>
        <w:t xml:space="preserve">идентификации </w:t>
      </w:r>
      <w:r w:rsidR="00E03AF9" w:rsidRPr="00E03AF9">
        <w:t xml:space="preserve"> </w:t>
      </w:r>
      <w:r w:rsidR="00E03AF9" w:rsidRPr="00E03AF9">
        <w:rPr>
          <w:sz w:val="24"/>
          <w:szCs w:val="24"/>
        </w:rPr>
        <w:t>детской</w:t>
      </w:r>
      <w:proofErr w:type="gramEnd"/>
      <w:r w:rsidR="00E03AF9" w:rsidRPr="00E03AF9">
        <w:rPr>
          <w:sz w:val="24"/>
          <w:szCs w:val="24"/>
        </w:rPr>
        <w:t xml:space="preserve"> мебели </w:t>
      </w:r>
      <w:r w:rsidRPr="000A1000">
        <w:rPr>
          <w:sz w:val="24"/>
          <w:szCs w:val="24"/>
        </w:rPr>
        <w:t>устанавлива</w:t>
      </w:r>
      <w:r w:rsidR="00C20C60">
        <w:rPr>
          <w:sz w:val="24"/>
          <w:szCs w:val="24"/>
        </w:rPr>
        <w:t>ю</w:t>
      </w:r>
      <w:r w:rsidRPr="000A1000">
        <w:rPr>
          <w:sz w:val="24"/>
          <w:szCs w:val="24"/>
        </w:rPr>
        <w:t xml:space="preserve">т тождественность характеристик </w:t>
      </w:r>
      <w:r w:rsidR="00E03AF9" w:rsidRPr="00E03AF9">
        <w:rPr>
          <w:sz w:val="24"/>
          <w:szCs w:val="24"/>
        </w:rPr>
        <w:t>детской мебели</w:t>
      </w:r>
      <w:r w:rsidRPr="000A1000">
        <w:rPr>
          <w:sz w:val="24"/>
          <w:szCs w:val="24"/>
        </w:rPr>
        <w:t xml:space="preserve">, которые могут быть установлены при визуальном осмотре, существенным признакам, установленным </w:t>
      </w:r>
      <w:r w:rsidR="009F44D5" w:rsidRPr="009F44D5">
        <w:rPr>
          <w:sz w:val="24"/>
          <w:szCs w:val="24"/>
        </w:rPr>
        <w:t>[1]</w:t>
      </w:r>
      <w:r w:rsidRPr="000A1000">
        <w:rPr>
          <w:sz w:val="24"/>
          <w:szCs w:val="24"/>
        </w:rPr>
        <w:t>, стандартами, включенными в перечень стандартов, применяемых на добровольной основе</w:t>
      </w:r>
      <w:r w:rsidR="00D026E3">
        <w:rPr>
          <w:sz w:val="24"/>
          <w:szCs w:val="24"/>
        </w:rPr>
        <w:t xml:space="preserve"> </w:t>
      </w:r>
      <w:r w:rsidR="00D026E3" w:rsidRPr="00D026E3">
        <w:rPr>
          <w:sz w:val="24"/>
          <w:szCs w:val="24"/>
        </w:rPr>
        <w:t>[</w:t>
      </w:r>
      <w:r w:rsidR="00A8379F">
        <w:rPr>
          <w:sz w:val="24"/>
          <w:szCs w:val="24"/>
        </w:rPr>
        <w:t>3</w:t>
      </w:r>
      <w:r w:rsidR="00D026E3" w:rsidRPr="00D026E3">
        <w:rPr>
          <w:sz w:val="24"/>
          <w:szCs w:val="24"/>
        </w:rPr>
        <w:t>]</w:t>
      </w:r>
      <w:r w:rsidRPr="000A1000">
        <w:rPr>
          <w:sz w:val="24"/>
          <w:szCs w:val="24"/>
        </w:rPr>
        <w:t xml:space="preserve">, и технической документацией на </w:t>
      </w:r>
      <w:r w:rsidR="006B3270" w:rsidRPr="006B3270">
        <w:rPr>
          <w:sz w:val="24"/>
          <w:szCs w:val="24"/>
        </w:rPr>
        <w:t>детск</w:t>
      </w:r>
      <w:r w:rsidR="006B3270">
        <w:rPr>
          <w:sz w:val="24"/>
          <w:szCs w:val="24"/>
        </w:rPr>
        <w:t>ую</w:t>
      </w:r>
      <w:r w:rsidR="006B3270" w:rsidRPr="006B3270">
        <w:rPr>
          <w:sz w:val="24"/>
          <w:szCs w:val="24"/>
        </w:rPr>
        <w:t xml:space="preserve"> мебел</w:t>
      </w:r>
      <w:r w:rsidR="006B3270">
        <w:rPr>
          <w:sz w:val="24"/>
          <w:szCs w:val="24"/>
        </w:rPr>
        <w:t>ь</w:t>
      </w:r>
      <w:r w:rsidRPr="000A1000">
        <w:rPr>
          <w:sz w:val="24"/>
          <w:szCs w:val="24"/>
        </w:rPr>
        <w:t>.</w:t>
      </w:r>
    </w:p>
    <w:p w14:paraId="57A01947" w14:textId="2C0CCC57" w:rsidR="000A1000" w:rsidRPr="000A1000" w:rsidRDefault="000A1000" w:rsidP="003A2A94">
      <w:pPr>
        <w:spacing w:line="360" w:lineRule="auto"/>
        <w:ind w:firstLine="567"/>
        <w:jc w:val="both"/>
        <w:rPr>
          <w:sz w:val="24"/>
          <w:szCs w:val="24"/>
        </w:rPr>
      </w:pPr>
      <w:r w:rsidRPr="000A1000">
        <w:rPr>
          <w:sz w:val="24"/>
          <w:szCs w:val="24"/>
        </w:rPr>
        <w:t>При необходимости использу</w:t>
      </w:r>
      <w:r w:rsidR="00C20C60">
        <w:rPr>
          <w:sz w:val="24"/>
          <w:szCs w:val="24"/>
        </w:rPr>
        <w:t>ю</w:t>
      </w:r>
      <w:r w:rsidRPr="000A1000">
        <w:rPr>
          <w:sz w:val="24"/>
          <w:szCs w:val="24"/>
        </w:rPr>
        <w:t xml:space="preserve">т инструментальный (аналитический) метод идентификации, который предусматривает испытания </w:t>
      </w:r>
      <w:r w:rsidR="00E03AF9" w:rsidRPr="00E03AF9">
        <w:rPr>
          <w:sz w:val="24"/>
          <w:szCs w:val="24"/>
        </w:rPr>
        <w:t>детской мебели</w:t>
      </w:r>
      <w:r w:rsidRPr="000A1000">
        <w:rPr>
          <w:sz w:val="24"/>
          <w:szCs w:val="24"/>
        </w:rPr>
        <w:t xml:space="preserve"> в соответствии с методами исследований (испытаний) и измерений, установленными стандартами, включенными в перечень стандартов, содержащих правила и методы</w:t>
      </w:r>
      <w:r w:rsidR="002D5050">
        <w:rPr>
          <w:sz w:val="24"/>
          <w:szCs w:val="24"/>
        </w:rPr>
        <w:t xml:space="preserve"> </w:t>
      </w:r>
      <w:r w:rsidR="002D5050" w:rsidRPr="002D5050">
        <w:rPr>
          <w:sz w:val="24"/>
          <w:szCs w:val="24"/>
        </w:rPr>
        <w:t>[</w:t>
      </w:r>
      <w:r w:rsidR="00A8379F">
        <w:rPr>
          <w:sz w:val="24"/>
          <w:szCs w:val="24"/>
        </w:rPr>
        <w:t>4</w:t>
      </w:r>
      <w:proofErr w:type="gramStart"/>
      <w:r w:rsidR="002D5050" w:rsidRPr="002D5050">
        <w:rPr>
          <w:sz w:val="24"/>
          <w:szCs w:val="24"/>
        </w:rPr>
        <w:t>];</w:t>
      </w:r>
      <w:r w:rsidRPr="000A1000">
        <w:rPr>
          <w:sz w:val="24"/>
          <w:szCs w:val="24"/>
        </w:rPr>
        <w:t>.</w:t>
      </w:r>
      <w:proofErr w:type="gramEnd"/>
    </w:p>
    <w:p w14:paraId="16C5B29F" w14:textId="2ADAA69B" w:rsidR="000A1000" w:rsidRPr="003904EC" w:rsidRDefault="00DE1107" w:rsidP="003A2A94">
      <w:pPr>
        <w:spacing w:line="360" w:lineRule="auto"/>
        <w:ind w:firstLine="567"/>
        <w:jc w:val="both"/>
        <w:rPr>
          <w:sz w:val="24"/>
          <w:szCs w:val="24"/>
        </w:rPr>
      </w:pPr>
      <w:r>
        <w:rPr>
          <w:sz w:val="24"/>
          <w:szCs w:val="24"/>
        </w:rPr>
        <w:t>9</w:t>
      </w:r>
      <w:r w:rsidR="00C20C60">
        <w:rPr>
          <w:sz w:val="24"/>
          <w:szCs w:val="24"/>
        </w:rPr>
        <w:t>.2</w:t>
      </w:r>
      <w:r w:rsidR="000A1000" w:rsidRPr="000A1000">
        <w:rPr>
          <w:sz w:val="24"/>
          <w:szCs w:val="24"/>
        </w:rPr>
        <w:t xml:space="preserve"> При проведении идентификации </w:t>
      </w:r>
      <w:r w:rsidR="00E03AF9" w:rsidRPr="00E03AF9">
        <w:rPr>
          <w:sz w:val="24"/>
          <w:szCs w:val="24"/>
        </w:rPr>
        <w:t>детской мебели</w:t>
      </w:r>
      <w:r w:rsidR="000A1000" w:rsidRPr="003904EC">
        <w:rPr>
          <w:sz w:val="24"/>
          <w:szCs w:val="24"/>
        </w:rPr>
        <w:t xml:space="preserve"> ор</w:t>
      </w:r>
      <w:r w:rsidR="00666811">
        <w:rPr>
          <w:sz w:val="24"/>
          <w:szCs w:val="24"/>
        </w:rPr>
        <w:t xml:space="preserve">ганы по сертификации </w:t>
      </w:r>
      <w:r w:rsidR="000A1000" w:rsidRPr="003904EC">
        <w:rPr>
          <w:sz w:val="24"/>
          <w:szCs w:val="24"/>
        </w:rPr>
        <w:t>осуществля</w:t>
      </w:r>
      <w:r w:rsidR="00C20C60" w:rsidRPr="003904EC">
        <w:rPr>
          <w:sz w:val="24"/>
          <w:szCs w:val="24"/>
        </w:rPr>
        <w:t>ю</w:t>
      </w:r>
      <w:r w:rsidR="000A1000" w:rsidRPr="003904EC">
        <w:rPr>
          <w:sz w:val="24"/>
          <w:szCs w:val="24"/>
        </w:rPr>
        <w:t xml:space="preserve">т анализ документов, характеризующих </w:t>
      </w:r>
      <w:r w:rsidR="00E03AF9" w:rsidRPr="00E03AF9">
        <w:rPr>
          <w:sz w:val="24"/>
          <w:szCs w:val="24"/>
        </w:rPr>
        <w:t>детск</w:t>
      </w:r>
      <w:r w:rsidR="00E03AF9">
        <w:rPr>
          <w:sz w:val="24"/>
          <w:szCs w:val="24"/>
        </w:rPr>
        <w:t>ую</w:t>
      </w:r>
      <w:r w:rsidR="00E03AF9" w:rsidRPr="00E03AF9">
        <w:rPr>
          <w:sz w:val="24"/>
          <w:szCs w:val="24"/>
        </w:rPr>
        <w:t xml:space="preserve"> мебел</w:t>
      </w:r>
      <w:r w:rsidR="00E03AF9">
        <w:rPr>
          <w:sz w:val="24"/>
          <w:szCs w:val="24"/>
        </w:rPr>
        <w:t>ь, а</w:t>
      </w:r>
      <w:r w:rsidR="000A1000" w:rsidRPr="003904EC">
        <w:rPr>
          <w:sz w:val="24"/>
          <w:szCs w:val="24"/>
        </w:rPr>
        <w:t xml:space="preserve"> также заявки.</w:t>
      </w:r>
    </w:p>
    <w:p w14:paraId="05BD31B5" w14:textId="5B468A2F" w:rsidR="000A1000" w:rsidRPr="003904EC" w:rsidRDefault="000A1000" w:rsidP="003A2A94">
      <w:pPr>
        <w:spacing w:line="360" w:lineRule="auto"/>
        <w:ind w:firstLine="567"/>
        <w:jc w:val="both"/>
        <w:rPr>
          <w:sz w:val="24"/>
          <w:szCs w:val="24"/>
        </w:rPr>
      </w:pPr>
      <w:r w:rsidRPr="003904EC">
        <w:rPr>
          <w:sz w:val="24"/>
          <w:szCs w:val="24"/>
        </w:rPr>
        <w:t xml:space="preserve">В случае необходимости применения инструментального (аналитического) метода для идентификации </w:t>
      </w:r>
      <w:r w:rsidR="00E03AF9" w:rsidRPr="00E03AF9">
        <w:rPr>
          <w:sz w:val="24"/>
          <w:szCs w:val="24"/>
        </w:rPr>
        <w:t>детской мебели</w:t>
      </w:r>
      <w:r w:rsidR="00666811">
        <w:rPr>
          <w:sz w:val="24"/>
          <w:szCs w:val="24"/>
        </w:rPr>
        <w:t xml:space="preserve"> орган по сертификации </w:t>
      </w:r>
      <w:r w:rsidRPr="003904EC">
        <w:rPr>
          <w:sz w:val="24"/>
          <w:szCs w:val="24"/>
        </w:rPr>
        <w:t>организует проведение идентификационных испытаний.</w:t>
      </w:r>
    </w:p>
    <w:p w14:paraId="218ED27A" w14:textId="11DAD846" w:rsidR="000A1000" w:rsidRPr="000A1000" w:rsidRDefault="000A1000" w:rsidP="003A2A94">
      <w:pPr>
        <w:spacing w:line="360" w:lineRule="auto"/>
        <w:ind w:firstLine="567"/>
        <w:jc w:val="both"/>
        <w:rPr>
          <w:sz w:val="24"/>
          <w:szCs w:val="24"/>
        </w:rPr>
      </w:pPr>
      <w:r w:rsidRPr="003904EC">
        <w:rPr>
          <w:sz w:val="24"/>
          <w:szCs w:val="24"/>
        </w:rPr>
        <w:t>При проведении идентификации</w:t>
      </w:r>
      <w:r w:rsidR="00666811">
        <w:rPr>
          <w:sz w:val="24"/>
          <w:szCs w:val="24"/>
        </w:rPr>
        <w:t xml:space="preserve"> орган по сертификации</w:t>
      </w:r>
      <w:r w:rsidRPr="003904EC">
        <w:rPr>
          <w:sz w:val="24"/>
          <w:szCs w:val="24"/>
        </w:rPr>
        <w:t xml:space="preserve"> устанавливает тождественность характеристик заявленн</w:t>
      </w:r>
      <w:r w:rsidR="00E03AF9">
        <w:rPr>
          <w:sz w:val="24"/>
          <w:szCs w:val="24"/>
        </w:rPr>
        <w:t>ой</w:t>
      </w:r>
      <w:r w:rsidRPr="003904EC">
        <w:rPr>
          <w:sz w:val="24"/>
          <w:szCs w:val="24"/>
        </w:rPr>
        <w:t xml:space="preserve"> на сертификацию</w:t>
      </w:r>
      <w:r w:rsidR="00E57B1E" w:rsidRPr="003904EC">
        <w:rPr>
          <w:sz w:val="24"/>
          <w:szCs w:val="24"/>
        </w:rPr>
        <w:t xml:space="preserve"> </w:t>
      </w:r>
      <w:r w:rsidR="00E03AF9" w:rsidRPr="00E03AF9">
        <w:rPr>
          <w:sz w:val="24"/>
          <w:szCs w:val="24"/>
        </w:rPr>
        <w:t>детской мебели</w:t>
      </w:r>
      <w:r w:rsidRPr="003904EC">
        <w:rPr>
          <w:sz w:val="24"/>
          <w:szCs w:val="24"/>
        </w:rPr>
        <w:t xml:space="preserve"> признакам, установленным </w:t>
      </w:r>
      <w:r w:rsidR="00704A66" w:rsidRPr="003904EC">
        <w:rPr>
          <w:sz w:val="24"/>
        </w:rPr>
        <w:t>[1]</w:t>
      </w:r>
      <w:r w:rsidRPr="003904EC">
        <w:rPr>
          <w:sz w:val="24"/>
          <w:szCs w:val="24"/>
        </w:rPr>
        <w:t xml:space="preserve">, с использованием представленных заявителем документов посредством применения одного или нескольких методов идентификации, указанных в </w:t>
      </w:r>
      <w:r w:rsidR="002D5050">
        <w:rPr>
          <w:sz w:val="24"/>
          <w:szCs w:val="24"/>
        </w:rPr>
        <w:t>разделе 5</w:t>
      </w:r>
      <w:r w:rsidRPr="003904EC">
        <w:rPr>
          <w:sz w:val="24"/>
          <w:szCs w:val="24"/>
        </w:rPr>
        <w:t>, в том числе с привлечением аккредитованных испытательных лабораторий (центров).</w:t>
      </w:r>
    </w:p>
    <w:p w14:paraId="05E36B8C" w14:textId="77777777" w:rsidR="000A1000" w:rsidRDefault="000A1000" w:rsidP="003A2A94">
      <w:pPr>
        <w:spacing w:line="360" w:lineRule="auto"/>
        <w:ind w:firstLine="567"/>
        <w:jc w:val="both"/>
        <w:rPr>
          <w:sz w:val="24"/>
          <w:szCs w:val="24"/>
        </w:rPr>
      </w:pPr>
      <w:r w:rsidRPr="000A1000">
        <w:rPr>
          <w:sz w:val="24"/>
          <w:szCs w:val="24"/>
        </w:rPr>
        <w:t>Результаты идентификации могут быть представлены в соответствующем протоколе (акте).</w:t>
      </w:r>
    </w:p>
    <w:p w14:paraId="5E213F3B" w14:textId="77777777" w:rsidR="005F6D5D" w:rsidRDefault="005F6D5D" w:rsidP="003A2A94">
      <w:pPr>
        <w:spacing w:line="360" w:lineRule="auto"/>
        <w:ind w:firstLine="567"/>
        <w:jc w:val="both"/>
        <w:rPr>
          <w:sz w:val="24"/>
          <w:szCs w:val="24"/>
        </w:rPr>
      </w:pPr>
    </w:p>
    <w:p w14:paraId="27B000BB" w14:textId="758E640F" w:rsidR="0031041D" w:rsidRPr="00220F23" w:rsidRDefault="00DE1107" w:rsidP="00220F23">
      <w:pPr>
        <w:pStyle w:val="10"/>
        <w:spacing w:after="120" w:line="360" w:lineRule="auto"/>
        <w:ind w:firstLine="567"/>
        <w:jc w:val="both"/>
        <w:rPr>
          <w:rFonts w:ascii="Arial" w:eastAsia="TimesNewRomanPSMT" w:hAnsi="Arial" w:cs="Arial"/>
          <w:b/>
          <w:bCs/>
          <w:szCs w:val="28"/>
        </w:rPr>
      </w:pPr>
      <w:bookmarkStart w:id="20" w:name="_Toc188872819"/>
      <w:r w:rsidRPr="00220F23">
        <w:rPr>
          <w:rFonts w:ascii="Arial" w:eastAsia="TimesNewRomanPSMT" w:hAnsi="Arial" w:cs="Arial"/>
          <w:b/>
          <w:bCs/>
          <w:szCs w:val="28"/>
        </w:rPr>
        <w:t>10</w:t>
      </w:r>
      <w:r w:rsidR="0031041D" w:rsidRPr="00220F23">
        <w:rPr>
          <w:rFonts w:ascii="Arial" w:eastAsia="TimesNewRomanPSMT" w:hAnsi="Arial" w:cs="Arial"/>
          <w:b/>
          <w:bCs/>
          <w:szCs w:val="28"/>
        </w:rPr>
        <w:t xml:space="preserve"> </w:t>
      </w:r>
      <w:r w:rsidR="00631B63" w:rsidRPr="00220F23">
        <w:rPr>
          <w:rFonts w:ascii="Arial" w:eastAsia="TimesNewRomanPSMT" w:hAnsi="Arial" w:cs="Arial"/>
          <w:b/>
          <w:bCs/>
          <w:szCs w:val="28"/>
        </w:rPr>
        <w:t>Выпуск в обращение</w:t>
      </w:r>
      <w:bookmarkEnd w:id="20"/>
      <w:r w:rsidR="00631B63" w:rsidRPr="00220F23">
        <w:rPr>
          <w:rFonts w:ascii="Arial" w:eastAsia="TimesNewRomanPSMT" w:hAnsi="Arial" w:cs="Arial"/>
          <w:b/>
          <w:bCs/>
          <w:szCs w:val="28"/>
        </w:rPr>
        <w:t xml:space="preserve"> </w:t>
      </w:r>
    </w:p>
    <w:p w14:paraId="0E90ABA7" w14:textId="02F8DDDC" w:rsidR="0031041D" w:rsidRPr="003904EC" w:rsidRDefault="00DE1107" w:rsidP="003A2A94">
      <w:pPr>
        <w:spacing w:line="360" w:lineRule="auto"/>
        <w:ind w:firstLine="567"/>
        <w:jc w:val="both"/>
        <w:rPr>
          <w:sz w:val="24"/>
          <w:szCs w:val="24"/>
        </w:rPr>
      </w:pPr>
      <w:r>
        <w:rPr>
          <w:sz w:val="24"/>
          <w:szCs w:val="24"/>
        </w:rPr>
        <w:t>10</w:t>
      </w:r>
      <w:r w:rsidR="002B1410" w:rsidRPr="003904EC">
        <w:rPr>
          <w:sz w:val="24"/>
          <w:szCs w:val="24"/>
        </w:rPr>
        <w:t xml:space="preserve">.1 </w:t>
      </w:r>
      <w:r w:rsidR="00666811" w:rsidRPr="00666811">
        <w:rPr>
          <w:sz w:val="24"/>
          <w:szCs w:val="24"/>
        </w:rPr>
        <w:t>Перед выпуском в обращение на рын</w:t>
      </w:r>
      <w:r w:rsidR="00680F63">
        <w:rPr>
          <w:sz w:val="24"/>
          <w:szCs w:val="24"/>
        </w:rPr>
        <w:t>ок</w:t>
      </w:r>
      <w:r w:rsidR="00666811" w:rsidRPr="00666811">
        <w:rPr>
          <w:sz w:val="24"/>
          <w:szCs w:val="24"/>
        </w:rPr>
        <w:t xml:space="preserve"> </w:t>
      </w:r>
      <w:r w:rsidR="00E03AF9" w:rsidRPr="00E03AF9">
        <w:rPr>
          <w:sz w:val="24"/>
          <w:szCs w:val="24"/>
        </w:rPr>
        <w:t>детск</w:t>
      </w:r>
      <w:r w:rsidR="00680F63">
        <w:rPr>
          <w:sz w:val="24"/>
          <w:szCs w:val="24"/>
        </w:rPr>
        <w:t>ая</w:t>
      </w:r>
      <w:r w:rsidR="00E03AF9" w:rsidRPr="00E03AF9">
        <w:rPr>
          <w:sz w:val="24"/>
          <w:szCs w:val="24"/>
        </w:rPr>
        <w:t xml:space="preserve"> мебел</w:t>
      </w:r>
      <w:r w:rsidR="00680F63">
        <w:rPr>
          <w:sz w:val="24"/>
          <w:szCs w:val="24"/>
        </w:rPr>
        <w:t>ь</w:t>
      </w:r>
      <w:r w:rsidR="00666811" w:rsidRPr="00666811">
        <w:rPr>
          <w:sz w:val="24"/>
          <w:szCs w:val="24"/>
        </w:rPr>
        <w:t xml:space="preserve"> должн</w:t>
      </w:r>
      <w:r w:rsidR="00680F63">
        <w:rPr>
          <w:sz w:val="24"/>
          <w:szCs w:val="24"/>
        </w:rPr>
        <w:t>а</w:t>
      </w:r>
      <w:r w:rsidR="00666811" w:rsidRPr="00666811">
        <w:rPr>
          <w:sz w:val="24"/>
          <w:szCs w:val="24"/>
        </w:rPr>
        <w:t xml:space="preserve"> пройти подтверждение соответствия </w:t>
      </w:r>
      <w:r w:rsidR="007B42A0" w:rsidRPr="007B42A0">
        <w:rPr>
          <w:sz w:val="24"/>
          <w:szCs w:val="24"/>
        </w:rPr>
        <w:t xml:space="preserve">требованиям безопасности </w:t>
      </w:r>
      <w:r w:rsidR="007B42A0">
        <w:rPr>
          <w:sz w:val="24"/>
          <w:szCs w:val="24"/>
        </w:rPr>
        <w:t>в соответствии с [1].</w:t>
      </w:r>
    </w:p>
    <w:p w14:paraId="7D158A93" w14:textId="4B36A42A" w:rsidR="007C06BF" w:rsidRPr="007C06BF" w:rsidRDefault="00DE1107" w:rsidP="007C06BF">
      <w:pPr>
        <w:spacing w:line="360" w:lineRule="auto"/>
        <w:ind w:firstLine="567"/>
        <w:jc w:val="both"/>
        <w:rPr>
          <w:sz w:val="24"/>
          <w:szCs w:val="24"/>
        </w:rPr>
      </w:pPr>
      <w:r>
        <w:rPr>
          <w:sz w:val="24"/>
          <w:szCs w:val="24"/>
        </w:rPr>
        <w:t>10</w:t>
      </w:r>
      <w:r w:rsidR="00631B63">
        <w:rPr>
          <w:sz w:val="24"/>
          <w:szCs w:val="24"/>
        </w:rPr>
        <w:t>.</w:t>
      </w:r>
      <w:r w:rsidR="00680F63">
        <w:rPr>
          <w:sz w:val="24"/>
          <w:szCs w:val="24"/>
        </w:rPr>
        <w:t>2</w:t>
      </w:r>
      <w:r w:rsidR="00631B63">
        <w:rPr>
          <w:sz w:val="24"/>
          <w:szCs w:val="24"/>
        </w:rPr>
        <w:t xml:space="preserve"> </w:t>
      </w:r>
      <w:r w:rsidR="00680F63">
        <w:rPr>
          <w:sz w:val="24"/>
          <w:szCs w:val="24"/>
        </w:rPr>
        <w:t>Д</w:t>
      </w:r>
      <w:r w:rsidR="00680F63" w:rsidRPr="00680F63">
        <w:rPr>
          <w:sz w:val="24"/>
          <w:szCs w:val="24"/>
        </w:rPr>
        <w:t>етск</w:t>
      </w:r>
      <w:r w:rsidR="00680F63">
        <w:rPr>
          <w:sz w:val="24"/>
          <w:szCs w:val="24"/>
        </w:rPr>
        <w:t>ая</w:t>
      </w:r>
      <w:r w:rsidR="00680F63" w:rsidRPr="00680F63">
        <w:rPr>
          <w:sz w:val="24"/>
          <w:szCs w:val="24"/>
        </w:rPr>
        <w:t xml:space="preserve"> мебел</w:t>
      </w:r>
      <w:r w:rsidR="00680F63">
        <w:rPr>
          <w:sz w:val="24"/>
          <w:szCs w:val="24"/>
        </w:rPr>
        <w:t>ь</w:t>
      </w:r>
      <w:r w:rsidR="007C06BF" w:rsidRPr="007C06BF">
        <w:rPr>
          <w:sz w:val="24"/>
          <w:szCs w:val="24"/>
        </w:rPr>
        <w:t xml:space="preserve"> должн</w:t>
      </w:r>
      <w:r w:rsidR="00680F63">
        <w:rPr>
          <w:sz w:val="24"/>
          <w:szCs w:val="24"/>
        </w:rPr>
        <w:t>а</w:t>
      </w:r>
      <w:r w:rsidR="007C06BF" w:rsidRPr="007C06BF">
        <w:rPr>
          <w:sz w:val="24"/>
          <w:szCs w:val="24"/>
        </w:rPr>
        <w:t xml:space="preserve"> соответствовать </w:t>
      </w:r>
      <w:r w:rsidR="000E7834" w:rsidRPr="007C06BF">
        <w:rPr>
          <w:sz w:val="24"/>
          <w:szCs w:val="24"/>
        </w:rPr>
        <w:t>следующим</w:t>
      </w:r>
      <w:r w:rsidR="007C06BF" w:rsidRPr="007C06BF">
        <w:rPr>
          <w:sz w:val="24"/>
          <w:szCs w:val="24"/>
        </w:rPr>
        <w:t xml:space="preserve"> требованиям:</w:t>
      </w:r>
    </w:p>
    <w:p w14:paraId="0F846210" w14:textId="75A93674" w:rsidR="00F82D97" w:rsidRPr="00935278" w:rsidRDefault="007C06BF" w:rsidP="007C06BF">
      <w:pPr>
        <w:spacing w:line="360" w:lineRule="auto"/>
        <w:ind w:firstLine="567"/>
        <w:jc w:val="both"/>
        <w:rPr>
          <w:sz w:val="24"/>
          <w:szCs w:val="24"/>
        </w:rPr>
      </w:pPr>
      <w:r w:rsidRPr="007C06BF">
        <w:rPr>
          <w:sz w:val="24"/>
          <w:szCs w:val="24"/>
        </w:rPr>
        <w:t>- про</w:t>
      </w:r>
      <w:r w:rsidR="00EE1A33">
        <w:rPr>
          <w:sz w:val="24"/>
          <w:szCs w:val="24"/>
        </w:rPr>
        <w:t>йти</w:t>
      </w:r>
      <w:r w:rsidRPr="007C06BF">
        <w:rPr>
          <w:sz w:val="24"/>
          <w:szCs w:val="24"/>
        </w:rPr>
        <w:t xml:space="preserve"> соответствующую процедуру оценки соответствия</w:t>
      </w:r>
      <w:r>
        <w:rPr>
          <w:sz w:val="24"/>
          <w:szCs w:val="24"/>
        </w:rPr>
        <w:t xml:space="preserve"> </w:t>
      </w:r>
      <w:r w:rsidRPr="007C06BF">
        <w:rPr>
          <w:sz w:val="24"/>
          <w:szCs w:val="24"/>
        </w:rPr>
        <w:t xml:space="preserve">требованиям безопасности </w:t>
      </w:r>
      <w:r>
        <w:rPr>
          <w:sz w:val="24"/>
          <w:szCs w:val="24"/>
        </w:rPr>
        <w:t xml:space="preserve">в соответствии с </w:t>
      </w:r>
      <w:r w:rsidR="00DF2088">
        <w:rPr>
          <w:sz w:val="24"/>
          <w:szCs w:val="24"/>
        </w:rPr>
        <w:t xml:space="preserve">[1]. Имеется действующий сертификат </w:t>
      </w:r>
      <w:r w:rsidR="000E7834">
        <w:rPr>
          <w:sz w:val="24"/>
          <w:szCs w:val="24"/>
        </w:rPr>
        <w:t>соответствия</w:t>
      </w:r>
      <w:r>
        <w:rPr>
          <w:sz w:val="24"/>
          <w:szCs w:val="24"/>
        </w:rPr>
        <w:t>;</w:t>
      </w:r>
    </w:p>
    <w:p w14:paraId="60EBBE01" w14:textId="680C447C" w:rsidR="00317D1F" w:rsidRDefault="00F82D97" w:rsidP="003A2A94">
      <w:pPr>
        <w:spacing w:line="360" w:lineRule="auto"/>
        <w:ind w:firstLine="567"/>
        <w:jc w:val="both"/>
        <w:rPr>
          <w:sz w:val="24"/>
          <w:szCs w:val="24"/>
        </w:rPr>
      </w:pPr>
      <w:r>
        <w:rPr>
          <w:sz w:val="24"/>
          <w:szCs w:val="24"/>
        </w:rPr>
        <w:t xml:space="preserve">- </w:t>
      </w:r>
      <w:r w:rsidR="00EE1A33">
        <w:rPr>
          <w:sz w:val="24"/>
          <w:szCs w:val="24"/>
        </w:rPr>
        <w:t xml:space="preserve">иметь </w:t>
      </w:r>
      <w:r>
        <w:rPr>
          <w:sz w:val="24"/>
          <w:szCs w:val="24"/>
        </w:rPr>
        <w:t>маркиров</w:t>
      </w:r>
      <w:r w:rsidR="00EE1A33">
        <w:rPr>
          <w:sz w:val="24"/>
          <w:szCs w:val="24"/>
        </w:rPr>
        <w:t>ку</w:t>
      </w:r>
      <w:r w:rsidRPr="00F82D97">
        <w:rPr>
          <w:sz w:val="24"/>
          <w:szCs w:val="24"/>
        </w:rPr>
        <w:t xml:space="preserve"> единым знаком обращения продукции на рынке Союза при </w:t>
      </w:r>
      <w:r w:rsidR="00EE1A33">
        <w:rPr>
          <w:sz w:val="24"/>
          <w:szCs w:val="24"/>
        </w:rPr>
        <w:t>ее</w:t>
      </w:r>
      <w:r w:rsidRPr="00F82D97">
        <w:rPr>
          <w:sz w:val="24"/>
          <w:szCs w:val="24"/>
        </w:rPr>
        <w:t xml:space="preserve"> соответствии требованиям всех технических регламентов </w:t>
      </w:r>
      <w:r w:rsidR="00A8379F">
        <w:rPr>
          <w:sz w:val="24"/>
          <w:szCs w:val="24"/>
        </w:rPr>
        <w:t xml:space="preserve">Таможенного </w:t>
      </w:r>
      <w:r w:rsidRPr="00F82D97">
        <w:rPr>
          <w:sz w:val="24"/>
          <w:szCs w:val="24"/>
        </w:rPr>
        <w:t xml:space="preserve">Союза, </w:t>
      </w:r>
      <w:r w:rsidRPr="00F82D97">
        <w:rPr>
          <w:sz w:val="24"/>
          <w:szCs w:val="24"/>
        </w:rPr>
        <w:lastRenderedPageBreak/>
        <w:t>действие которых на них распространяется и которые предусматривают нанесение единого знака обращения продукции на рынке Союза</w:t>
      </w:r>
      <w:r w:rsidR="00EE1A33">
        <w:rPr>
          <w:sz w:val="24"/>
          <w:szCs w:val="24"/>
        </w:rPr>
        <w:t>.</w:t>
      </w:r>
    </w:p>
    <w:p w14:paraId="360644DA" w14:textId="77777777" w:rsidR="00076A73" w:rsidRDefault="00076A73" w:rsidP="003A2A94">
      <w:pPr>
        <w:spacing w:line="360" w:lineRule="auto"/>
        <w:ind w:firstLine="567"/>
        <w:jc w:val="both"/>
        <w:rPr>
          <w:sz w:val="24"/>
          <w:szCs w:val="24"/>
        </w:rPr>
      </w:pPr>
    </w:p>
    <w:p w14:paraId="05AEC9F9" w14:textId="29815341" w:rsidR="00076A73" w:rsidRPr="00076A73" w:rsidRDefault="00076A73" w:rsidP="00076A73">
      <w:pPr>
        <w:spacing w:line="360" w:lineRule="auto"/>
        <w:ind w:firstLine="567"/>
        <w:jc w:val="both"/>
        <w:rPr>
          <w:b/>
          <w:bCs/>
          <w:sz w:val="28"/>
          <w:szCs w:val="28"/>
        </w:rPr>
      </w:pPr>
      <w:r w:rsidRPr="00076A73">
        <w:rPr>
          <w:b/>
          <w:bCs/>
          <w:sz w:val="28"/>
          <w:szCs w:val="28"/>
        </w:rPr>
        <w:t>11 Прослеживаемость</w:t>
      </w:r>
    </w:p>
    <w:p w14:paraId="1D86F754" w14:textId="3992FE05" w:rsidR="00076A73" w:rsidRPr="00076A73" w:rsidRDefault="00076A73" w:rsidP="00076A73">
      <w:pPr>
        <w:spacing w:line="360" w:lineRule="auto"/>
        <w:ind w:firstLine="567"/>
        <w:jc w:val="both"/>
        <w:rPr>
          <w:sz w:val="24"/>
          <w:szCs w:val="24"/>
        </w:rPr>
      </w:pPr>
      <w:r>
        <w:rPr>
          <w:sz w:val="24"/>
          <w:szCs w:val="24"/>
        </w:rPr>
        <w:t>11</w:t>
      </w:r>
      <w:r w:rsidRPr="00076A73">
        <w:rPr>
          <w:sz w:val="24"/>
          <w:szCs w:val="24"/>
        </w:rPr>
        <w:t>.1 Идентификатор партии или серии должен быть уникальным в пределах продукции изготовителя.</w:t>
      </w:r>
    </w:p>
    <w:p w14:paraId="5DCB08E3" w14:textId="36E8C959" w:rsidR="00076A73" w:rsidRPr="00076A73" w:rsidRDefault="00076A73" w:rsidP="00076A73">
      <w:pPr>
        <w:spacing w:line="360" w:lineRule="auto"/>
        <w:ind w:firstLine="567"/>
        <w:jc w:val="both"/>
        <w:rPr>
          <w:sz w:val="24"/>
          <w:szCs w:val="24"/>
        </w:rPr>
      </w:pPr>
      <w:r>
        <w:rPr>
          <w:sz w:val="24"/>
          <w:szCs w:val="24"/>
        </w:rPr>
        <w:t>11</w:t>
      </w:r>
      <w:r w:rsidRPr="00076A73">
        <w:rPr>
          <w:sz w:val="24"/>
          <w:szCs w:val="24"/>
        </w:rPr>
        <w:t>.2 Изготовитель обязан обеспечивать хранение сведений, обеспечивающих прослеживаемость продукции, не менее срока службы изделия.</w:t>
      </w:r>
    </w:p>
    <w:p w14:paraId="7F3930B2" w14:textId="566FE32F" w:rsidR="00076A73" w:rsidRDefault="00076A73" w:rsidP="00076A73">
      <w:pPr>
        <w:spacing w:line="360" w:lineRule="auto"/>
        <w:ind w:firstLine="567"/>
        <w:jc w:val="both"/>
        <w:rPr>
          <w:sz w:val="24"/>
          <w:szCs w:val="24"/>
        </w:rPr>
      </w:pPr>
      <w:r>
        <w:rPr>
          <w:sz w:val="24"/>
          <w:szCs w:val="24"/>
        </w:rPr>
        <w:t>11</w:t>
      </w:r>
      <w:r w:rsidRPr="00076A73">
        <w:rPr>
          <w:sz w:val="24"/>
          <w:szCs w:val="24"/>
        </w:rPr>
        <w:t>.3 Прослеживаемость должна обеспечивать установление связи между изделием, его моделью, исполнением и партией или серией.</w:t>
      </w:r>
    </w:p>
    <w:p w14:paraId="26E2ABF6" w14:textId="77777777" w:rsidR="00317D1F" w:rsidRPr="0057615B" w:rsidRDefault="00317D1F" w:rsidP="003A2A94">
      <w:pPr>
        <w:spacing w:line="360" w:lineRule="auto"/>
        <w:ind w:firstLine="567"/>
        <w:jc w:val="both"/>
        <w:rPr>
          <w:sz w:val="24"/>
          <w:szCs w:val="24"/>
        </w:rPr>
      </w:pPr>
    </w:p>
    <w:p w14:paraId="6772A9D3" w14:textId="3E4F880A" w:rsidR="00317D1F" w:rsidRPr="00220F23" w:rsidRDefault="00DE1107" w:rsidP="00220F23">
      <w:pPr>
        <w:pStyle w:val="10"/>
        <w:spacing w:after="120" w:line="360" w:lineRule="auto"/>
        <w:ind w:firstLine="567"/>
        <w:jc w:val="both"/>
        <w:rPr>
          <w:rFonts w:ascii="Arial" w:eastAsia="TimesNewRomanPSMT" w:hAnsi="Arial" w:cs="Arial"/>
          <w:b/>
          <w:bCs/>
          <w:szCs w:val="28"/>
        </w:rPr>
      </w:pPr>
      <w:bookmarkStart w:id="21" w:name="_Toc188872820"/>
      <w:r w:rsidRPr="00220F23">
        <w:rPr>
          <w:rFonts w:ascii="Arial" w:eastAsia="TimesNewRomanPSMT" w:hAnsi="Arial" w:cs="Arial"/>
          <w:b/>
          <w:bCs/>
          <w:szCs w:val="28"/>
        </w:rPr>
        <w:t>1</w:t>
      </w:r>
      <w:r w:rsidR="00076A73">
        <w:rPr>
          <w:rFonts w:ascii="Arial" w:eastAsia="TimesNewRomanPSMT" w:hAnsi="Arial" w:cs="Arial"/>
          <w:b/>
          <w:bCs/>
          <w:szCs w:val="28"/>
        </w:rPr>
        <w:t>2</w:t>
      </w:r>
      <w:r w:rsidR="004C537B" w:rsidRPr="00220F23">
        <w:rPr>
          <w:rFonts w:ascii="Arial" w:eastAsia="TimesNewRomanPSMT" w:hAnsi="Arial" w:cs="Arial"/>
          <w:b/>
          <w:bCs/>
          <w:szCs w:val="28"/>
        </w:rPr>
        <w:t xml:space="preserve"> Утилизация</w:t>
      </w:r>
      <w:r w:rsidR="00317D1F" w:rsidRPr="00220F23">
        <w:rPr>
          <w:rFonts w:ascii="Arial" w:eastAsia="TimesNewRomanPSMT" w:hAnsi="Arial" w:cs="Arial"/>
          <w:b/>
          <w:bCs/>
          <w:szCs w:val="28"/>
        </w:rPr>
        <w:t xml:space="preserve"> и</w:t>
      </w:r>
      <w:r w:rsidR="004C537B" w:rsidRPr="00220F23">
        <w:rPr>
          <w:rFonts w:ascii="Arial" w:eastAsia="TimesNewRomanPSMT" w:hAnsi="Arial" w:cs="Arial"/>
          <w:b/>
          <w:bCs/>
          <w:szCs w:val="28"/>
        </w:rPr>
        <w:t>ли ввод</w:t>
      </w:r>
      <w:r w:rsidR="00317D1F" w:rsidRPr="00220F23">
        <w:rPr>
          <w:rFonts w:ascii="Arial" w:eastAsia="TimesNewRomanPSMT" w:hAnsi="Arial" w:cs="Arial"/>
          <w:b/>
          <w:bCs/>
          <w:szCs w:val="28"/>
        </w:rPr>
        <w:t xml:space="preserve"> во вторичное использование</w:t>
      </w:r>
      <w:bookmarkEnd w:id="21"/>
    </w:p>
    <w:p w14:paraId="270DF0A1" w14:textId="420B1E5A" w:rsidR="004C537B" w:rsidRDefault="006D79D5" w:rsidP="004C537B">
      <w:pPr>
        <w:spacing w:line="360" w:lineRule="auto"/>
        <w:ind w:firstLine="709"/>
        <w:jc w:val="both"/>
        <w:rPr>
          <w:sz w:val="24"/>
          <w:szCs w:val="24"/>
        </w:rPr>
      </w:pPr>
      <w:r w:rsidRPr="006D79D5">
        <w:rPr>
          <w:sz w:val="24"/>
          <w:szCs w:val="24"/>
        </w:rPr>
        <w:t>В целях внедрения моделей циркулярной экономики (экономики замкнутого цикла) в техническое регулирование в рамках Союза в целях повышения энергоэф</w:t>
      </w:r>
      <w:r>
        <w:rPr>
          <w:sz w:val="24"/>
          <w:szCs w:val="24"/>
        </w:rPr>
        <w:t xml:space="preserve">фективности и ресурсосбережения и </w:t>
      </w:r>
      <w:r w:rsidR="004C537B" w:rsidRPr="004C537B">
        <w:rPr>
          <w:sz w:val="24"/>
          <w:szCs w:val="24"/>
        </w:rPr>
        <w:t>исключения з</w:t>
      </w:r>
      <w:r w:rsidR="004C537B">
        <w:rPr>
          <w:sz w:val="24"/>
          <w:szCs w:val="24"/>
        </w:rPr>
        <w:t>агрязнения окружающей среды</w:t>
      </w:r>
      <w:r w:rsidR="00941903">
        <w:rPr>
          <w:sz w:val="24"/>
          <w:szCs w:val="24"/>
        </w:rPr>
        <w:t>,</w:t>
      </w:r>
      <w:r w:rsidR="004C537B">
        <w:rPr>
          <w:sz w:val="24"/>
          <w:szCs w:val="24"/>
        </w:rPr>
        <w:t xml:space="preserve"> продукция</w:t>
      </w:r>
      <w:r w:rsidR="004C537B" w:rsidRPr="004C537B">
        <w:rPr>
          <w:sz w:val="24"/>
          <w:szCs w:val="24"/>
        </w:rPr>
        <w:t>, бывшая в употреблении,</w:t>
      </w:r>
      <w:r w:rsidR="004C537B">
        <w:rPr>
          <w:sz w:val="24"/>
          <w:szCs w:val="24"/>
        </w:rPr>
        <w:t xml:space="preserve"> должна быть утилизирована в по</w:t>
      </w:r>
      <w:r w:rsidR="004C537B" w:rsidRPr="004C537B">
        <w:rPr>
          <w:sz w:val="24"/>
          <w:szCs w:val="24"/>
        </w:rPr>
        <w:t>рядке, установленном законодательством госу</w:t>
      </w:r>
      <w:r w:rsidR="004C537B">
        <w:rPr>
          <w:sz w:val="24"/>
          <w:szCs w:val="24"/>
        </w:rPr>
        <w:t>дарства-члена Таможенного союза.</w:t>
      </w:r>
    </w:p>
    <w:p w14:paraId="4DA82701" w14:textId="665DD8C9" w:rsidR="00FE4AF2" w:rsidRDefault="00FE4AF2" w:rsidP="00FE4AF2">
      <w:pPr>
        <w:spacing w:line="360" w:lineRule="auto"/>
        <w:ind w:firstLine="709"/>
        <w:jc w:val="both"/>
        <w:rPr>
          <w:sz w:val="24"/>
          <w:szCs w:val="24"/>
        </w:rPr>
      </w:pPr>
      <w:r w:rsidRPr="007C06BF">
        <w:rPr>
          <w:sz w:val="24"/>
          <w:szCs w:val="24"/>
        </w:rPr>
        <w:t xml:space="preserve">Идентификация </w:t>
      </w:r>
      <w:r w:rsidR="00680F63" w:rsidRPr="00680F63">
        <w:rPr>
          <w:sz w:val="24"/>
          <w:szCs w:val="24"/>
        </w:rPr>
        <w:t>детской мебели</w:t>
      </w:r>
      <w:r w:rsidRPr="007C06BF">
        <w:rPr>
          <w:sz w:val="24"/>
          <w:szCs w:val="24"/>
        </w:rPr>
        <w:t xml:space="preserve"> при утилизации или вводе во вторичное использование </w:t>
      </w:r>
      <w:proofErr w:type="gramStart"/>
      <w:r w:rsidRPr="007C06BF">
        <w:rPr>
          <w:sz w:val="24"/>
          <w:szCs w:val="24"/>
        </w:rPr>
        <w:t xml:space="preserve">по  </w:t>
      </w:r>
      <w:bookmarkStart w:id="22" w:name="_Hlk225429866"/>
      <w:r w:rsidRPr="007C06BF">
        <w:rPr>
          <w:sz w:val="24"/>
          <w:szCs w:val="24"/>
        </w:rPr>
        <w:t>ГОСТ</w:t>
      </w:r>
      <w:proofErr w:type="gramEnd"/>
      <w:r w:rsidRPr="007C06BF">
        <w:rPr>
          <w:sz w:val="24"/>
          <w:szCs w:val="24"/>
        </w:rPr>
        <w:t xml:space="preserve"> Р 53692</w:t>
      </w:r>
      <w:bookmarkEnd w:id="22"/>
      <w:r w:rsidRPr="007C06BF">
        <w:rPr>
          <w:sz w:val="24"/>
          <w:szCs w:val="24"/>
        </w:rPr>
        <w:t>.</w:t>
      </w:r>
    </w:p>
    <w:p w14:paraId="4103B10F" w14:textId="2E41FD0F" w:rsidR="004C537B" w:rsidRDefault="004C537B" w:rsidP="004C537B">
      <w:pPr>
        <w:spacing w:line="360" w:lineRule="auto"/>
        <w:ind w:firstLine="709"/>
        <w:jc w:val="both"/>
        <w:rPr>
          <w:sz w:val="24"/>
          <w:szCs w:val="24"/>
        </w:rPr>
      </w:pPr>
      <w:r>
        <w:rPr>
          <w:sz w:val="24"/>
          <w:szCs w:val="24"/>
        </w:rPr>
        <w:t>П</w:t>
      </w:r>
      <w:r w:rsidRPr="004C537B">
        <w:rPr>
          <w:sz w:val="24"/>
          <w:szCs w:val="24"/>
        </w:rPr>
        <w:t xml:space="preserve">ри невозможности утилизации </w:t>
      </w:r>
      <w:r>
        <w:rPr>
          <w:sz w:val="24"/>
          <w:szCs w:val="24"/>
        </w:rPr>
        <w:t xml:space="preserve">продукции </w:t>
      </w:r>
      <w:r w:rsidRPr="004C537B">
        <w:rPr>
          <w:sz w:val="24"/>
          <w:szCs w:val="24"/>
        </w:rPr>
        <w:t xml:space="preserve">информация должна быть доведена до потребителя путем нанесения соответствующей </w:t>
      </w:r>
      <w:r w:rsidRPr="00DE1107">
        <w:rPr>
          <w:sz w:val="24"/>
          <w:szCs w:val="24"/>
        </w:rPr>
        <w:t>маркировки</w:t>
      </w:r>
      <w:r w:rsidR="002B2F65" w:rsidRPr="00DE1107">
        <w:rPr>
          <w:sz w:val="24"/>
          <w:szCs w:val="24"/>
        </w:rPr>
        <w:t xml:space="preserve"> по</w:t>
      </w:r>
      <w:r w:rsidRPr="00DE1107">
        <w:rPr>
          <w:sz w:val="24"/>
          <w:szCs w:val="24"/>
        </w:rPr>
        <w:t xml:space="preserve"> [</w:t>
      </w:r>
      <w:r w:rsidR="000A45D6">
        <w:rPr>
          <w:sz w:val="24"/>
          <w:szCs w:val="24"/>
        </w:rPr>
        <w:t>8</w:t>
      </w:r>
      <w:r w:rsidRPr="00DE1107">
        <w:rPr>
          <w:sz w:val="24"/>
          <w:szCs w:val="24"/>
        </w:rPr>
        <w:t>].</w:t>
      </w:r>
    </w:p>
    <w:p w14:paraId="1B9C6833" w14:textId="342CD2C8" w:rsidR="006D79D5" w:rsidRDefault="006D79D5" w:rsidP="004C537B">
      <w:pPr>
        <w:spacing w:line="360" w:lineRule="auto"/>
        <w:ind w:firstLine="709"/>
        <w:jc w:val="both"/>
        <w:rPr>
          <w:sz w:val="24"/>
          <w:szCs w:val="24"/>
        </w:rPr>
      </w:pPr>
      <w:r w:rsidRPr="006D79D5">
        <w:rPr>
          <w:sz w:val="24"/>
          <w:szCs w:val="24"/>
        </w:rPr>
        <w:t>Маркировка должна содержать цифровой код и (или) буквенное обозначение (аббревиатуру) материала, из которого изготавливается упако</w:t>
      </w:r>
      <w:r>
        <w:rPr>
          <w:sz w:val="24"/>
          <w:szCs w:val="24"/>
        </w:rPr>
        <w:t>вка (укупорочные средства)</w:t>
      </w:r>
      <w:r w:rsidR="002B2F65" w:rsidRPr="002B2F65">
        <w:rPr>
          <w:sz w:val="24"/>
          <w:szCs w:val="24"/>
        </w:rPr>
        <w:t>,</w:t>
      </w:r>
      <w:r w:rsidRPr="006D79D5">
        <w:rPr>
          <w:sz w:val="24"/>
          <w:szCs w:val="24"/>
        </w:rPr>
        <w:t xml:space="preserve"> символы, </w:t>
      </w:r>
      <w:r>
        <w:rPr>
          <w:sz w:val="24"/>
          <w:szCs w:val="24"/>
        </w:rPr>
        <w:t>рисунок</w:t>
      </w:r>
      <w:r w:rsidRPr="006D79D5">
        <w:rPr>
          <w:sz w:val="24"/>
          <w:szCs w:val="24"/>
        </w:rPr>
        <w:t xml:space="preserve"> (возможность утилизации использованной упаковки (укупорочных средств) - петля Мебиуса).</w:t>
      </w:r>
    </w:p>
    <w:p w14:paraId="046F4A1D" w14:textId="56574FFC" w:rsidR="006D79D5" w:rsidRDefault="006D79D5" w:rsidP="004C537B">
      <w:pPr>
        <w:spacing w:line="360" w:lineRule="auto"/>
        <w:ind w:firstLine="709"/>
        <w:jc w:val="both"/>
        <w:rPr>
          <w:sz w:val="24"/>
          <w:szCs w:val="24"/>
        </w:rPr>
      </w:pPr>
      <w:r w:rsidRPr="006D79D5">
        <w:rPr>
          <w:sz w:val="24"/>
          <w:szCs w:val="24"/>
        </w:rPr>
        <w:t>На потребительской упаковке</w:t>
      </w:r>
      <w:r w:rsidR="00680F63">
        <w:rPr>
          <w:sz w:val="24"/>
          <w:szCs w:val="24"/>
        </w:rPr>
        <w:t xml:space="preserve"> детской мебели</w:t>
      </w:r>
      <w:r w:rsidRPr="006D79D5">
        <w:rPr>
          <w:sz w:val="24"/>
          <w:szCs w:val="24"/>
        </w:rPr>
        <w:t xml:space="preserve">, изготовленной из переработанного материала, должно быть нанесено условное графическое изображение «петля Мебиуса» с пояснительной </w:t>
      </w:r>
      <w:proofErr w:type="gramStart"/>
      <w:r w:rsidRPr="006D79D5">
        <w:rPr>
          <w:sz w:val="24"/>
          <w:szCs w:val="24"/>
        </w:rPr>
        <w:t>формулировкой  «</w:t>
      </w:r>
      <w:proofErr w:type="gramEnd"/>
      <w:r w:rsidRPr="006D79D5">
        <w:rPr>
          <w:sz w:val="24"/>
          <w:szCs w:val="24"/>
        </w:rPr>
        <w:t xml:space="preserve">При производстве </w:t>
      </w:r>
      <w:proofErr w:type="gramStart"/>
      <w:r w:rsidRPr="006D79D5">
        <w:rPr>
          <w:sz w:val="24"/>
          <w:szCs w:val="24"/>
        </w:rPr>
        <w:t>продукции  использовано</w:t>
      </w:r>
      <w:proofErr w:type="gramEnd"/>
      <w:r w:rsidRPr="006D79D5">
        <w:rPr>
          <w:sz w:val="24"/>
          <w:szCs w:val="24"/>
        </w:rPr>
        <w:t xml:space="preserve"> вторичное сырье».</w:t>
      </w:r>
    </w:p>
    <w:p w14:paraId="21E6631A" w14:textId="14AB53E5" w:rsidR="006D79D5" w:rsidRDefault="006D79D5" w:rsidP="004C537B">
      <w:pPr>
        <w:spacing w:line="360" w:lineRule="auto"/>
        <w:ind w:firstLine="709"/>
        <w:jc w:val="both"/>
        <w:rPr>
          <w:sz w:val="24"/>
          <w:szCs w:val="24"/>
        </w:rPr>
      </w:pPr>
      <w:r>
        <w:rPr>
          <w:noProof/>
        </w:rPr>
        <w:drawing>
          <wp:inline distT="0" distB="0" distL="0" distR="0" wp14:anchorId="0BBE28F9" wp14:editId="18F8CB50">
            <wp:extent cx="1280160" cy="832104"/>
            <wp:effectExtent l="0" t="0" r="0" b="6350"/>
            <wp:docPr id="3"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7804" cy="837073"/>
                    </a:xfrm>
                    <a:prstGeom prst="rect">
                      <a:avLst/>
                    </a:prstGeom>
                    <a:noFill/>
                    <a:ln>
                      <a:noFill/>
                    </a:ln>
                  </pic:spPr>
                </pic:pic>
              </a:graphicData>
            </a:graphic>
          </wp:inline>
        </w:drawing>
      </w:r>
    </w:p>
    <w:p w14:paraId="4A708CEE" w14:textId="77777777" w:rsidR="000E7834" w:rsidRDefault="000E7834" w:rsidP="004C537B">
      <w:pPr>
        <w:spacing w:line="360" w:lineRule="auto"/>
        <w:ind w:firstLine="709"/>
        <w:jc w:val="both"/>
        <w:rPr>
          <w:sz w:val="24"/>
          <w:szCs w:val="24"/>
        </w:rPr>
      </w:pPr>
    </w:p>
    <w:p w14:paraId="423E6B24" w14:textId="66A0D1F2" w:rsidR="00C06A4F" w:rsidRPr="00156C06" w:rsidRDefault="00C06A4F" w:rsidP="00C06A4F">
      <w:pPr>
        <w:jc w:val="center"/>
        <w:rPr>
          <w:b/>
          <w:sz w:val="24"/>
          <w:szCs w:val="24"/>
        </w:rPr>
      </w:pPr>
      <w:bookmarkStart w:id="23" w:name="_Toc188872821"/>
      <w:bookmarkStart w:id="24" w:name="_Toc140161081"/>
      <w:r w:rsidRPr="00156C06">
        <w:rPr>
          <w:b/>
          <w:sz w:val="24"/>
          <w:szCs w:val="24"/>
        </w:rPr>
        <w:lastRenderedPageBreak/>
        <w:t>Приложение А</w:t>
      </w:r>
    </w:p>
    <w:p w14:paraId="6FA10D6E" w14:textId="77777777" w:rsidR="00C06A4F" w:rsidRDefault="00C06A4F" w:rsidP="00C06A4F">
      <w:pPr>
        <w:spacing w:line="360" w:lineRule="auto"/>
        <w:jc w:val="center"/>
        <w:rPr>
          <w:b/>
          <w:sz w:val="24"/>
          <w:szCs w:val="24"/>
        </w:rPr>
      </w:pPr>
      <w:r w:rsidRPr="00156C06">
        <w:rPr>
          <w:b/>
          <w:sz w:val="24"/>
          <w:szCs w:val="24"/>
        </w:rPr>
        <w:t>(справочное)</w:t>
      </w:r>
    </w:p>
    <w:p w14:paraId="353C554A" w14:textId="77777777" w:rsidR="00D543A2" w:rsidRPr="00156C06" w:rsidRDefault="00D543A2" w:rsidP="00C06A4F">
      <w:pPr>
        <w:spacing w:line="360" w:lineRule="auto"/>
        <w:jc w:val="center"/>
        <w:rPr>
          <w:b/>
          <w:sz w:val="24"/>
          <w:szCs w:val="24"/>
        </w:rPr>
      </w:pPr>
    </w:p>
    <w:p w14:paraId="108D2E7F" w14:textId="77777777" w:rsidR="00C06A4F" w:rsidRDefault="00C06A4F" w:rsidP="00C06A4F">
      <w:pPr>
        <w:spacing w:line="360" w:lineRule="auto"/>
        <w:jc w:val="center"/>
        <w:rPr>
          <w:b/>
          <w:sz w:val="24"/>
          <w:szCs w:val="24"/>
        </w:rPr>
      </w:pPr>
      <w:r w:rsidRPr="00156C06">
        <w:rPr>
          <w:b/>
          <w:sz w:val="24"/>
          <w:szCs w:val="24"/>
        </w:rPr>
        <w:t>Перечень продукции</w:t>
      </w:r>
    </w:p>
    <w:p w14:paraId="3AD43C53" w14:textId="2D1BCA61" w:rsidR="00C06A4F" w:rsidRPr="00AB20C3" w:rsidRDefault="00C06A4F" w:rsidP="00C06A4F">
      <w:pPr>
        <w:spacing w:line="360" w:lineRule="auto"/>
        <w:jc w:val="both"/>
        <w:rPr>
          <w:bCs/>
          <w:sz w:val="22"/>
          <w:szCs w:val="22"/>
        </w:rPr>
      </w:pPr>
      <w:r w:rsidRPr="00AB20C3">
        <w:rPr>
          <w:bCs/>
          <w:spacing w:val="40"/>
          <w:sz w:val="22"/>
          <w:szCs w:val="22"/>
        </w:rPr>
        <w:t>Таблица</w:t>
      </w:r>
      <w:r w:rsidRPr="00AB20C3">
        <w:rPr>
          <w:bCs/>
          <w:sz w:val="22"/>
          <w:szCs w:val="22"/>
        </w:rPr>
        <w:t xml:space="preserve"> А.1</w:t>
      </w:r>
      <w:r>
        <w:rPr>
          <w:bCs/>
          <w:sz w:val="22"/>
          <w:szCs w:val="22"/>
        </w:rPr>
        <w:t xml:space="preserve"> Перечень </w:t>
      </w:r>
      <w:r w:rsidR="008957AC">
        <w:rPr>
          <w:bCs/>
          <w:sz w:val="22"/>
          <w:szCs w:val="22"/>
        </w:rPr>
        <w:t>детской мебели</w:t>
      </w:r>
      <w:r>
        <w:rPr>
          <w:bCs/>
          <w:sz w:val="22"/>
          <w:szCs w:val="22"/>
        </w:rPr>
        <w:t xml:space="preserve"> в соответствии с кодами ОКПД2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1"/>
        <w:gridCol w:w="1841"/>
      </w:tblGrid>
      <w:tr w:rsidR="00C06A4F" w:rsidRPr="00AB20C3" w14:paraId="116170F5" w14:textId="77777777" w:rsidTr="00A85740">
        <w:tc>
          <w:tcPr>
            <w:tcW w:w="7681" w:type="dxa"/>
            <w:tcBorders>
              <w:top w:val="single" w:sz="4" w:space="0" w:color="auto"/>
              <w:left w:val="single" w:sz="4" w:space="0" w:color="auto"/>
              <w:bottom w:val="double" w:sz="6" w:space="0" w:color="auto"/>
              <w:right w:val="single" w:sz="4" w:space="0" w:color="auto"/>
            </w:tcBorders>
            <w:hideMark/>
          </w:tcPr>
          <w:p w14:paraId="7B1B0727" w14:textId="77777777" w:rsidR="00C06A4F" w:rsidRPr="00AB20C3" w:rsidRDefault="00C06A4F" w:rsidP="00745FBC">
            <w:pPr>
              <w:pStyle w:val="afff6"/>
              <w:spacing w:before="120" w:after="120" w:line="360" w:lineRule="auto"/>
              <w:jc w:val="center"/>
              <w:rPr>
                <w:rFonts w:ascii="Arial" w:hAnsi="Arial" w:cs="Arial"/>
                <w:sz w:val="22"/>
                <w:szCs w:val="22"/>
              </w:rPr>
            </w:pPr>
            <w:r w:rsidRPr="00AB20C3">
              <w:rPr>
                <w:rFonts w:ascii="Arial" w:hAnsi="Arial" w:cs="Arial"/>
                <w:sz w:val="22"/>
                <w:szCs w:val="22"/>
              </w:rPr>
              <w:t>Наименование</w:t>
            </w:r>
          </w:p>
        </w:tc>
        <w:tc>
          <w:tcPr>
            <w:tcW w:w="1841" w:type="dxa"/>
            <w:tcBorders>
              <w:top w:val="single" w:sz="4" w:space="0" w:color="auto"/>
              <w:left w:val="single" w:sz="4" w:space="0" w:color="auto"/>
              <w:bottom w:val="double" w:sz="6" w:space="0" w:color="auto"/>
              <w:right w:val="single" w:sz="4" w:space="0" w:color="auto"/>
            </w:tcBorders>
            <w:hideMark/>
          </w:tcPr>
          <w:p w14:paraId="56EE5C8D" w14:textId="77777777" w:rsidR="00C06A4F" w:rsidRPr="00AB20C3" w:rsidRDefault="00C06A4F" w:rsidP="00745FBC">
            <w:pPr>
              <w:pStyle w:val="afff6"/>
              <w:spacing w:before="120" w:after="120" w:line="360" w:lineRule="auto"/>
              <w:jc w:val="center"/>
              <w:rPr>
                <w:rFonts w:ascii="Arial" w:hAnsi="Arial" w:cs="Arial"/>
                <w:sz w:val="22"/>
                <w:szCs w:val="22"/>
              </w:rPr>
            </w:pPr>
            <w:r w:rsidRPr="00AB20C3">
              <w:rPr>
                <w:rFonts w:ascii="Arial" w:hAnsi="Arial" w:cs="Arial"/>
                <w:sz w:val="22"/>
                <w:szCs w:val="22"/>
              </w:rPr>
              <w:t>Код ОКПД2</w:t>
            </w:r>
          </w:p>
        </w:tc>
      </w:tr>
      <w:tr w:rsidR="00C06A4F" w:rsidRPr="00AB20C3" w14:paraId="2B2219AE" w14:textId="77777777" w:rsidTr="00A85740">
        <w:tc>
          <w:tcPr>
            <w:tcW w:w="7681" w:type="dxa"/>
            <w:tcBorders>
              <w:top w:val="double" w:sz="6" w:space="0" w:color="auto"/>
              <w:left w:val="single" w:sz="4" w:space="0" w:color="auto"/>
              <w:bottom w:val="single" w:sz="4" w:space="0" w:color="auto"/>
              <w:right w:val="single" w:sz="4" w:space="0" w:color="auto"/>
            </w:tcBorders>
          </w:tcPr>
          <w:p w14:paraId="62371169" w14:textId="090DF82D" w:rsidR="00C06A4F" w:rsidRPr="00AB20C3" w:rsidRDefault="006176FC" w:rsidP="00620333">
            <w:pPr>
              <w:pStyle w:val="afff6"/>
              <w:spacing w:line="360" w:lineRule="auto"/>
              <w:ind w:firstLine="170"/>
              <w:rPr>
                <w:rFonts w:ascii="Arial" w:hAnsi="Arial" w:cs="Arial"/>
                <w:bCs/>
                <w:sz w:val="22"/>
                <w:szCs w:val="22"/>
              </w:rPr>
            </w:pPr>
            <w:r w:rsidRPr="006176FC">
              <w:rPr>
                <w:rFonts w:ascii="Arial" w:hAnsi="Arial" w:cs="Arial"/>
                <w:bCs/>
                <w:sz w:val="22"/>
                <w:szCs w:val="22"/>
              </w:rPr>
              <w:tab/>
              <w:t>Столы детские металлические</w:t>
            </w:r>
          </w:p>
        </w:tc>
        <w:tc>
          <w:tcPr>
            <w:tcW w:w="1841" w:type="dxa"/>
            <w:tcBorders>
              <w:top w:val="double" w:sz="6" w:space="0" w:color="auto"/>
              <w:left w:val="single" w:sz="4" w:space="0" w:color="auto"/>
              <w:bottom w:val="single" w:sz="4" w:space="0" w:color="auto"/>
              <w:right w:val="single" w:sz="4" w:space="0" w:color="auto"/>
            </w:tcBorders>
          </w:tcPr>
          <w:p w14:paraId="75A3E200" w14:textId="77F679A3"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bCs/>
                <w:sz w:val="22"/>
                <w:szCs w:val="22"/>
              </w:rPr>
              <w:t>31.01.11.111</w:t>
            </w:r>
          </w:p>
        </w:tc>
      </w:tr>
      <w:tr w:rsidR="00C06A4F" w:rsidRPr="00AB20C3" w14:paraId="44162D32" w14:textId="77777777" w:rsidTr="00A85740">
        <w:tc>
          <w:tcPr>
            <w:tcW w:w="7681" w:type="dxa"/>
            <w:tcBorders>
              <w:top w:val="single" w:sz="4" w:space="0" w:color="auto"/>
              <w:left w:val="single" w:sz="4" w:space="0" w:color="auto"/>
              <w:bottom w:val="single" w:sz="4" w:space="0" w:color="auto"/>
              <w:right w:val="single" w:sz="4" w:space="0" w:color="auto"/>
            </w:tcBorders>
          </w:tcPr>
          <w:p w14:paraId="563FEF77" w14:textId="36A3EFB5" w:rsidR="00C06A4F" w:rsidRPr="00AB20C3" w:rsidRDefault="006176FC" w:rsidP="00620333">
            <w:pPr>
              <w:pStyle w:val="afff6"/>
              <w:spacing w:line="360" w:lineRule="auto"/>
              <w:ind w:firstLine="170"/>
              <w:rPr>
                <w:rFonts w:ascii="Arial" w:hAnsi="Arial" w:cs="Arial"/>
                <w:bCs/>
                <w:sz w:val="22"/>
                <w:szCs w:val="22"/>
              </w:rPr>
            </w:pPr>
            <w:r w:rsidRPr="006176FC">
              <w:rPr>
                <w:rFonts w:ascii="Arial" w:hAnsi="Arial" w:cs="Arial"/>
                <w:bCs/>
                <w:sz w:val="22"/>
                <w:szCs w:val="22"/>
              </w:rPr>
              <w:tab/>
              <w:t>Столы ученические, столы письменные для учебных заведений металлические</w:t>
            </w:r>
          </w:p>
        </w:tc>
        <w:tc>
          <w:tcPr>
            <w:tcW w:w="1841" w:type="dxa"/>
            <w:tcBorders>
              <w:top w:val="single" w:sz="4" w:space="0" w:color="auto"/>
              <w:left w:val="single" w:sz="4" w:space="0" w:color="auto"/>
              <w:bottom w:val="single" w:sz="4" w:space="0" w:color="auto"/>
              <w:right w:val="single" w:sz="4" w:space="0" w:color="auto"/>
            </w:tcBorders>
          </w:tcPr>
          <w:p w14:paraId="6DD29E77" w14:textId="4A2FB7B0"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bCs/>
                <w:sz w:val="22"/>
                <w:szCs w:val="22"/>
              </w:rPr>
              <w:t>31.01.11.112</w:t>
            </w:r>
          </w:p>
        </w:tc>
      </w:tr>
      <w:tr w:rsidR="00C06A4F" w:rsidRPr="00AB20C3" w14:paraId="352B0022" w14:textId="77777777" w:rsidTr="00A85740">
        <w:tc>
          <w:tcPr>
            <w:tcW w:w="7681" w:type="dxa"/>
            <w:tcBorders>
              <w:top w:val="single" w:sz="4" w:space="0" w:color="auto"/>
              <w:left w:val="single" w:sz="4" w:space="0" w:color="auto"/>
              <w:bottom w:val="single" w:sz="4" w:space="0" w:color="auto"/>
              <w:right w:val="single" w:sz="4" w:space="0" w:color="auto"/>
            </w:tcBorders>
          </w:tcPr>
          <w:p w14:paraId="21D0BBA5" w14:textId="3CB298A4" w:rsidR="00C06A4F" w:rsidRPr="00AB20C3" w:rsidRDefault="006176FC" w:rsidP="00620333">
            <w:pPr>
              <w:pStyle w:val="afff6"/>
              <w:spacing w:line="360" w:lineRule="auto"/>
              <w:ind w:firstLine="170"/>
              <w:rPr>
                <w:rFonts w:ascii="Arial" w:hAnsi="Arial" w:cs="Arial"/>
                <w:bCs/>
                <w:sz w:val="22"/>
                <w:szCs w:val="22"/>
              </w:rPr>
            </w:pPr>
            <w:r w:rsidRPr="006176FC">
              <w:rPr>
                <w:rFonts w:ascii="Arial" w:hAnsi="Arial" w:cs="Arial"/>
                <w:bCs/>
                <w:sz w:val="22"/>
                <w:szCs w:val="22"/>
              </w:rPr>
              <w:t>Столы трансформируемые металлические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5FBB72AB" w14:textId="74EF287B"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bCs/>
                <w:sz w:val="22"/>
                <w:szCs w:val="22"/>
              </w:rPr>
              <w:t>31.01.11.113</w:t>
            </w:r>
          </w:p>
        </w:tc>
      </w:tr>
      <w:tr w:rsidR="00C06A4F" w:rsidRPr="00AB20C3" w14:paraId="25F3ABA6" w14:textId="77777777" w:rsidTr="00A85740">
        <w:tc>
          <w:tcPr>
            <w:tcW w:w="7681" w:type="dxa"/>
            <w:tcBorders>
              <w:top w:val="single" w:sz="4" w:space="0" w:color="auto"/>
              <w:left w:val="single" w:sz="4" w:space="0" w:color="auto"/>
              <w:bottom w:val="single" w:sz="4" w:space="0" w:color="auto"/>
              <w:right w:val="single" w:sz="4" w:space="0" w:color="auto"/>
            </w:tcBorders>
          </w:tcPr>
          <w:p w14:paraId="4DB0F569" w14:textId="40E8F8E1" w:rsidR="00C06A4F" w:rsidRPr="00AB20C3" w:rsidRDefault="006176FC" w:rsidP="00620333">
            <w:pPr>
              <w:pStyle w:val="afff6"/>
              <w:spacing w:line="360" w:lineRule="auto"/>
              <w:ind w:firstLine="170"/>
              <w:rPr>
                <w:rFonts w:ascii="Arial" w:hAnsi="Arial" w:cs="Arial"/>
                <w:bCs/>
                <w:sz w:val="22"/>
                <w:szCs w:val="22"/>
              </w:rPr>
            </w:pPr>
            <w:r w:rsidRPr="006176FC">
              <w:rPr>
                <w:rFonts w:ascii="Arial" w:hAnsi="Arial" w:cs="Arial"/>
                <w:bCs/>
                <w:sz w:val="22"/>
                <w:szCs w:val="22"/>
              </w:rPr>
              <w:tab/>
              <w:t>Школьные парты, конторки металлические</w:t>
            </w:r>
          </w:p>
        </w:tc>
        <w:tc>
          <w:tcPr>
            <w:tcW w:w="1841" w:type="dxa"/>
            <w:tcBorders>
              <w:top w:val="single" w:sz="4" w:space="0" w:color="auto"/>
              <w:left w:val="single" w:sz="4" w:space="0" w:color="auto"/>
              <w:bottom w:val="single" w:sz="4" w:space="0" w:color="auto"/>
              <w:right w:val="single" w:sz="4" w:space="0" w:color="auto"/>
            </w:tcBorders>
          </w:tcPr>
          <w:p w14:paraId="18C3ADEA" w14:textId="44A0A648"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bCs/>
                <w:sz w:val="22"/>
                <w:szCs w:val="22"/>
              </w:rPr>
              <w:t>31.01.11.114</w:t>
            </w:r>
          </w:p>
        </w:tc>
      </w:tr>
      <w:tr w:rsidR="00C06A4F" w:rsidRPr="00AB20C3" w14:paraId="73836558" w14:textId="77777777" w:rsidTr="00A85740">
        <w:tc>
          <w:tcPr>
            <w:tcW w:w="7681" w:type="dxa"/>
            <w:tcBorders>
              <w:top w:val="single" w:sz="4" w:space="0" w:color="auto"/>
              <w:left w:val="single" w:sz="4" w:space="0" w:color="auto"/>
              <w:bottom w:val="single" w:sz="4" w:space="0" w:color="auto"/>
              <w:right w:val="single" w:sz="4" w:space="0" w:color="auto"/>
            </w:tcBorders>
          </w:tcPr>
          <w:p w14:paraId="100CB748" w14:textId="2A275E9D" w:rsidR="00C06A4F" w:rsidRPr="00AB20C3" w:rsidRDefault="006176FC" w:rsidP="00620333">
            <w:pPr>
              <w:pStyle w:val="afff6"/>
              <w:spacing w:line="360" w:lineRule="auto"/>
              <w:ind w:firstLine="170"/>
              <w:rPr>
                <w:rFonts w:ascii="Arial" w:hAnsi="Arial" w:cs="Arial"/>
                <w:sz w:val="22"/>
                <w:szCs w:val="22"/>
              </w:rPr>
            </w:pPr>
            <w:r w:rsidRPr="006176FC">
              <w:rPr>
                <w:rFonts w:ascii="Arial" w:hAnsi="Arial" w:cs="Arial"/>
                <w:sz w:val="22"/>
                <w:szCs w:val="22"/>
              </w:rPr>
              <w:tab/>
              <w:t>Стеллажи металлические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52DFEC91" w14:textId="43656B3A"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sz w:val="22"/>
                <w:szCs w:val="22"/>
              </w:rPr>
              <w:t>31.01.11.131</w:t>
            </w:r>
          </w:p>
        </w:tc>
      </w:tr>
      <w:tr w:rsidR="00C06A4F" w:rsidRPr="00AB20C3" w14:paraId="5050068C" w14:textId="77777777" w:rsidTr="00A85740">
        <w:tc>
          <w:tcPr>
            <w:tcW w:w="7681" w:type="dxa"/>
            <w:tcBorders>
              <w:top w:val="single" w:sz="4" w:space="0" w:color="auto"/>
              <w:left w:val="single" w:sz="4" w:space="0" w:color="auto"/>
              <w:bottom w:val="single" w:sz="4" w:space="0" w:color="auto"/>
              <w:right w:val="single" w:sz="4" w:space="0" w:color="auto"/>
            </w:tcBorders>
          </w:tcPr>
          <w:p w14:paraId="12D3C5AD" w14:textId="2796B63E" w:rsidR="00C06A4F" w:rsidRPr="00AB20C3" w:rsidRDefault="006176FC" w:rsidP="00620333">
            <w:pPr>
              <w:pStyle w:val="afff6"/>
              <w:spacing w:line="360" w:lineRule="auto"/>
              <w:ind w:firstLine="170"/>
              <w:rPr>
                <w:rFonts w:ascii="Arial" w:hAnsi="Arial" w:cs="Arial"/>
                <w:sz w:val="22"/>
                <w:szCs w:val="22"/>
              </w:rPr>
            </w:pPr>
            <w:r w:rsidRPr="006176FC">
              <w:rPr>
                <w:rFonts w:ascii="Arial" w:hAnsi="Arial" w:cs="Arial"/>
                <w:sz w:val="22"/>
                <w:szCs w:val="22"/>
              </w:rPr>
              <w:tab/>
              <w:t>Тумбы металлические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6153361E" w14:textId="5BDA298F" w:rsidR="00C06A4F" w:rsidRPr="00AB20C3" w:rsidRDefault="006176FC" w:rsidP="00745FBC">
            <w:pPr>
              <w:pStyle w:val="afff6"/>
              <w:spacing w:line="360" w:lineRule="auto"/>
              <w:ind w:firstLine="284"/>
              <w:rPr>
                <w:rFonts w:ascii="Arial" w:hAnsi="Arial" w:cs="Arial"/>
                <w:bCs/>
                <w:sz w:val="22"/>
                <w:szCs w:val="22"/>
              </w:rPr>
            </w:pPr>
            <w:r w:rsidRPr="006176FC">
              <w:rPr>
                <w:rFonts w:ascii="Arial" w:hAnsi="Arial" w:cs="Arial"/>
                <w:sz w:val="22"/>
                <w:szCs w:val="22"/>
              </w:rPr>
              <w:t>31.01.11.141</w:t>
            </w:r>
          </w:p>
        </w:tc>
      </w:tr>
      <w:tr w:rsidR="00C06A4F" w:rsidRPr="00AB20C3" w14:paraId="522DD013" w14:textId="77777777" w:rsidTr="00A85740">
        <w:tc>
          <w:tcPr>
            <w:tcW w:w="7681" w:type="dxa"/>
            <w:tcBorders>
              <w:top w:val="single" w:sz="4" w:space="0" w:color="auto"/>
              <w:left w:val="single" w:sz="4" w:space="0" w:color="auto"/>
              <w:bottom w:val="single" w:sz="4" w:space="0" w:color="auto"/>
              <w:right w:val="single" w:sz="4" w:space="0" w:color="auto"/>
            </w:tcBorders>
          </w:tcPr>
          <w:p w14:paraId="2918070C" w14:textId="0B2A4215"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ab/>
              <w:t>Мебель детская для сидения, преимущественно металлическая</w:t>
            </w:r>
          </w:p>
        </w:tc>
        <w:tc>
          <w:tcPr>
            <w:tcW w:w="1841" w:type="dxa"/>
            <w:tcBorders>
              <w:top w:val="single" w:sz="4" w:space="0" w:color="auto"/>
              <w:left w:val="single" w:sz="4" w:space="0" w:color="auto"/>
              <w:bottom w:val="single" w:sz="4" w:space="0" w:color="auto"/>
              <w:right w:val="single" w:sz="4" w:space="0" w:color="auto"/>
            </w:tcBorders>
          </w:tcPr>
          <w:p w14:paraId="19D31733" w14:textId="6F35C4CA" w:rsidR="00C06A4F" w:rsidRPr="00AB20C3" w:rsidRDefault="00A85740" w:rsidP="00745FBC">
            <w:pPr>
              <w:pStyle w:val="afff6"/>
              <w:spacing w:line="360" w:lineRule="auto"/>
              <w:ind w:firstLine="284"/>
              <w:rPr>
                <w:rFonts w:ascii="Arial" w:hAnsi="Arial" w:cs="Arial"/>
                <w:bCs/>
                <w:sz w:val="22"/>
                <w:szCs w:val="22"/>
              </w:rPr>
            </w:pPr>
            <w:r w:rsidRPr="00A85740">
              <w:rPr>
                <w:rFonts w:ascii="Arial" w:hAnsi="Arial" w:cs="Arial"/>
                <w:sz w:val="22"/>
                <w:szCs w:val="22"/>
              </w:rPr>
              <w:t>31.01.11.151</w:t>
            </w:r>
          </w:p>
        </w:tc>
      </w:tr>
      <w:tr w:rsidR="00C06A4F" w:rsidRPr="00AB20C3" w14:paraId="3A67114B" w14:textId="77777777" w:rsidTr="00A85740">
        <w:tc>
          <w:tcPr>
            <w:tcW w:w="7681" w:type="dxa"/>
            <w:tcBorders>
              <w:top w:val="single" w:sz="4" w:space="0" w:color="auto"/>
              <w:left w:val="single" w:sz="4" w:space="0" w:color="auto"/>
              <w:bottom w:val="single" w:sz="4" w:space="0" w:color="auto"/>
              <w:right w:val="single" w:sz="4" w:space="0" w:color="auto"/>
            </w:tcBorders>
          </w:tcPr>
          <w:p w14:paraId="42944CDB" w14:textId="4972F26E"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ab/>
              <w:t>Мебель для сидения для учебных заведений, преимущественно с металлическим каркасом</w:t>
            </w:r>
          </w:p>
        </w:tc>
        <w:tc>
          <w:tcPr>
            <w:tcW w:w="1841" w:type="dxa"/>
            <w:tcBorders>
              <w:top w:val="single" w:sz="4" w:space="0" w:color="auto"/>
              <w:left w:val="single" w:sz="4" w:space="0" w:color="auto"/>
              <w:bottom w:val="single" w:sz="4" w:space="0" w:color="auto"/>
              <w:right w:val="single" w:sz="4" w:space="0" w:color="auto"/>
            </w:tcBorders>
          </w:tcPr>
          <w:p w14:paraId="4E55533C" w14:textId="59CB4D49" w:rsidR="00C06A4F" w:rsidRPr="00AB20C3" w:rsidRDefault="00A85740" w:rsidP="00745FBC">
            <w:pPr>
              <w:pStyle w:val="afff6"/>
              <w:spacing w:line="360" w:lineRule="auto"/>
              <w:ind w:firstLine="284"/>
              <w:rPr>
                <w:rFonts w:ascii="Arial" w:hAnsi="Arial" w:cs="Arial"/>
                <w:bCs/>
                <w:sz w:val="22"/>
                <w:szCs w:val="22"/>
              </w:rPr>
            </w:pPr>
            <w:r w:rsidRPr="00A85740">
              <w:rPr>
                <w:rFonts w:ascii="Arial" w:hAnsi="Arial" w:cs="Arial"/>
                <w:sz w:val="22"/>
                <w:szCs w:val="22"/>
              </w:rPr>
              <w:t>31.01.11.152</w:t>
            </w:r>
          </w:p>
        </w:tc>
      </w:tr>
      <w:tr w:rsidR="00C06A4F" w:rsidRPr="00AB20C3" w14:paraId="2AB28F46" w14:textId="77777777" w:rsidTr="00480B4A">
        <w:trPr>
          <w:trHeight w:val="448"/>
        </w:trPr>
        <w:tc>
          <w:tcPr>
            <w:tcW w:w="7681" w:type="dxa"/>
            <w:tcBorders>
              <w:top w:val="single" w:sz="4" w:space="0" w:color="auto"/>
              <w:left w:val="single" w:sz="4" w:space="0" w:color="auto"/>
              <w:bottom w:val="single" w:sz="4" w:space="0" w:color="auto"/>
              <w:right w:val="single" w:sz="4" w:space="0" w:color="auto"/>
            </w:tcBorders>
          </w:tcPr>
          <w:p w14:paraId="1F0F44B0" w14:textId="4B12CE15" w:rsidR="00C06A4F" w:rsidRPr="00AB20C3" w:rsidRDefault="00A85740" w:rsidP="00480B4A">
            <w:pPr>
              <w:pStyle w:val="afff6"/>
              <w:spacing w:line="360" w:lineRule="auto"/>
              <w:ind w:firstLine="170"/>
              <w:rPr>
                <w:rFonts w:ascii="Arial" w:hAnsi="Arial" w:cs="Arial"/>
                <w:sz w:val="22"/>
                <w:szCs w:val="22"/>
              </w:rPr>
            </w:pPr>
            <w:r w:rsidRPr="00A85740">
              <w:rPr>
                <w:rFonts w:ascii="Arial" w:hAnsi="Arial" w:cs="Arial"/>
                <w:sz w:val="22"/>
                <w:szCs w:val="22"/>
              </w:rPr>
              <w:tab/>
              <w:t>Столы письменные деревянные для учебных заведений</w:t>
            </w:r>
            <w:r w:rsidRPr="00A85740">
              <w:rPr>
                <w:rFonts w:ascii="Arial" w:hAnsi="Arial" w:cs="Arial"/>
                <w:sz w:val="22"/>
                <w:szCs w:val="22"/>
              </w:rPr>
              <w:tab/>
            </w:r>
          </w:p>
        </w:tc>
        <w:tc>
          <w:tcPr>
            <w:tcW w:w="1841" w:type="dxa"/>
            <w:tcBorders>
              <w:top w:val="single" w:sz="4" w:space="0" w:color="auto"/>
              <w:left w:val="single" w:sz="4" w:space="0" w:color="auto"/>
              <w:bottom w:val="single" w:sz="4" w:space="0" w:color="auto"/>
              <w:right w:val="single" w:sz="4" w:space="0" w:color="auto"/>
            </w:tcBorders>
          </w:tcPr>
          <w:p w14:paraId="27CAD0A2" w14:textId="7B8FFE39" w:rsidR="00C06A4F" w:rsidRPr="00AB20C3" w:rsidRDefault="00A85740" w:rsidP="00745FBC">
            <w:pPr>
              <w:pStyle w:val="afff6"/>
              <w:spacing w:line="360" w:lineRule="auto"/>
              <w:ind w:firstLine="284"/>
              <w:rPr>
                <w:rFonts w:ascii="Arial" w:hAnsi="Arial" w:cs="Arial"/>
                <w:sz w:val="22"/>
                <w:szCs w:val="22"/>
              </w:rPr>
            </w:pPr>
            <w:r w:rsidRPr="00A85740">
              <w:rPr>
                <w:rFonts w:ascii="Arial" w:hAnsi="Arial" w:cs="Arial"/>
                <w:sz w:val="22"/>
                <w:szCs w:val="22"/>
              </w:rPr>
              <w:t>31.01.12.120</w:t>
            </w:r>
          </w:p>
        </w:tc>
      </w:tr>
      <w:tr w:rsidR="00C06A4F" w:rsidRPr="00AB20C3" w14:paraId="74A43C9F" w14:textId="77777777" w:rsidTr="00A85740">
        <w:tc>
          <w:tcPr>
            <w:tcW w:w="7681" w:type="dxa"/>
            <w:tcBorders>
              <w:top w:val="single" w:sz="4" w:space="0" w:color="auto"/>
              <w:left w:val="single" w:sz="4" w:space="0" w:color="auto"/>
              <w:bottom w:val="single" w:sz="4" w:space="0" w:color="auto"/>
              <w:right w:val="single" w:sz="4" w:space="0" w:color="auto"/>
            </w:tcBorders>
          </w:tcPr>
          <w:p w14:paraId="1F2F41A7" w14:textId="18BC3EBB"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Столы детские деревянные для дошкольных учреждений</w:t>
            </w:r>
          </w:p>
        </w:tc>
        <w:tc>
          <w:tcPr>
            <w:tcW w:w="1841" w:type="dxa"/>
            <w:tcBorders>
              <w:top w:val="single" w:sz="4" w:space="0" w:color="auto"/>
              <w:left w:val="single" w:sz="4" w:space="0" w:color="auto"/>
              <w:bottom w:val="single" w:sz="4" w:space="0" w:color="auto"/>
              <w:right w:val="single" w:sz="4" w:space="0" w:color="auto"/>
            </w:tcBorders>
          </w:tcPr>
          <w:p w14:paraId="72F6799C" w14:textId="0391CDAF" w:rsidR="00C06A4F" w:rsidRPr="00AB20C3" w:rsidRDefault="00A85740" w:rsidP="00745FBC">
            <w:pPr>
              <w:pStyle w:val="afff6"/>
              <w:spacing w:line="360" w:lineRule="auto"/>
              <w:ind w:firstLine="284"/>
              <w:rPr>
                <w:rFonts w:ascii="Arial" w:hAnsi="Arial" w:cs="Arial"/>
                <w:sz w:val="22"/>
                <w:szCs w:val="22"/>
              </w:rPr>
            </w:pPr>
            <w:r w:rsidRPr="00A85740">
              <w:rPr>
                <w:rFonts w:ascii="Arial" w:hAnsi="Arial" w:cs="Arial"/>
                <w:sz w:val="22"/>
                <w:szCs w:val="22"/>
              </w:rPr>
              <w:t>31.01.12.121</w:t>
            </w:r>
          </w:p>
        </w:tc>
      </w:tr>
      <w:tr w:rsidR="00C06A4F" w:rsidRPr="00AB20C3" w14:paraId="4D34084B" w14:textId="77777777" w:rsidTr="00A85740">
        <w:tc>
          <w:tcPr>
            <w:tcW w:w="7681" w:type="dxa"/>
            <w:tcBorders>
              <w:top w:val="single" w:sz="4" w:space="0" w:color="auto"/>
              <w:left w:val="single" w:sz="4" w:space="0" w:color="auto"/>
              <w:bottom w:val="single" w:sz="4" w:space="0" w:color="auto"/>
              <w:right w:val="single" w:sz="4" w:space="0" w:color="auto"/>
            </w:tcBorders>
          </w:tcPr>
          <w:p w14:paraId="5BB68FC7" w14:textId="76121FD6"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ab/>
              <w:t>Столы ученические деревянные для учебных заведений, включая школьные парты</w:t>
            </w:r>
          </w:p>
        </w:tc>
        <w:tc>
          <w:tcPr>
            <w:tcW w:w="1841" w:type="dxa"/>
            <w:tcBorders>
              <w:top w:val="single" w:sz="4" w:space="0" w:color="auto"/>
              <w:left w:val="single" w:sz="4" w:space="0" w:color="auto"/>
              <w:bottom w:val="single" w:sz="4" w:space="0" w:color="auto"/>
              <w:right w:val="single" w:sz="4" w:space="0" w:color="auto"/>
            </w:tcBorders>
          </w:tcPr>
          <w:p w14:paraId="05B6B46A" w14:textId="305C3B78" w:rsidR="00C06A4F" w:rsidRPr="00AB20C3" w:rsidRDefault="00A85740" w:rsidP="00745FBC">
            <w:pPr>
              <w:pStyle w:val="afff6"/>
              <w:spacing w:line="360" w:lineRule="auto"/>
              <w:ind w:firstLine="284"/>
              <w:rPr>
                <w:rFonts w:ascii="Arial" w:hAnsi="Arial" w:cs="Arial"/>
                <w:sz w:val="22"/>
                <w:szCs w:val="22"/>
              </w:rPr>
            </w:pPr>
            <w:r w:rsidRPr="00A85740">
              <w:rPr>
                <w:rFonts w:ascii="Arial" w:hAnsi="Arial" w:cs="Arial"/>
                <w:sz w:val="22"/>
                <w:szCs w:val="22"/>
              </w:rPr>
              <w:t>31.01.12.122</w:t>
            </w:r>
          </w:p>
        </w:tc>
      </w:tr>
      <w:tr w:rsidR="00C06A4F" w:rsidRPr="00AB20C3" w14:paraId="4421D440" w14:textId="77777777" w:rsidTr="00A85740">
        <w:tc>
          <w:tcPr>
            <w:tcW w:w="7681" w:type="dxa"/>
            <w:tcBorders>
              <w:top w:val="single" w:sz="4" w:space="0" w:color="auto"/>
              <w:left w:val="single" w:sz="4" w:space="0" w:color="auto"/>
              <w:bottom w:val="single" w:sz="4" w:space="0" w:color="auto"/>
              <w:right w:val="single" w:sz="4" w:space="0" w:color="auto"/>
            </w:tcBorders>
          </w:tcPr>
          <w:p w14:paraId="602F1184" w14:textId="2C075D2D"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ab/>
              <w:t>Столы деревянные для учебных заведений прочие</w:t>
            </w:r>
          </w:p>
        </w:tc>
        <w:tc>
          <w:tcPr>
            <w:tcW w:w="1841" w:type="dxa"/>
            <w:tcBorders>
              <w:top w:val="single" w:sz="4" w:space="0" w:color="auto"/>
              <w:left w:val="single" w:sz="4" w:space="0" w:color="auto"/>
              <w:bottom w:val="single" w:sz="4" w:space="0" w:color="auto"/>
              <w:right w:val="single" w:sz="4" w:space="0" w:color="auto"/>
            </w:tcBorders>
          </w:tcPr>
          <w:p w14:paraId="08BFE0DB" w14:textId="318E40F8" w:rsidR="00C06A4F" w:rsidRPr="00AB20C3" w:rsidRDefault="00A85740" w:rsidP="00745FBC">
            <w:pPr>
              <w:pStyle w:val="afff6"/>
              <w:spacing w:line="360" w:lineRule="auto"/>
              <w:ind w:firstLine="284"/>
              <w:rPr>
                <w:rFonts w:ascii="Arial" w:hAnsi="Arial" w:cs="Arial"/>
                <w:sz w:val="22"/>
                <w:szCs w:val="22"/>
              </w:rPr>
            </w:pPr>
            <w:r w:rsidRPr="00A85740">
              <w:rPr>
                <w:rFonts w:ascii="Arial" w:hAnsi="Arial" w:cs="Arial"/>
                <w:sz w:val="22"/>
                <w:szCs w:val="22"/>
              </w:rPr>
              <w:t>31.01.12.129</w:t>
            </w:r>
          </w:p>
        </w:tc>
      </w:tr>
      <w:tr w:rsidR="00C06A4F" w:rsidRPr="00AB20C3" w14:paraId="756A8F5A" w14:textId="77777777" w:rsidTr="00A85740">
        <w:tc>
          <w:tcPr>
            <w:tcW w:w="7681" w:type="dxa"/>
            <w:tcBorders>
              <w:top w:val="single" w:sz="4" w:space="0" w:color="auto"/>
              <w:left w:val="single" w:sz="4" w:space="0" w:color="auto"/>
              <w:bottom w:val="single" w:sz="4" w:space="0" w:color="auto"/>
              <w:right w:val="single" w:sz="4" w:space="0" w:color="auto"/>
            </w:tcBorders>
          </w:tcPr>
          <w:p w14:paraId="60D878E9" w14:textId="4EAACD0F" w:rsidR="00C06A4F" w:rsidRPr="00AB20C3" w:rsidRDefault="00A85740" w:rsidP="00620333">
            <w:pPr>
              <w:pStyle w:val="afff6"/>
              <w:spacing w:line="360" w:lineRule="auto"/>
              <w:ind w:firstLine="170"/>
              <w:rPr>
                <w:rFonts w:ascii="Arial" w:hAnsi="Arial" w:cs="Arial"/>
                <w:sz w:val="22"/>
                <w:szCs w:val="22"/>
              </w:rPr>
            </w:pPr>
            <w:r w:rsidRPr="00A85740">
              <w:rPr>
                <w:rFonts w:ascii="Arial" w:hAnsi="Arial" w:cs="Arial"/>
                <w:sz w:val="22"/>
                <w:szCs w:val="22"/>
              </w:rPr>
              <w:tab/>
              <w:t>Стеллажи деревянные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6BA35E6E" w14:textId="098988B3" w:rsidR="00C06A4F" w:rsidRPr="00AB20C3" w:rsidRDefault="00A85740" w:rsidP="00745FBC">
            <w:pPr>
              <w:pStyle w:val="afff6"/>
              <w:spacing w:line="360" w:lineRule="auto"/>
              <w:ind w:firstLine="284"/>
              <w:rPr>
                <w:rFonts w:ascii="Arial" w:hAnsi="Arial" w:cs="Arial"/>
                <w:sz w:val="22"/>
                <w:szCs w:val="22"/>
              </w:rPr>
            </w:pPr>
            <w:r w:rsidRPr="00A85740">
              <w:rPr>
                <w:rFonts w:ascii="Arial" w:hAnsi="Arial" w:cs="Arial"/>
                <w:sz w:val="22"/>
                <w:szCs w:val="22"/>
              </w:rPr>
              <w:t>31.01.12.141</w:t>
            </w:r>
          </w:p>
        </w:tc>
      </w:tr>
      <w:tr w:rsidR="00A85740" w:rsidRPr="00AB20C3" w14:paraId="2C97B161" w14:textId="77777777" w:rsidTr="00A85740">
        <w:tc>
          <w:tcPr>
            <w:tcW w:w="7681" w:type="dxa"/>
            <w:tcBorders>
              <w:top w:val="single" w:sz="4" w:space="0" w:color="auto"/>
              <w:left w:val="single" w:sz="4" w:space="0" w:color="auto"/>
              <w:bottom w:val="single" w:sz="4" w:space="0" w:color="auto"/>
              <w:right w:val="single" w:sz="4" w:space="0" w:color="auto"/>
            </w:tcBorders>
          </w:tcPr>
          <w:p w14:paraId="64FCCD2A" w14:textId="48486FFF" w:rsidR="00A85740" w:rsidRPr="00A85740" w:rsidRDefault="00B5061A" w:rsidP="00620333">
            <w:pPr>
              <w:pStyle w:val="afff6"/>
              <w:spacing w:line="360" w:lineRule="auto"/>
              <w:ind w:firstLine="170"/>
              <w:rPr>
                <w:rFonts w:ascii="Arial" w:hAnsi="Arial" w:cs="Arial"/>
                <w:sz w:val="22"/>
                <w:szCs w:val="22"/>
              </w:rPr>
            </w:pPr>
            <w:r w:rsidRPr="00B5061A">
              <w:rPr>
                <w:rFonts w:ascii="Arial" w:hAnsi="Arial" w:cs="Arial"/>
                <w:sz w:val="22"/>
                <w:szCs w:val="22"/>
              </w:rPr>
              <w:tab/>
              <w:t>Тумбы деревянные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5157B3C0" w14:textId="1DFD6368" w:rsidR="00A85740" w:rsidRPr="00A85740" w:rsidRDefault="00B5061A" w:rsidP="00745FBC">
            <w:pPr>
              <w:pStyle w:val="afff6"/>
              <w:spacing w:line="360" w:lineRule="auto"/>
              <w:ind w:firstLine="284"/>
              <w:rPr>
                <w:rFonts w:ascii="Arial" w:hAnsi="Arial" w:cs="Arial"/>
                <w:sz w:val="22"/>
                <w:szCs w:val="22"/>
              </w:rPr>
            </w:pPr>
            <w:r w:rsidRPr="00B5061A">
              <w:rPr>
                <w:rFonts w:ascii="Arial" w:hAnsi="Arial" w:cs="Arial"/>
                <w:sz w:val="22"/>
                <w:szCs w:val="22"/>
              </w:rPr>
              <w:t>31.01.12.151</w:t>
            </w:r>
          </w:p>
        </w:tc>
      </w:tr>
      <w:tr w:rsidR="00A85740" w:rsidRPr="00AB20C3" w14:paraId="4F3FB566" w14:textId="77777777" w:rsidTr="00A85740">
        <w:tc>
          <w:tcPr>
            <w:tcW w:w="7681" w:type="dxa"/>
            <w:tcBorders>
              <w:top w:val="single" w:sz="4" w:space="0" w:color="auto"/>
              <w:left w:val="single" w:sz="4" w:space="0" w:color="auto"/>
              <w:bottom w:val="single" w:sz="4" w:space="0" w:color="auto"/>
              <w:right w:val="single" w:sz="4" w:space="0" w:color="auto"/>
            </w:tcBorders>
          </w:tcPr>
          <w:p w14:paraId="6CAB91BF" w14:textId="29AC8FD8" w:rsidR="00A85740" w:rsidRPr="00A85740" w:rsidRDefault="00B5061A" w:rsidP="00620333">
            <w:pPr>
              <w:pStyle w:val="afff6"/>
              <w:spacing w:line="360" w:lineRule="auto"/>
              <w:ind w:firstLine="170"/>
              <w:rPr>
                <w:rFonts w:ascii="Arial" w:hAnsi="Arial" w:cs="Arial"/>
                <w:sz w:val="22"/>
                <w:szCs w:val="22"/>
              </w:rPr>
            </w:pPr>
            <w:r w:rsidRPr="00B5061A">
              <w:rPr>
                <w:rFonts w:ascii="Arial" w:hAnsi="Arial" w:cs="Arial"/>
                <w:sz w:val="22"/>
                <w:szCs w:val="22"/>
              </w:rPr>
              <w:tab/>
              <w:t>Мебель для сидения, преимущественно с деревянным каркасом для учебных заведений</w:t>
            </w:r>
          </w:p>
        </w:tc>
        <w:tc>
          <w:tcPr>
            <w:tcW w:w="1841" w:type="dxa"/>
            <w:tcBorders>
              <w:top w:val="single" w:sz="4" w:space="0" w:color="auto"/>
              <w:left w:val="single" w:sz="4" w:space="0" w:color="auto"/>
              <w:bottom w:val="single" w:sz="4" w:space="0" w:color="auto"/>
              <w:right w:val="single" w:sz="4" w:space="0" w:color="auto"/>
            </w:tcBorders>
          </w:tcPr>
          <w:p w14:paraId="0D03361D" w14:textId="5C1722EA" w:rsidR="00A85740" w:rsidRPr="00A85740" w:rsidRDefault="00B5061A" w:rsidP="00745FBC">
            <w:pPr>
              <w:pStyle w:val="afff6"/>
              <w:spacing w:line="360" w:lineRule="auto"/>
              <w:ind w:firstLine="284"/>
              <w:rPr>
                <w:rFonts w:ascii="Arial" w:hAnsi="Arial" w:cs="Arial"/>
                <w:sz w:val="22"/>
                <w:szCs w:val="22"/>
              </w:rPr>
            </w:pPr>
            <w:r w:rsidRPr="00B5061A">
              <w:rPr>
                <w:rFonts w:ascii="Arial" w:hAnsi="Arial" w:cs="Arial"/>
                <w:sz w:val="22"/>
                <w:szCs w:val="22"/>
              </w:rPr>
              <w:t>31.01.12.161</w:t>
            </w:r>
          </w:p>
        </w:tc>
      </w:tr>
      <w:tr w:rsidR="00A85740" w:rsidRPr="00AB20C3" w14:paraId="49E84790" w14:textId="77777777" w:rsidTr="00A85740">
        <w:tc>
          <w:tcPr>
            <w:tcW w:w="7681" w:type="dxa"/>
            <w:tcBorders>
              <w:top w:val="single" w:sz="4" w:space="0" w:color="auto"/>
              <w:left w:val="single" w:sz="4" w:space="0" w:color="auto"/>
              <w:bottom w:val="single" w:sz="4" w:space="0" w:color="auto"/>
              <w:right w:val="single" w:sz="4" w:space="0" w:color="auto"/>
            </w:tcBorders>
          </w:tcPr>
          <w:p w14:paraId="5906847A" w14:textId="73F6F49C" w:rsidR="00A85740" w:rsidRPr="00A85740" w:rsidRDefault="00B5061A" w:rsidP="00620333">
            <w:pPr>
              <w:pStyle w:val="afff6"/>
              <w:spacing w:line="360" w:lineRule="auto"/>
              <w:ind w:firstLine="170"/>
              <w:rPr>
                <w:rFonts w:ascii="Arial" w:hAnsi="Arial" w:cs="Arial"/>
                <w:sz w:val="22"/>
                <w:szCs w:val="22"/>
              </w:rPr>
            </w:pPr>
            <w:r w:rsidRPr="00B5061A">
              <w:rPr>
                <w:rFonts w:ascii="Arial" w:hAnsi="Arial" w:cs="Arial"/>
                <w:sz w:val="22"/>
                <w:szCs w:val="22"/>
              </w:rPr>
              <w:tab/>
              <w:t>Мебель детская для сидения, преимущественно деревянная</w:t>
            </w:r>
          </w:p>
        </w:tc>
        <w:tc>
          <w:tcPr>
            <w:tcW w:w="1841" w:type="dxa"/>
            <w:tcBorders>
              <w:top w:val="single" w:sz="4" w:space="0" w:color="auto"/>
              <w:left w:val="single" w:sz="4" w:space="0" w:color="auto"/>
              <w:bottom w:val="single" w:sz="4" w:space="0" w:color="auto"/>
              <w:right w:val="single" w:sz="4" w:space="0" w:color="auto"/>
            </w:tcBorders>
          </w:tcPr>
          <w:p w14:paraId="6A15303B" w14:textId="6412F12B" w:rsidR="00A85740" w:rsidRPr="00A85740" w:rsidRDefault="00B5061A" w:rsidP="00745FBC">
            <w:pPr>
              <w:pStyle w:val="afff6"/>
              <w:spacing w:line="360" w:lineRule="auto"/>
              <w:ind w:firstLine="284"/>
              <w:rPr>
                <w:rFonts w:ascii="Arial" w:hAnsi="Arial" w:cs="Arial"/>
                <w:sz w:val="22"/>
                <w:szCs w:val="22"/>
              </w:rPr>
            </w:pPr>
            <w:r w:rsidRPr="00B5061A">
              <w:rPr>
                <w:rFonts w:ascii="Arial" w:hAnsi="Arial" w:cs="Arial"/>
                <w:sz w:val="22"/>
                <w:szCs w:val="22"/>
              </w:rPr>
              <w:t>31.01.12.162</w:t>
            </w:r>
          </w:p>
        </w:tc>
      </w:tr>
      <w:tr w:rsidR="00A85740" w:rsidRPr="00AB20C3" w14:paraId="2965B827" w14:textId="77777777" w:rsidTr="00A85740">
        <w:tc>
          <w:tcPr>
            <w:tcW w:w="7681" w:type="dxa"/>
            <w:tcBorders>
              <w:top w:val="single" w:sz="4" w:space="0" w:color="auto"/>
              <w:left w:val="single" w:sz="4" w:space="0" w:color="auto"/>
              <w:bottom w:val="single" w:sz="4" w:space="0" w:color="auto"/>
              <w:right w:val="single" w:sz="4" w:space="0" w:color="auto"/>
            </w:tcBorders>
          </w:tcPr>
          <w:p w14:paraId="6BBAA994" w14:textId="280B3BE9" w:rsidR="00A85740" w:rsidRPr="00A85740" w:rsidRDefault="00B5061A" w:rsidP="00620333">
            <w:pPr>
              <w:pStyle w:val="afff6"/>
              <w:spacing w:line="360" w:lineRule="auto"/>
              <w:ind w:firstLine="170"/>
              <w:rPr>
                <w:rFonts w:ascii="Arial" w:hAnsi="Arial" w:cs="Arial"/>
                <w:sz w:val="22"/>
                <w:szCs w:val="22"/>
              </w:rPr>
            </w:pPr>
            <w:r w:rsidRPr="00B5061A">
              <w:rPr>
                <w:rFonts w:ascii="Arial" w:hAnsi="Arial" w:cs="Arial"/>
                <w:sz w:val="22"/>
                <w:szCs w:val="22"/>
              </w:rPr>
              <w:tab/>
              <w:t>Матрасы детские</w:t>
            </w:r>
          </w:p>
        </w:tc>
        <w:tc>
          <w:tcPr>
            <w:tcW w:w="1841" w:type="dxa"/>
            <w:tcBorders>
              <w:top w:val="single" w:sz="4" w:space="0" w:color="auto"/>
              <w:left w:val="single" w:sz="4" w:space="0" w:color="auto"/>
              <w:bottom w:val="single" w:sz="4" w:space="0" w:color="auto"/>
              <w:right w:val="single" w:sz="4" w:space="0" w:color="auto"/>
            </w:tcBorders>
          </w:tcPr>
          <w:p w14:paraId="73088866" w14:textId="52062360" w:rsidR="00A85740" w:rsidRPr="00A85740" w:rsidRDefault="00B5061A" w:rsidP="00745FBC">
            <w:pPr>
              <w:pStyle w:val="afff6"/>
              <w:spacing w:line="360" w:lineRule="auto"/>
              <w:ind w:firstLine="284"/>
              <w:rPr>
                <w:rFonts w:ascii="Arial" w:hAnsi="Arial" w:cs="Arial"/>
                <w:sz w:val="22"/>
                <w:szCs w:val="22"/>
              </w:rPr>
            </w:pPr>
            <w:r w:rsidRPr="00B5061A">
              <w:rPr>
                <w:rFonts w:ascii="Arial" w:hAnsi="Arial" w:cs="Arial"/>
                <w:sz w:val="22"/>
                <w:szCs w:val="22"/>
              </w:rPr>
              <w:t>31.03.12.130</w:t>
            </w:r>
          </w:p>
        </w:tc>
      </w:tr>
      <w:tr w:rsidR="00B5061A" w:rsidRPr="00AB20C3" w14:paraId="7A30C432" w14:textId="77777777" w:rsidTr="00A85740">
        <w:tc>
          <w:tcPr>
            <w:tcW w:w="7681" w:type="dxa"/>
            <w:tcBorders>
              <w:top w:val="single" w:sz="4" w:space="0" w:color="auto"/>
              <w:left w:val="single" w:sz="4" w:space="0" w:color="auto"/>
              <w:bottom w:val="single" w:sz="4" w:space="0" w:color="auto"/>
              <w:right w:val="single" w:sz="4" w:space="0" w:color="auto"/>
            </w:tcBorders>
          </w:tcPr>
          <w:p w14:paraId="0112BDDD" w14:textId="359C7D19" w:rsidR="00B5061A" w:rsidRPr="00B5061A" w:rsidRDefault="00440159" w:rsidP="00620333">
            <w:pPr>
              <w:pStyle w:val="afff6"/>
              <w:spacing w:line="360" w:lineRule="auto"/>
              <w:ind w:firstLine="170"/>
              <w:rPr>
                <w:rFonts w:ascii="Arial" w:hAnsi="Arial" w:cs="Arial"/>
                <w:sz w:val="22"/>
                <w:szCs w:val="22"/>
              </w:rPr>
            </w:pPr>
            <w:r w:rsidRPr="00440159">
              <w:rPr>
                <w:rFonts w:ascii="Arial" w:hAnsi="Arial" w:cs="Arial"/>
                <w:sz w:val="22"/>
                <w:szCs w:val="22"/>
              </w:rPr>
              <w:tab/>
              <w:t>Диваны, софы, кушетки детские и подростковые с деревянным каркасом, трансформируемые в кровати</w:t>
            </w:r>
          </w:p>
        </w:tc>
        <w:tc>
          <w:tcPr>
            <w:tcW w:w="1841" w:type="dxa"/>
            <w:tcBorders>
              <w:top w:val="single" w:sz="4" w:space="0" w:color="auto"/>
              <w:left w:val="single" w:sz="4" w:space="0" w:color="auto"/>
              <w:bottom w:val="single" w:sz="4" w:space="0" w:color="auto"/>
              <w:right w:val="single" w:sz="4" w:space="0" w:color="auto"/>
            </w:tcBorders>
          </w:tcPr>
          <w:p w14:paraId="470A88D9" w14:textId="4F77EB4B" w:rsidR="00B5061A"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31.09.12.111</w:t>
            </w:r>
          </w:p>
        </w:tc>
      </w:tr>
      <w:tr w:rsidR="00B5061A" w:rsidRPr="00AB20C3" w14:paraId="2ADCEA31" w14:textId="77777777" w:rsidTr="00A85740">
        <w:tc>
          <w:tcPr>
            <w:tcW w:w="7681" w:type="dxa"/>
            <w:tcBorders>
              <w:top w:val="single" w:sz="4" w:space="0" w:color="auto"/>
              <w:left w:val="single" w:sz="4" w:space="0" w:color="auto"/>
              <w:bottom w:val="single" w:sz="4" w:space="0" w:color="auto"/>
              <w:right w:val="single" w:sz="4" w:space="0" w:color="auto"/>
            </w:tcBorders>
          </w:tcPr>
          <w:p w14:paraId="1F602F49" w14:textId="4397EF69" w:rsidR="00B5061A" w:rsidRPr="00B5061A" w:rsidRDefault="00440159" w:rsidP="00620333">
            <w:pPr>
              <w:pStyle w:val="afff6"/>
              <w:spacing w:line="360" w:lineRule="auto"/>
              <w:ind w:firstLine="170"/>
              <w:rPr>
                <w:rFonts w:ascii="Arial" w:hAnsi="Arial" w:cs="Arial"/>
                <w:sz w:val="22"/>
                <w:szCs w:val="22"/>
              </w:rPr>
            </w:pPr>
            <w:r w:rsidRPr="00440159">
              <w:rPr>
                <w:rFonts w:ascii="Arial" w:hAnsi="Arial" w:cs="Arial"/>
                <w:sz w:val="22"/>
                <w:szCs w:val="22"/>
              </w:rPr>
              <w:tab/>
              <w:t>Кровати деревянные для детей</w:t>
            </w:r>
          </w:p>
        </w:tc>
        <w:tc>
          <w:tcPr>
            <w:tcW w:w="1841" w:type="dxa"/>
            <w:tcBorders>
              <w:top w:val="single" w:sz="4" w:space="0" w:color="auto"/>
              <w:left w:val="single" w:sz="4" w:space="0" w:color="auto"/>
              <w:bottom w:val="single" w:sz="4" w:space="0" w:color="auto"/>
              <w:right w:val="single" w:sz="4" w:space="0" w:color="auto"/>
            </w:tcBorders>
          </w:tcPr>
          <w:p w14:paraId="4802B4BF" w14:textId="36C8695C" w:rsidR="00B5061A"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31.09.12.122</w:t>
            </w:r>
          </w:p>
        </w:tc>
      </w:tr>
      <w:tr w:rsidR="00B5061A" w:rsidRPr="00AB20C3" w14:paraId="1F5F664D" w14:textId="77777777" w:rsidTr="00A85740">
        <w:tc>
          <w:tcPr>
            <w:tcW w:w="7681" w:type="dxa"/>
            <w:tcBorders>
              <w:top w:val="single" w:sz="4" w:space="0" w:color="auto"/>
              <w:left w:val="single" w:sz="4" w:space="0" w:color="auto"/>
              <w:bottom w:val="single" w:sz="4" w:space="0" w:color="auto"/>
              <w:right w:val="single" w:sz="4" w:space="0" w:color="auto"/>
            </w:tcBorders>
          </w:tcPr>
          <w:p w14:paraId="02B310F7" w14:textId="22C849F9" w:rsidR="00B5061A" w:rsidRPr="00B5061A" w:rsidRDefault="00440159" w:rsidP="00620333">
            <w:pPr>
              <w:pStyle w:val="afff6"/>
              <w:spacing w:line="360" w:lineRule="auto"/>
              <w:ind w:firstLine="170"/>
              <w:rPr>
                <w:rFonts w:ascii="Arial" w:hAnsi="Arial" w:cs="Arial"/>
                <w:sz w:val="22"/>
                <w:szCs w:val="22"/>
              </w:rPr>
            </w:pPr>
            <w:r w:rsidRPr="00440159">
              <w:rPr>
                <w:rFonts w:ascii="Arial" w:hAnsi="Arial" w:cs="Arial"/>
                <w:sz w:val="22"/>
                <w:szCs w:val="22"/>
              </w:rPr>
              <w:tab/>
              <w:t>Мебель детская деревянная</w:t>
            </w:r>
          </w:p>
        </w:tc>
        <w:tc>
          <w:tcPr>
            <w:tcW w:w="1841" w:type="dxa"/>
            <w:tcBorders>
              <w:top w:val="single" w:sz="4" w:space="0" w:color="auto"/>
              <w:left w:val="single" w:sz="4" w:space="0" w:color="auto"/>
              <w:bottom w:val="single" w:sz="4" w:space="0" w:color="auto"/>
              <w:right w:val="single" w:sz="4" w:space="0" w:color="auto"/>
            </w:tcBorders>
          </w:tcPr>
          <w:p w14:paraId="2A9E8BA1" w14:textId="57576716" w:rsidR="00B5061A"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31.09.13.140</w:t>
            </w:r>
          </w:p>
        </w:tc>
      </w:tr>
      <w:tr w:rsidR="00440159" w:rsidRPr="00AB20C3" w14:paraId="7DBE29E7" w14:textId="77777777" w:rsidTr="00A85740">
        <w:tc>
          <w:tcPr>
            <w:tcW w:w="7681" w:type="dxa"/>
            <w:tcBorders>
              <w:top w:val="single" w:sz="4" w:space="0" w:color="auto"/>
              <w:left w:val="single" w:sz="4" w:space="0" w:color="auto"/>
              <w:bottom w:val="single" w:sz="4" w:space="0" w:color="auto"/>
              <w:right w:val="single" w:sz="4" w:space="0" w:color="auto"/>
            </w:tcBorders>
          </w:tcPr>
          <w:p w14:paraId="0BA87AB7" w14:textId="5BF5D242" w:rsidR="00440159" w:rsidRPr="00B5061A" w:rsidRDefault="00800ED0" w:rsidP="00620333">
            <w:pPr>
              <w:pStyle w:val="afff6"/>
              <w:spacing w:line="360" w:lineRule="auto"/>
              <w:ind w:firstLine="170"/>
              <w:rPr>
                <w:rFonts w:ascii="Arial" w:hAnsi="Arial" w:cs="Arial"/>
                <w:sz w:val="22"/>
                <w:szCs w:val="22"/>
              </w:rPr>
            </w:pPr>
            <w:r>
              <w:rPr>
                <w:rFonts w:ascii="Arial" w:hAnsi="Arial" w:cs="Arial"/>
                <w:sz w:val="22"/>
                <w:szCs w:val="22"/>
              </w:rPr>
              <w:t xml:space="preserve">       </w:t>
            </w:r>
            <w:r w:rsidR="00440159" w:rsidRPr="00440159">
              <w:rPr>
                <w:rFonts w:ascii="Arial" w:hAnsi="Arial" w:cs="Arial"/>
                <w:sz w:val="22"/>
                <w:szCs w:val="22"/>
              </w:rPr>
              <w:t>Гарнитуры детской деревянной мебели</w:t>
            </w:r>
          </w:p>
        </w:tc>
        <w:tc>
          <w:tcPr>
            <w:tcW w:w="1841" w:type="dxa"/>
            <w:tcBorders>
              <w:top w:val="single" w:sz="4" w:space="0" w:color="auto"/>
              <w:left w:val="single" w:sz="4" w:space="0" w:color="auto"/>
              <w:bottom w:val="single" w:sz="4" w:space="0" w:color="auto"/>
              <w:right w:val="single" w:sz="4" w:space="0" w:color="auto"/>
            </w:tcBorders>
          </w:tcPr>
          <w:p w14:paraId="597878C6" w14:textId="4F1A896A" w:rsidR="00440159"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31.09.13.141</w:t>
            </w:r>
          </w:p>
        </w:tc>
      </w:tr>
      <w:tr w:rsidR="00440159" w:rsidRPr="00AB20C3" w14:paraId="75D68739" w14:textId="77777777" w:rsidTr="00A85740">
        <w:tc>
          <w:tcPr>
            <w:tcW w:w="7681" w:type="dxa"/>
            <w:tcBorders>
              <w:top w:val="single" w:sz="4" w:space="0" w:color="auto"/>
              <w:left w:val="single" w:sz="4" w:space="0" w:color="auto"/>
              <w:bottom w:val="single" w:sz="4" w:space="0" w:color="auto"/>
              <w:right w:val="single" w:sz="4" w:space="0" w:color="auto"/>
            </w:tcBorders>
          </w:tcPr>
          <w:p w14:paraId="2DCF794C" w14:textId="3744F306" w:rsidR="00440159" w:rsidRPr="00B5061A" w:rsidRDefault="00800ED0" w:rsidP="00620333">
            <w:pPr>
              <w:pStyle w:val="afff6"/>
              <w:spacing w:line="360" w:lineRule="auto"/>
              <w:ind w:firstLine="170"/>
              <w:rPr>
                <w:rFonts w:ascii="Arial" w:hAnsi="Arial" w:cs="Arial"/>
                <w:sz w:val="22"/>
                <w:szCs w:val="22"/>
              </w:rPr>
            </w:pPr>
            <w:r>
              <w:rPr>
                <w:rFonts w:ascii="Arial" w:hAnsi="Arial" w:cs="Arial"/>
                <w:sz w:val="22"/>
                <w:szCs w:val="22"/>
              </w:rPr>
              <w:t xml:space="preserve">       </w:t>
            </w:r>
            <w:r w:rsidR="00440159" w:rsidRPr="00440159">
              <w:rPr>
                <w:rFonts w:ascii="Arial" w:hAnsi="Arial" w:cs="Arial"/>
                <w:sz w:val="22"/>
                <w:szCs w:val="22"/>
              </w:rPr>
              <w:t>Наборы детской деревянной мебели</w:t>
            </w:r>
          </w:p>
        </w:tc>
        <w:tc>
          <w:tcPr>
            <w:tcW w:w="1841" w:type="dxa"/>
            <w:tcBorders>
              <w:top w:val="single" w:sz="4" w:space="0" w:color="auto"/>
              <w:left w:val="single" w:sz="4" w:space="0" w:color="auto"/>
              <w:bottom w:val="single" w:sz="4" w:space="0" w:color="auto"/>
              <w:right w:val="single" w:sz="4" w:space="0" w:color="auto"/>
            </w:tcBorders>
          </w:tcPr>
          <w:p w14:paraId="0B6D2950" w14:textId="4FF8E4C6" w:rsidR="00440159"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31.09.13.142</w:t>
            </w:r>
          </w:p>
        </w:tc>
      </w:tr>
      <w:tr w:rsidR="00440159" w:rsidRPr="00AB20C3" w14:paraId="37A222D6" w14:textId="77777777" w:rsidTr="00A85740">
        <w:tc>
          <w:tcPr>
            <w:tcW w:w="7681" w:type="dxa"/>
            <w:tcBorders>
              <w:top w:val="single" w:sz="4" w:space="0" w:color="auto"/>
              <w:left w:val="single" w:sz="4" w:space="0" w:color="auto"/>
              <w:bottom w:val="single" w:sz="4" w:space="0" w:color="auto"/>
              <w:right w:val="single" w:sz="4" w:space="0" w:color="auto"/>
            </w:tcBorders>
          </w:tcPr>
          <w:p w14:paraId="0B030071" w14:textId="76FCA808" w:rsidR="00440159" w:rsidRPr="00B5061A" w:rsidRDefault="00800ED0" w:rsidP="00620333">
            <w:pPr>
              <w:pStyle w:val="afff6"/>
              <w:spacing w:line="360" w:lineRule="auto"/>
              <w:ind w:firstLine="170"/>
              <w:rPr>
                <w:rFonts w:ascii="Arial" w:hAnsi="Arial" w:cs="Arial"/>
                <w:sz w:val="22"/>
                <w:szCs w:val="22"/>
              </w:rPr>
            </w:pPr>
            <w:r>
              <w:rPr>
                <w:rFonts w:ascii="Arial" w:hAnsi="Arial" w:cs="Arial"/>
                <w:sz w:val="22"/>
                <w:szCs w:val="22"/>
              </w:rPr>
              <w:t xml:space="preserve">       </w:t>
            </w:r>
            <w:r w:rsidR="00440159" w:rsidRPr="00440159">
              <w:rPr>
                <w:rFonts w:ascii="Arial" w:hAnsi="Arial" w:cs="Arial"/>
                <w:sz w:val="22"/>
                <w:szCs w:val="22"/>
              </w:rPr>
              <w:t>Манежи детские деревянные</w:t>
            </w:r>
          </w:p>
        </w:tc>
        <w:tc>
          <w:tcPr>
            <w:tcW w:w="1841" w:type="dxa"/>
            <w:tcBorders>
              <w:top w:val="single" w:sz="4" w:space="0" w:color="auto"/>
              <w:left w:val="single" w:sz="4" w:space="0" w:color="auto"/>
              <w:bottom w:val="single" w:sz="4" w:space="0" w:color="auto"/>
              <w:right w:val="single" w:sz="4" w:space="0" w:color="auto"/>
            </w:tcBorders>
          </w:tcPr>
          <w:p w14:paraId="0D34A4C7" w14:textId="761786DF" w:rsidR="00440159"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31.09.13.143</w:t>
            </w:r>
          </w:p>
        </w:tc>
      </w:tr>
      <w:tr w:rsidR="00440159" w:rsidRPr="00AB20C3" w14:paraId="2A961C11" w14:textId="77777777" w:rsidTr="00A85740">
        <w:tc>
          <w:tcPr>
            <w:tcW w:w="7681" w:type="dxa"/>
            <w:tcBorders>
              <w:top w:val="single" w:sz="4" w:space="0" w:color="auto"/>
              <w:left w:val="single" w:sz="4" w:space="0" w:color="auto"/>
              <w:bottom w:val="single" w:sz="4" w:space="0" w:color="auto"/>
              <w:right w:val="single" w:sz="4" w:space="0" w:color="auto"/>
            </w:tcBorders>
          </w:tcPr>
          <w:p w14:paraId="18EA8CFC" w14:textId="25B39F8D" w:rsidR="00440159" w:rsidRPr="00B5061A" w:rsidRDefault="00800ED0" w:rsidP="00620333">
            <w:pPr>
              <w:pStyle w:val="afff6"/>
              <w:spacing w:line="360" w:lineRule="auto"/>
              <w:ind w:firstLine="170"/>
              <w:rPr>
                <w:rFonts w:ascii="Arial" w:hAnsi="Arial" w:cs="Arial"/>
                <w:sz w:val="22"/>
                <w:szCs w:val="22"/>
              </w:rPr>
            </w:pPr>
            <w:r>
              <w:rPr>
                <w:rFonts w:ascii="Arial" w:hAnsi="Arial" w:cs="Arial"/>
                <w:sz w:val="22"/>
                <w:szCs w:val="22"/>
              </w:rPr>
              <w:t xml:space="preserve">        </w:t>
            </w:r>
            <w:r w:rsidR="00440159" w:rsidRPr="00440159">
              <w:rPr>
                <w:rFonts w:ascii="Arial" w:hAnsi="Arial" w:cs="Arial"/>
                <w:sz w:val="22"/>
                <w:szCs w:val="22"/>
              </w:rPr>
              <w:t>Ящики для игрушек</w:t>
            </w:r>
          </w:p>
        </w:tc>
        <w:tc>
          <w:tcPr>
            <w:tcW w:w="1841" w:type="dxa"/>
            <w:tcBorders>
              <w:top w:val="single" w:sz="4" w:space="0" w:color="auto"/>
              <w:left w:val="single" w:sz="4" w:space="0" w:color="auto"/>
              <w:bottom w:val="single" w:sz="4" w:space="0" w:color="auto"/>
              <w:right w:val="single" w:sz="4" w:space="0" w:color="auto"/>
            </w:tcBorders>
          </w:tcPr>
          <w:p w14:paraId="792F672D" w14:textId="2295BEB8" w:rsidR="00440159"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31.09.13.144</w:t>
            </w:r>
          </w:p>
        </w:tc>
      </w:tr>
      <w:tr w:rsidR="00440159" w:rsidRPr="00AB20C3" w14:paraId="3A73C4C0" w14:textId="77777777" w:rsidTr="00A85740">
        <w:tc>
          <w:tcPr>
            <w:tcW w:w="7681" w:type="dxa"/>
            <w:tcBorders>
              <w:top w:val="single" w:sz="4" w:space="0" w:color="auto"/>
              <w:left w:val="single" w:sz="4" w:space="0" w:color="auto"/>
              <w:bottom w:val="single" w:sz="4" w:space="0" w:color="auto"/>
              <w:right w:val="single" w:sz="4" w:space="0" w:color="auto"/>
            </w:tcBorders>
          </w:tcPr>
          <w:p w14:paraId="736738BE" w14:textId="3A5AD353" w:rsidR="00440159" w:rsidRPr="00B5061A" w:rsidRDefault="00800ED0" w:rsidP="00745FBC">
            <w:pPr>
              <w:pStyle w:val="afff6"/>
              <w:spacing w:line="360" w:lineRule="auto"/>
              <w:ind w:firstLine="284"/>
              <w:rPr>
                <w:rFonts w:ascii="Arial" w:hAnsi="Arial" w:cs="Arial"/>
                <w:sz w:val="22"/>
                <w:szCs w:val="22"/>
              </w:rPr>
            </w:pPr>
            <w:r>
              <w:rPr>
                <w:rFonts w:ascii="Arial" w:hAnsi="Arial" w:cs="Arial"/>
                <w:sz w:val="22"/>
                <w:szCs w:val="22"/>
              </w:rPr>
              <w:lastRenderedPageBreak/>
              <w:t xml:space="preserve">     </w:t>
            </w:r>
            <w:r w:rsidR="00440159" w:rsidRPr="00440159">
              <w:rPr>
                <w:rFonts w:ascii="Arial" w:hAnsi="Arial" w:cs="Arial"/>
                <w:sz w:val="22"/>
                <w:szCs w:val="22"/>
              </w:rPr>
              <w:t>Изделия детской мебели прочие, не включенные в другие группировки</w:t>
            </w:r>
          </w:p>
        </w:tc>
        <w:tc>
          <w:tcPr>
            <w:tcW w:w="1841" w:type="dxa"/>
            <w:tcBorders>
              <w:top w:val="single" w:sz="4" w:space="0" w:color="auto"/>
              <w:left w:val="single" w:sz="4" w:space="0" w:color="auto"/>
              <w:bottom w:val="single" w:sz="4" w:space="0" w:color="auto"/>
              <w:right w:val="single" w:sz="4" w:space="0" w:color="auto"/>
            </w:tcBorders>
          </w:tcPr>
          <w:p w14:paraId="59F8D798" w14:textId="0FE02126" w:rsidR="00440159" w:rsidRPr="00B5061A" w:rsidRDefault="00440159" w:rsidP="00745FBC">
            <w:pPr>
              <w:pStyle w:val="afff6"/>
              <w:spacing w:line="360" w:lineRule="auto"/>
              <w:ind w:firstLine="284"/>
              <w:rPr>
                <w:rFonts w:ascii="Arial" w:hAnsi="Arial" w:cs="Arial"/>
                <w:sz w:val="22"/>
                <w:szCs w:val="22"/>
              </w:rPr>
            </w:pPr>
            <w:r w:rsidRPr="00440159">
              <w:rPr>
                <w:rFonts w:ascii="Arial" w:hAnsi="Arial" w:cs="Arial"/>
                <w:sz w:val="22"/>
                <w:szCs w:val="22"/>
              </w:rPr>
              <w:t>31.09.13.149</w:t>
            </w:r>
          </w:p>
        </w:tc>
      </w:tr>
      <w:tr w:rsidR="00440159" w:rsidRPr="00AB20C3" w14:paraId="68246409" w14:textId="77777777" w:rsidTr="00A85740">
        <w:tc>
          <w:tcPr>
            <w:tcW w:w="7681" w:type="dxa"/>
            <w:tcBorders>
              <w:top w:val="single" w:sz="4" w:space="0" w:color="auto"/>
              <w:left w:val="single" w:sz="4" w:space="0" w:color="auto"/>
              <w:bottom w:val="single" w:sz="4" w:space="0" w:color="auto"/>
              <w:right w:val="single" w:sz="4" w:space="0" w:color="auto"/>
            </w:tcBorders>
          </w:tcPr>
          <w:p w14:paraId="184CF76B" w14:textId="778AA6B3" w:rsidR="00440159" w:rsidRPr="00B5061A"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ab/>
              <w:t>Мебель из пластмассовых материалов детская</w:t>
            </w:r>
          </w:p>
        </w:tc>
        <w:tc>
          <w:tcPr>
            <w:tcW w:w="1841" w:type="dxa"/>
            <w:tcBorders>
              <w:top w:val="single" w:sz="4" w:space="0" w:color="auto"/>
              <w:left w:val="single" w:sz="4" w:space="0" w:color="auto"/>
              <w:bottom w:val="single" w:sz="4" w:space="0" w:color="auto"/>
              <w:right w:val="single" w:sz="4" w:space="0" w:color="auto"/>
            </w:tcBorders>
          </w:tcPr>
          <w:p w14:paraId="5BBC76BF" w14:textId="1D2A141F" w:rsidR="00440159" w:rsidRPr="00B5061A"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31.09.14.120</w:t>
            </w:r>
          </w:p>
        </w:tc>
      </w:tr>
      <w:tr w:rsidR="00440159" w:rsidRPr="00AB20C3" w14:paraId="56C9FEB3" w14:textId="77777777" w:rsidTr="00A85740">
        <w:tc>
          <w:tcPr>
            <w:tcW w:w="7681" w:type="dxa"/>
            <w:tcBorders>
              <w:top w:val="single" w:sz="4" w:space="0" w:color="auto"/>
              <w:left w:val="single" w:sz="4" w:space="0" w:color="auto"/>
              <w:bottom w:val="single" w:sz="4" w:space="0" w:color="auto"/>
              <w:right w:val="single" w:sz="4" w:space="0" w:color="auto"/>
            </w:tcBorders>
          </w:tcPr>
          <w:p w14:paraId="13CFD269" w14:textId="0B9804B3" w:rsidR="00440159" w:rsidRPr="00B5061A"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ab/>
              <w:t>Столы детские пластмассовые</w:t>
            </w:r>
          </w:p>
        </w:tc>
        <w:tc>
          <w:tcPr>
            <w:tcW w:w="1841" w:type="dxa"/>
            <w:tcBorders>
              <w:top w:val="single" w:sz="4" w:space="0" w:color="auto"/>
              <w:left w:val="single" w:sz="4" w:space="0" w:color="auto"/>
              <w:bottom w:val="single" w:sz="4" w:space="0" w:color="auto"/>
              <w:right w:val="single" w:sz="4" w:space="0" w:color="auto"/>
            </w:tcBorders>
          </w:tcPr>
          <w:p w14:paraId="26C7B726" w14:textId="61F8F3D5" w:rsidR="00440159" w:rsidRPr="00B5061A"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31.09.14.121</w:t>
            </w:r>
          </w:p>
        </w:tc>
      </w:tr>
      <w:tr w:rsidR="00A65797" w:rsidRPr="00AB20C3" w14:paraId="41F357C2" w14:textId="77777777" w:rsidTr="00A85740">
        <w:tc>
          <w:tcPr>
            <w:tcW w:w="7681" w:type="dxa"/>
            <w:tcBorders>
              <w:top w:val="single" w:sz="4" w:space="0" w:color="auto"/>
              <w:left w:val="single" w:sz="4" w:space="0" w:color="auto"/>
              <w:bottom w:val="single" w:sz="4" w:space="0" w:color="auto"/>
              <w:right w:val="single" w:sz="4" w:space="0" w:color="auto"/>
            </w:tcBorders>
          </w:tcPr>
          <w:p w14:paraId="228A0613" w14:textId="03D0CE3C" w:rsidR="00A65797" w:rsidRPr="00A65797"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ab/>
              <w:t>Стулья детские пластмассовые</w:t>
            </w:r>
          </w:p>
        </w:tc>
        <w:tc>
          <w:tcPr>
            <w:tcW w:w="1841" w:type="dxa"/>
            <w:tcBorders>
              <w:top w:val="single" w:sz="4" w:space="0" w:color="auto"/>
              <w:left w:val="single" w:sz="4" w:space="0" w:color="auto"/>
              <w:bottom w:val="single" w:sz="4" w:space="0" w:color="auto"/>
              <w:right w:val="single" w:sz="4" w:space="0" w:color="auto"/>
            </w:tcBorders>
          </w:tcPr>
          <w:p w14:paraId="2417D92D" w14:textId="7C848060" w:rsidR="00A65797" w:rsidRPr="00A65797"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31.09.14.122</w:t>
            </w:r>
          </w:p>
        </w:tc>
      </w:tr>
      <w:tr w:rsidR="00A65797" w:rsidRPr="00AB20C3" w14:paraId="34488B33" w14:textId="77777777" w:rsidTr="00A85740">
        <w:tc>
          <w:tcPr>
            <w:tcW w:w="7681" w:type="dxa"/>
            <w:tcBorders>
              <w:top w:val="single" w:sz="4" w:space="0" w:color="auto"/>
              <w:left w:val="single" w:sz="4" w:space="0" w:color="auto"/>
              <w:bottom w:val="single" w:sz="4" w:space="0" w:color="auto"/>
              <w:right w:val="single" w:sz="4" w:space="0" w:color="auto"/>
            </w:tcBorders>
          </w:tcPr>
          <w:p w14:paraId="5C8A438C" w14:textId="1A7F4DC0" w:rsidR="00A65797" w:rsidRPr="00A65797"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ab/>
              <w:t>Мебель из пластмассовых материалов детская прочая</w:t>
            </w:r>
          </w:p>
        </w:tc>
        <w:tc>
          <w:tcPr>
            <w:tcW w:w="1841" w:type="dxa"/>
            <w:tcBorders>
              <w:top w:val="single" w:sz="4" w:space="0" w:color="auto"/>
              <w:left w:val="single" w:sz="4" w:space="0" w:color="auto"/>
              <w:bottom w:val="single" w:sz="4" w:space="0" w:color="auto"/>
              <w:right w:val="single" w:sz="4" w:space="0" w:color="auto"/>
            </w:tcBorders>
          </w:tcPr>
          <w:p w14:paraId="3F4E275A" w14:textId="20D69166" w:rsidR="00A65797" w:rsidRPr="00A65797" w:rsidRDefault="00A65797" w:rsidP="00745FBC">
            <w:pPr>
              <w:pStyle w:val="afff6"/>
              <w:spacing w:line="360" w:lineRule="auto"/>
              <w:ind w:firstLine="284"/>
              <w:rPr>
                <w:rFonts w:ascii="Arial" w:hAnsi="Arial" w:cs="Arial"/>
                <w:sz w:val="22"/>
                <w:szCs w:val="22"/>
              </w:rPr>
            </w:pPr>
            <w:r w:rsidRPr="00A65797">
              <w:rPr>
                <w:rFonts w:ascii="Arial" w:hAnsi="Arial" w:cs="Arial"/>
                <w:sz w:val="22"/>
                <w:szCs w:val="22"/>
              </w:rPr>
              <w:t>31.09.14.129</w:t>
            </w:r>
          </w:p>
        </w:tc>
      </w:tr>
    </w:tbl>
    <w:p w14:paraId="140A7765" w14:textId="77777777" w:rsidR="00C06A4F" w:rsidRPr="00AB20C3" w:rsidRDefault="00C06A4F" w:rsidP="00C06A4F">
      <w:pPr>
        <w:spacing w:line="360" w:lineRule="auto"/>
        <w:jc w:val="center"/>
        <w:rPr>
          <w:sz w:val="22"/>
          <w:szCs w:val="22"/>
        </w:rPr>
      </w:pPr>
    </w:p>
    <w:p w14:paraId="70930F5E" w14:textId="3842D7D1" w:rsidR="00C06A4F" w:rsidRPr="00110FF9" w:rsidRDefault="00C06A4F" w:rsidP="00C06A4F">
      <w:pPr>
        <w:spacing w:line="360" w:lineRule="auto"/>
        <w:rPr>
          <w:sz w:val="22"/>
          <w:szCs w:val="22"/>
        </w:rPr>
      </w:pPr>
      <w:r w:rsidRPr="00110FF9">
        <w:rPr>
          <w:sz w:val="22"/>
          <w:szCs w:val="22"/>
        </w:rPr>
        <w:t>Таблица А.2</w:t>
      </w:r>
      <w:r>
        <w:rPr>
          <w:sz w:val="22"/>
          <w:szCs w:val="22"/>
        </w:rPr>
        <w:t xml:space="preserve"> </w:t>
      </w:r>
      <w:r>
        <w:rPr>
          <w:bCs/>
          <w:sz w:val="22"/>
          <w:szCs w:val="22"/>
        </w:rPr>
        <w:t xml:space="preserve">Перечень </w:t>
      </w:r>
      <w:r w:rsidR="008957AC">
        <w:rPr>
          <w:bCs/>
          <w:sz w:val="22"/>
          <w:szCs w:val="22"/>
        </w:rPr>
        <w:t>детской мебели</w:t>
      </w:r>
      <w:r>
        <w:rPr>
          <w:bCs/>
          <w:sz w:val="22"/>
          <w:szCs w:val="22"/>
        </w:rPr>
        <w:t xml:space="preserve"> в соответствии с </w:t>
      </w:r>
      <w:proofErr w:type="gramStart"/>
      <w:r>
        <w:rPr>
          <w:bCs/>
          <w:sz w:val="22"/>
          <w:szCs w:val="22"/>
        </w:rPr>
        <w:t xml:space="preserve">кодами  </w:t>
      </w:r>
      <w:r w:rsidRPr="00110FF9">
        <w:rPr>
          <w:sz w:val="22"/>
          <w:szCs w:val="22"/>
        </w:rPr>
        <w:t>ТН</w:t>
      </w:r>
      <w:proofErr w:type="gramEnd"/>
      <w:r w:rsidRPr="00110FF9">
        <w:rPr>
          <w:sz w:val="22"/>
          <w:szCs w:val="22"/>
        </w:rPr>
        <w:t xml:space="preserve"> ВЭД</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5386"/>
      </w:tblGrid>
      <w:tr w:rsidR="00C06A4F" w:rsidRPr="00110FF9" w14:paraId="49C56451" w14:textId="77777777" w:rsidTr="00612FE4">
        <w:tc>
          <w:tcPr>
            <w:tcW w:w="4282" w:type="dxa"/>
            <w:tcBorders>
              <w:top w:val="single" w:sz="4" w:space="0" w:color="auto"/>
              <w:left w:val="single" w:sz="4" w:space="0" w:color="auto"/>
              <w:bottom w:val="double" w:sz="6" w:space="0" w:color="auto"/>
              <w:right w:val="single" w:sz="4" w:space="0" w:color="auto"/>
            </w:tcBorders>
            <w:hideMark/>
          </w:tcPr>
          <w:p w14:paraId="54C17365" w14:textId="77777777" w:rsidR="00C06A4F" w:rsidRPr="00110FF9" w:rsidRDefault="00C06A4F" w:rsidP="00745FBC">
            <w:pPr>
              <w:pStyle w:val="afff6"/>
              <w:spacing w:before="120" w:after="120" w:line="360" w:lineRule="auto"/>
              <w:jc w:val="center"/>
              <w:rPr>
                <w:rFonts w:ascii="Arial" w:hAnsi="Arial" w:cs="Arial"/>
                <w:sz w:val="22"/>
                <w:szCs w:val="22"/>
              </w:rPr>
            </w:pPr>
            <w:r w:rsidRPr="00110FF9">
              <w:rPr>
                <w:rFonts w:ascii="Arial" w:hAnsi="Arial" w:cs="Arial"/>
                <w:sz w:val="22"/>
                <w:szCs w:val="22"/>
              </w:rPr>
              <w:t>Наименование</w:t>
            </w:r>
          </w:p>
        </w:tc>
        <w:tc>
          <w:tcPr>
            <w:tcW w:w="5386" w:type="dxa"/>
            <w:tcBorders>
              <w:top w:val="single" w:sz="4" w:space="0" w:color="auto"/>
              <w:left w:val="single" w:sz="4" w:space="0" w:color="auto"/>
              <w:bottom w:val="double" w:sz="6" w:space="0" w:color="auto"/>
              <w:right w:val="single" w:sz="4" w:space="0" w:color="auto"/>
            </w:tcBorders>
            <w:hideMark/>
          </w:tcPr>
          <w:p w14:paraId="1C74D969" w14:textId="77777777" w:rsidR="00C06A4F" w:rsidRPr="00110FF9" w:rsidRDefault="00C06A4F" w:rsidP="00745FBC">
            <w:pPr>
              <w:pStyle w:val="afff6"/>
              <w:spacing w:before="120" w:after="120" w:line="360" w:lineRule="auto"/>
              <w:jc w:val="center"/>
              <w:rPr>
                <w:rFonts w:ascii="Arial" w:hAnsi="Arial" w:cs="Arial"/>
                <w:sz w:val="22"/>
                <w:szCs w:val="22"/>
              </w:rPr>
            </w:pPr>
            <w:r w:rsidRPr="00110FF9">
              <w:rPr>
                <w:rFonts w:ascii="Arial" w:hAnsi="Arial" w:cs="Arial"/>
                <w:sz w:val="22"/>
                <w:szCs w:val="22"/>
              </w:rPr>
              <w:t>Код ТН ВЭД</w:t>
            </w:r>
          </w:p>
        </w:tc>
      </w:tr>
      <w:tr w:rsidR="00C06A4F" w:rsidRPr="00110FF9" w14:paraId="5AC95079" w14:textId="77777777" w:rsidTr="00612FE4">
        <w:tc>
          <w:tcPr>
            <w:tcW w:w="4282" w:type="dxa"/>
            <w:tcBorders>
              <w:top w:val="double" w:sz="6" w:space="0" w:color="auto"/>
              <w:left w:val="single" w:sz="4" w:space="0" w:color="auto"/>
              <w:bottom w:val="double" w:sz="6" w:space="0" w:color="auto"/>
              <w:right w:val="single" w:sz="4" w:space="0" w:color="auto"/>
            </w:tcBorders>
            <w:hideMark/>
          </w:tcPr>
          <w:p w14:paraId="604DA731" w14:textId="77777777" w:rsidR="00A27E7A" w:rsidRPr="00A27E7A" w:rsidRDefault="00A27E7A" w:rsidP="00A27E7A">
            <w:pPr>
              <w:rPr>
                <w:bCs/>
                <w:sz w:val="22"/>
                <w:szCs w:val="22"/>
              </w:rPr>
            </w:pPr>
            <w:r w:rsidRPr="00A27E7A">
              <w:rPr>
                <w:bCs/>
                <w:sz w:val="22"/>
                <w:szCs w:val="22"/>
              </w:rPr>
              <w:t>мебель для учебных заведений</w:t>
            </w:r>
          </w:p>
          <w:p w14:paraId="34A642BB" w14:textId="4F936C60" w:rsidR="00C06A4F" w:rsidRPr="00110FF9" w:rsidRDefault="00C06A4F" w:rsidP="00745FBC">
            <w:pPr>
              <w:pStyle w:val="afff6"/>
              <w:spacing w:line="360" w:lineRule="auto"/>
              <w:ind w:firstLine="284"/>
              <w:rPr>
                <w:rFonts w:ascii="Arial" w:hAnsi="Arial" w:cs="Arial"/>
                <w:bCs/>
                <w:sz w:val="22"/>
                <w:szCs w:val="22"/>
              </w:rPr>
            </w:pPr>
          </w:p>
        </w:tc>
        <w:tc>
          <w:tcPr>
            <w:tcW w:w="5386" w:type="dxa"/>
            <w:tcBorders>
              <w:top w:val="double" w:sz="6" w:space="0" w:color="auto"/>
              <w:left w:val="single" w:sz="4" w:space="0" w:color="auto"/>
              <w:bottom w:val="double" w:sz="6" w:space="0" w:color="auto"/>
              <w:right w:val="single" w:sz="4" w:space="0" w:color="auto"/>
            </w:tcBorders>
            <w:hideMark/>
          </w:tcPr>
          <w:p w14:paraId="5D1A68BA" w14:textId="30FAF8F9"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9401 30 000 0</w:t>
            </w:r>
            <w:r w:rsidR="007B5AF1">
              <w:rPr>
                <w:rFonts w:ascii="Arial" w:hAnsi="Arial" w:cs="Arial"/>
                <w:bCs/>
                <w:sz w:val="22"/>
                <w:szCs w:val="22"/>
              </w:rPr>
              <w:t xml:space="preserve"> </w:t>
            </w:r>
            <w:r>
              <w:rPr>
                <w:rFonts w:ascii="Arial" w:hAnsi="Arial" w:cs="Arial"/>
                <w:bCs/>
                <w:sz w:val="22"/>
                <w:szCs w:val="22"/>
              </w:rPr>
              <w:t xml:space="preserve"> </w:t>
            </w:r>
            <w:r w:rsidR="007B5AF1">
              <w:rPr>
                <w:rFonts w:ascii="Arial" w:hAnsi="Arial" w:cs="Arial"/>
                <w:bCs/>
                <w:sz w:val="22"/>
                <w:szCs w:val="22"/>
              </w:rPr>
              <w:t xml:space="preserve"> </w:t>
            </w:r>
            <w:r w:rsidRPr="00A27E7A">
              <w:rPr>
                <w:rFonts w:ascii="Arial" w:hAnsi="Arial" w:cs="Arial"/>
                <w:bCs/>
                <w:sz w:val="22"/>
                <w:szCs w:val="22"/>
              </w:rPr>
              <w:t xml:space="preserve">9401 61 000 0 </w:t>
            </w:r>
            <w:r w:rsidR="007B5AF1">
              <w:rPr>
                <w:rFonts w:ascii="Arial" w:hAnsi="Arial" w:cs="Arial"/>
                <w:bCs/>
                <w:sz w:val="22"/>
                <w:szCs w:val="22"/>
              </w:rPr>
              <w:t xml:space="preserve">  </w:t>
            </w:r>
            <w:r w:rsidRPr="00A27E7A">
              <w:rPr>
                <w:rFonts w:ascii="Arial" w:hAnsi="Arial" w:cs="Arial"/>
                <w:bCs/>
                <w:sz w:val="22"/>
                <w:szCs w:val="22"/>
              </w:rPr>
              <w:t>9401 69 000 0</w:t>
            </w:r>
          </w:p>
          <w:p w14:paraId="59309351" w14:textId="316246E9"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 xml:space="preserve">9401 71 000 9 </w:t>
            </w:r>
            <w:r w:rsidR="007B5AF1">
              <w:rPr>
                <w:rFonts w:ascii="Arial" w:hAnsi="Arial" w:cs="Arial"/>
                <w:bCs/>
                <w:sz w:val="22"/>
                <w:szCs w:val="22"/>
              </w:rPr>
              <w:t xml:space="preserve">  </w:t>
            </w:r>
            <w:r w:rsidRPr="00A27E7A">
              <w:rPr>
                <w:rFonts w:ascii="Arial" w:hAnsi="Arial" w:cs="Arial"/>
                <w:bCs/>
                <w:sz w:val="22"/>
                <w:szCs w:val="22"/>
              </w:rPr>
              <w:t xml:space="preserve">9401 79 000 9 </w:t>
            </w:r>
            <w:r w:rsidR="007B5AF1">
              <w:rPr>
                <w:rFonts w:ascii="Arial" w:hAnsi="Arial" w:cs="Arial"/>
                <w:bCs/>
                <w:sz w:val="22"/>
                <w:szCs w:val="22"/>
              </w:rPr>
              <w:t xml:space="preserve">  </w:t>
            </w:r>
            <w:r w:rsidRPr="00A27E7A">
              <w:rPr>
                <w:rFonts w:ascii="Arial" w:hAnsi="Arial" w:cs="Arial"/>
                <w:bCs/>
                <w:sz w:val="22"/>
                <w:szCs w:val="22"/>
              </w:rPr>
              <w:t>9401 80 000 9</w:t>
            </w:r>
          </w:p>
          <w:p w14:paraId="442355DA" w14:textId="7F4FF0D0" w:rsidR="00A27E7A" w:rsidRPr="00A27E7A" w:rsidRDefault="00A27E7A" w:rsidP="007B5AF1">
            <w:pPr>
              <w:pStyle w:val="afff6"/>
              <w:spacing w:line="360" w:lineRule="auto"/>
              <w:ind w:left="321" w:hanging="37"/>
              <w:rPr>
                <w:rFonts w:ascii="Arial" w:hAnsi="Arial" w:cs="Arial"/>
                <w:bCs/>
                <w:sz w:val="22"/>
                <w:szCs w:val="22"/>
              </w:rPr>
            </w:pPr>
            <w:r w:rsidRPr="00A27E7A">
              <w:rPr>
                <w:rFonts w:ascii="Arial" w:hAnsi="Arial" w:cs="Arial"/>
                <w:bCs/>
                <w:sz w:val="22"/>
                <w:szCs w:val="22"/>
              </w:rPr>
              <w:t xml:space="preserve">9403 10 510 0 </w:t>
            </w:r>
            <w:r>
              <w:rPr>
                <w:rFonts w:ascii="Arial" w:hAnsi="Arial" w:cs="Arial"/>
                <w:bCs/>
                <w:sz w:val="22"/>
                <w:szCs w:val="22"/>
              </w:rPr>
              <w:t xml:space="preserve"> </w:t>
            </w:r>
            <w:r w:rsidR="007B5AF1">
              <w:rPr>
                <w:rFonts w:ascii="Arial" w:hAnsi="Arial" w:cs="Arial"/>
                <w:bCs/>
                <w:sz w:val="22"/>
                <w:szCs w:val="22"/>
              </w:rPr>
              <w:t xml:space="preserve"> </w:t>
            </w:r>
            <w:r w:rsidRPr="00A27E7A">
              <w:rPr>
                <w:rFonts w:ascii="Arial" w:hAnsi="Arial" w:cs="Arial"/>
                <w:bCs/>
                <w:sz w:val="22"/>
                <w:szCs w:val="22"/>
              </w:rPr>
              <w:t>9403 10 580 0</w:t>
            </w:r>
            <w:r>
              <w:rPr>
                <w:rFonts w:ascii="Arial" w:hAnsi="Arial" w:cs="Arial"/>
                <w:bCs/>
                <w:sz w:val="22"/>
                <w:szCs w:val="22"/>
              </w:rPr>
              <w:t xml:space="preserve"> </w:t>
            </w:r>
            <w:r w:rsidR="007B5AF1">
              <w:rPr>
                <w:rFonts w:ascii="Arial" w:hAnsi="Arial" w:cs="Arial"/>
                <w:bCs/>
                <w:sz w:val="22"/>
                <w:szCs w:val="22"/>
              </w:rPr>
              <w:t xml:space="preserve">  </w:t>
            </w:r>
            <w:r w:rsidRPr="00A27E7A">
              <w:rPr>
                <w:rFonts w:ascii="Arial" w:hAnsi="Arial" w:cs="Arial"/>
                <w:bCs/>
                <w:sz w:val="22"/>
                <w:szCs w:val="22"/>
              </w:rPr>
              <w:t xml:space="preserve">9403 10 910 0 </w:t>
            </w:r>
            <w:r w:rsidR="007B5AF1">
              <w:rPr>
                <w:rFonts w:ascii="Arial" w:hAnsi="Arial" w:cs="Arial"/>
                <w:bCs/>
                <w:sz w:val="22"/>
                <w:szCs w:val="22"/>
              </w:rPr>
              <w:t xml:space="preserve">  </w:t>
            </w:r>
            <w:r w:rsidRPr="00A27E7A">
              <w:rPr>
                <w:rFonts w:ascii="Arial" w:hAnsi="Arial" w:cs="Arial"/>
                <w:bCs/>
                <w:sz w:val="22"/>
                <w:szCs w:val="22"/>
              </w:rPr>
              <w:t>9403 10 930 0</w:t>
            </w:r>
            <w:r>
              <w:rPr>
                <w:rFonts w:ascii="Arial" w:hAnsi="Arial" w:cs="Arial"/>
                <w:bCs/>
                <w:sz w:val="22"/>
                <w:szCs w:val="22"/>
              </w:rPr>
              <w:t xml:space="preserve"> </w:t>
            </w:r>
            <w:r w:rsidR="007B5AF1">
              <w:rPr>
                <w:rFonts w:ascii="Arial" w:hAnsi="Arial" w:cs="Arial"/>
                <w:bCs/>
                <w:sz w:val="22"/>
                <w:szCs w:val="22"/>
              </w:rPr>
              <w:t xml:space="preserve">  </w:t>
            </w:r>
            <w:r w:rsidRPr="00A27E7A">
              <w:rPr>
                <w:rFonts w:ascii="Arial" w:hAnsi="Arial" w:cs="Arial"/>
                <w:bCs/>
                <w:sz w:val="22"/>
                <w:szCs w:val="22"/>
              </w:rPr>
              <w:t>9403 10 980 0</w:t>
            </w:r>
            <w:r>
              <w:rPr>
                <w:rFonts w:ascii="Arial" w:hAnsi="Arial" w:cs="Arial"/>
                <w:bCs/>
                <w:sz w:val="22"/>
                <w:szCs w:val="22"/>
              </w:rPr>
              <w:t xml:space="preserve"> </w:t>
            </w:r>
            <w:r w:rsidR="007B5AF1">
              <w:rPr>
                <w:rFonts w:ascii="Arial" w:hAnsi="Arial" w:cs="Arial"/>
                <w:bCs/>
                <w:sz w:val="22"/>
                <w:szCs w:val="22"/>
              </w:rPr>
              <w:t xml:space="preserve">  </w:t>
            </w:r>
            <w:r w:rsidRPr="00A27E7A">
              <w:rPr>
                <w:rFonts w:ascii="Arial" w:hAnsi="Arial" w:cs="Arial"/>
                <w:bCs/>
                <w:sz w:val="22"/>
                <w:szCs w:val="22"/>
              </w:rPr>
              <w:t>9403 20 800 9</w:t>
            </w:r>
          </w:p>
          <w:p w14:paraId="65F84923" w14:textId="6C66E47D"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9403 30 110 0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9403 30 190 0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9403 30 910 0</w:t>
            </w:r>
          </w:p>
          <w:p w14:paraId="695AC876" w14:textId="0F3BE8D7" w:rsidR="00C06A4F" w:rsidRPr="00110FF9"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9403 30 990 0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9403 60</w:t>
            </w:r>
            <w:r>
              <w:rPr>
                <w:rFonts w:ascii="Arial" w:hAnsi="Arial" w:cs="Arial"/>
                <w:bCs/>
                <w:sz w:val="22"/>
                <w:szCs w:val="22"/>
              </w:rPr>
              <w:t> </w:t>
            </w:r>
            <w:r w:rsidRPr="00A27E7A">
              <w:rPr>
                <w:rFonts w:ascii="Arial" w:hAnsi="Arial" w:cs="Arial"/>
                <w:bCs/>
                <w:sz w:val="22"/>
                <w:szCs w:val="22"/>
              </w:rPr>
              <w:t>900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9403 70 000 9</w:t>
            </w:r>
          </w:p>
        </w:tc>
      </w:tr>
      <w:tr w:rsidR="00A27E7A" w:rsidRPr="00110FF9" w14:paraId="08342B5A" w14:textId="77777777" w:rsidTr="00612FE4">
        <w:tc>
          <w:tcPr>
            <w:tcW w:w="4282" w:type="dxa"/>
            <w:tcBorders>
              <w:top w:val="double" w:sz="6" w:space="0" w:color="auto"/>
              <w:left w:val="single" w:sz="4" w:space="0" w:color="auto"/>
              <w:bottom w:val="double" w:sz="6" w:space="0" w:color="auto"/>
              <w:right w:val="single" w:sz="4" w:space="0" w:color="auto"/>
            </w:tcBorders>
          </w:tcPr>
          <w:p w14:paraId="605A49AE" w14:textId="772430FD" w:rsidR="00A27E7A" w:rsidRPr="00A27E7A" w:rsidRDefault="00A27E7A" w:rsidP="00A27E7A">
            <w:pPr>
              <w:rPr>
                <w:bCs/>
                <w:sz w:val="22"/>
                <w:szCs w:val="22"/>
              </w:rPr>
            </w:pPr>
            <w:r w:rsidRPr="00A27E7A">
              <w:rPr>
                <w:bCs/>
                <w:sz w:val="22"/>
                <w:szCs w:val="22"/>
              </w:rPr>
              <w:t>мебель для дошкольных учреждений</w:t>
            </w:r>
          </w:p>
        </w:tc>
        <w:tc>
          <w:tcPr>
            <w:tcW w:w="5386" w:type="dxa"/>
            <w:tcBorders>
              <w:top w:val="double" w:sz="6" w:space="0" w:color="auto"/>
              <w:left w:val="single" w:sz="4" w:space="0" w:color="auto"/>
              <w:bottom w:val="double" w:sz="6" w:space="0" w:color="auto"/>
              <w:right w:val="single" w:sz="4" w:space="0" w:color="auto"/>
            </w:tcBorders>
          </w:tcPr>
          <w:p w14:paraId="21E8FF57" w14:textId="07D63B73" w:rsidR="00A27E7A" w:rsidRPr="00A27E7A" w:rsidRDefault="00A27E7A" w:rsidP="00612FE4">
            <w:pPr>
              <w:pStyle w:val="afff6"/>
              <w:spacing w:line="360" w:lineRule="auto"/>
              <w:ind w:left="321"/>
              <w:rPr>
                <w:rFonts w:ascii="Arial" w:hAnsi="Arial" w:cs="Arial"/>
                <w:bCs/>
                <w:sz w:val="22"/>
                <w:szCs w:val="22"/>
              </w:rPr>
            </w:pPr>
            <w:r w:rsidRPr="00A27E7A">
              <w:rPr>
                <w:rFonts w:ascii="Arial" w:hAnsi="Arial" w:cs="Arial"/>
                <w:bCs/>
                <w:sz w:val="22"/>
                <w:szCs w:val="22"/>
              </w:rPr>
              <w:t>9401 30 000 0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 xml:space="preserve">9401 61 000 0 </w:t>
            </w:r>
            <w:r w:rsidR="00612FE4">
              <w:rPr>
                <w:rFonts w:ascii="Arial" w:hAnsi="Arial" w:cs="Arial"/>
                <w:bCs/>
                <w:sz w:val="22"/>
                <w:szCs w:val="22"/>
              </w:rPr>
              <w:t xml:space="preserve">  </w:t>
            </w:r>
            <w:r w:rsidRPr="00A27E7A">
              <w:rPr>
                <w:rFonts w:ascii="Arial" w:hAnsi="Arial" w:cs="Arial"/>
                <w:bCs/>
                <w:sz w:val="22"/>
                <w:szCs w:val="22"/>
              </w:rPr>
              <w:t xml:space="preserve">9401 69 000 0 </w:t>
            </w:r>
            <w:r w:rsidR="00612FE4">
              <w:rPr>
                <w:rFonts w:ascii="Arial" w:hAnsi="Arial" w:cs="Arial"/>
                <w:bCs/>
                <w:sz w:val="22"/>
                <w:szCs w:val="22"/>
              </w:rPr>
              <w:t xml:space="preserve">   </w:t>
            </w:r>
            <w:r w:rsidRPr="00A27E7A">
              <w:rPr>
                <w:rFonts w:ascii="Arial" w:hAnsi="Arial" w:cs="Arial"/>
                <w:bCs/>
                <w:sz w:val="22"/>
                <w:szCs w:val="22"/>
              </w:rPr>
              <w:t xml:space="preserve">9401 71 000 9 </w:t>
            </w:r>
            <w:r w:rsidR="00612FE4">
              <w:rPr>
                <w:rFonts w:ascii="Arial" w:hAnsi="Arial" w:cs="Arial"/>
                <w:bCs/>
                <w:sz w:val="22"/>
                <w:szCs w:val="22"/>
              </w:rPr>
              <w:t xml:space="preserve">    </w:t>
            </w:r>
            <w:r w:rsidRPr="00A27E7A">
              <w:rPr>
                <w:rFonts w:ascii="Arial" w:hAnsi="Arial" w:cs="Arial"/>
                <w:bCs/>
                <w:sz w:val="22"/>
                <w:szCs w:val="22"/>
              </w:rPr>
              <w:t xml:space="preserve">9401 79 000 9 </w:t>
            </w:r>
            <w:r w:rsidR="00612FE4">
              <w:rPr>
                <w:rFonts w:ascii="Arial" w:hAnsi="Arial" w:cs="Arial"/>
                <w:bCs/>
                <w:sz w:val="22"/>
                <w:szCs w:val="22"/>
              </w:rPr>
              <w:t xml:space="preserve">  </w:t>
            </w:r>
            <w:r w:rsidRPr="00A27E7A">
              <w:rPr>
                <w:rFonts w:ascii="Arial" w:hAnsi="Arial" w:cs="Arial"/>
                <w:bCs/>
                <w:sz w:val="22"/>
                <w:szCs w:val="22"/>
              </w:rPr>
              <w:t>9401 80 000 9</w:t>
            </w:r>
          </w:p>
          <w:p w14:paraId="029877C3" w14:textId="40B35F87"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 xml:space="preserve">9403 10 510 0 </w:t>
            </w:r>
            <w:r w:rsidR="00612FE4">
              <w:rPr>
                <w:rFonts w:ascii="Arial" w:hAnsi="Arial" w:cs="Arial"/>
                <w:bCs/>
                <w:sz w:val="22"/>
                <w:szCs w:val="22"/>
              </w:rPr>
              <w:t xml:space="preserve">     </w:t>
            </w:r>
            <w:r w:rsidRPr="00A27E7A">
              <w:rPr>
                <w:rFonts w:ascii="Arial" w:hAnsi="Arial" w:cs="Arial"/>
                <w:bCs/>
                <w:sz w:val="22"/>
                <w:szCs w:val="22"/>
              </w:rPr>
              <w:t>9403 10 580 0</w:t>
            </w:r>
            <w:r w:rsidR="00612FE4">
              <w:rPr>
                <w:rFonts w:ascii="Arial" w:hAnsi="Arial" w:cs="Arial"/>
                <w:bCs/>
                <w:sz w:val="22"/>
                <w:szCs w:val="22"/>
              </w:rPr>
              <w:t xml:space="preserve">   </w:t>
            </w:r>
            <w:r w:rsidR="00612FE4" w:rsidRPr="00A27E7A">
              <w:rPr>
                <w:rFonts w:ascii="Arial" w:hAnsi="Arial" w:cs="Arial"/>
                <w:bCs/>
                <w:sz w:val="22"/>
                <w:szCs w:val="22"/>
              </w:rPr>
              <w:t>9403 10 910 0</w:t>
            </w:r>
          </w:p>
          <w:p w14:paraId="15FD33D1" w14:textId="3C649316"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 xml:space="preserve">9403 10 930 0 </w:t>
            </w:r>
            <w:r w:rsidR="00612FE4">
              <w:rPr>
                <w:rFonts w:ascii="Arial" w:hAnsi="Arial" w:cs="Arial"/>
                <w:bCs/>
                <w:sz w:val="22"/>
                <w:szCs w:val="22"/>
              </w:rPr>
              <w:t xml:space="preserve">     </w:t>
            </w:r>
            <w:r w:rsidRPr="00A27E7A">
              <w:rPr>
                <w:rFonts w:ascii="Arial" w:hAnsi="Arial" w:cs="Arial"/>
                <w:bCs/>
                <w:sz w:val="22"/>
                <w:szCs w:val="22"/>
              </w:rPr>
              <w:t>9403 10 980 0</w:t>
            </w:r>
            <w:r w:rsidR="00612FE4">
              <w:rPr>
                <w:rFonts w:ascii="Arial" w:hAnsi="Arial" w:cs="Arial"/>
                <w:bCs/>
                <w:sz w:val="22"/>
                <w:szCs w:val="22"/>
              </w:rPr>
              <w:t xml:space="preserve">   </w:t>
            </w:r>
            <w:r w:rsidR="00612FE4" w:rsidRPr="00A27E7A">
              <w:rPr>
                <w:rFonts w:ascii="Arial" w:hAnsi="Arial" w:cs="Arial"/>
                <w:bCs/>
                <w:sz w:val="22"/>
                <w:szCs w:val="22"/>
              </w:rPr>
              <w:t>9403 20 200 9</w:t>
            </w:r>
          </w:p>
          <w:p w14:paraId="1BF186AC" w14:textId="4EA935EB" w:rsidR="00A27E7A" w:rsidRPr="00A27E7A" w:rsidRDefault="00A27E7A" w:rsidP="00612FE4">
            <w:pPr>
              <w:pStyle w:val="afff6"/>
              <w:spacing w:line="360" w:lineRule="auto"/>
              <w:ind w:left="321" w:hanging="37"/>
              <w:rPr>
                <w:rFonts w:ascii="Arial" w:hAnsi="Arial" w:cs="Arial"/>
                <w:bCs/>
                <w:sz w:val="22"/>
                <w:szCs w:val="22"/>
              </w:rPr>
            </w:pPr>
            <w:r w:rsidRPr="00A27E7A">
              <w:rPr>
                <w:rFonts w:ascii="Arial" w:hAnsi="Arial" w:cs="Arial"/>
                <w:bCs/>
                <w:sz w:val="22"/>
                <w:szCs w:val="22"/>
              </w:rPr>
              <w:t>9403 20 800 9</w:t>
            </w:r>
            <w:r w:rsidR="00612FE4">
              <w:rPr>
                <w:rFonts w:ascii="Arial" w:hAnsi="Arial" w:cs="Arial"/>
                <w:bCs/>
                <w:sz w:val="22"/>
                <w:szCs w:val="22"/>
              </w:rPr>
              <w:t xml:space="preserve">      </w:t>
            </w:r>
            <w:r w:rsidRPr="00A27E7A">
              <w:rPr>
                <w:rFonts w:ascii="Arial" w:hAnsi="Arial" w:cs="Arial"/>
                <w:bCs/>
                <w:sz w:val="22"/>
                <w:szCs w:val="22"/>
              </w:rPr>
              <w:t xml:space="preserve">9403 30 110 0 </w:t>
            </w:r>
            <w:r w:rsidR="00612FE4">
              <w:rPr>
                <w:rFonts w:ascii="Arial" w:hAnsi="Arial" w:cs="Arial"/>
                <w:bCs/>
                <w:sz w:val="22"/>
                <w:szCs w:val="22"/>
              </w:rPr>
              <w:t xml:space="preserve">   </w:t>
            </w:r>
            <w:r w:rsidRPr="00A27E7A">
              <w:rPr>
                <w:rFonts w:ascii="Arial" w:hAnsi="Arial" w:cs="Arial"/>
                <w:bCs/>
                <w:sz w:val="22"/>
                <w:szCs w:val="22"/>
              </w:rPr>
              <w:t xml:space="preserve">9403 30 190 0 </w:t>
            </w:r>
            <w:r w:rsidR="00612FE4">
              <w:rPr>
                <w:rFonts w:ascii="Arial" w:hAnsi="Arial" w:cs="Arial"/>
                <w:bCs/>
                <w:sz w:val="22"/>
                <w:szCs w:val="22"/>
              </w:rPr>
              <w:t xml:space="preserve"> </w:t>
            </w:r>
            <w:r w:rsidRPr="00A27E7A">
              <w:rPr>
                <w:rFonts w:ascii="Arial" w:hAnsi="Arial" w:cs="Arial"/>
                <w:bCs/>
                <w:sz w:val="22"/>
                <w:szCs w:val="22"/>
              </w:rPr>
              <w:t xml:space="preserve">9403 30 910 0 </w:t>
            </w:r>
            <w:r w:rsidR="00612FE4">
              <w:rPr>
                <w:rFonts w:ascii="Arial" w:hAnsi="Arial" w:cs="Arial"/>
                <w:bCs/>
                <w:sz w:val="22"/>
                <w:szCs w:val="22"/>
              </w:rPr>
              <w:t xml:space="preserve">     </w:t>
            </w:r>
            <w:r w:rsidRPr="00A27E7A">
              <w:rPr>
                <w:rFonts w:ascii="Arial" w:hAnsi="Arial" w:cs="Arial"/>
                <w:bCs/>
                <w:sz w:val="22"/>
                <w:szCs w:val="22"/>
              </w:rPr>
              <w:t xml:space="preserve">9403 30 990 0 </w:t>
            </w:r>
            <w:r w:rsidR="00612FE4">
              <w:rPr>
                <w:rFonts w:ascii="Arial" w:hAnsi="Arial" w:cs="Arial"/>
                <w:bCs/>
                <w:sz w:val="22"/>
                <w:szCs w:val="22"/>
              </w:rPr>
              <w:t xml:space="preserve">   </w:t>
            </w:r>
            <w:r w:rsidRPr="00A27E7A">
              <w:rPr>
                <w:rFonts w:ascii="Arial" w:hAnsi="Arial" w:cs="Arial"/>
                <w:bCs/>
                <w:sz w:val="22"/>
                <w:szCs w:val="22"/>
              </w:rPr>
              <w:t>9403 50</w:t>
            </w:r>
            <w:r>
              <w:rPr>
                <w:rFonts w:ascii="Arial" w:hAnsi="Arial" w:cs="Arial"/>
                <w:bCs/>
                <w:sz w:val="22"/>
                <w:szCs w:val="22"/>
              </w:rPr>
              <w:t> </w:t>
            </w:r>
            <w:r w:rsidRPr="00A27E7A">
              <w:rPr>
                <w:rFonts w:ascii="Arial" w:hAnsi="Arial" w:cs="Arial"/>
                <w:bCs/>
                <w:sz w:val="22"/>
                <w:szCs w:val="22"/>
              </w:rPr>
              <w:t>000</w:t>
            </w:r>
            <w:r>
              <w:rPr>
                <w:rFonts w:ascii="Arial" w:hAnsi="Arial" w:cs="Arial"/>
                <w:bCs/>
                <w:sz w:val="22"/>
                <w:szCs w:val="22"/>
              </w:rPr>
              <w:t xml:space="preserve"> </w:t>
            </w:r>
            <w:r w:rsidRPr="00A27E7A">
              <w:rPr>
                <w:rFonts w:ascii="Arial" w:hAnsi="Arial" w:cs="Arial"/>
                <w:bCs/>
                <w:sz w:val="22"/>
                <w:szCs w:val="22"/>
              </w:rPr>
              <w:t>9403 60</w:t>
            </w:r>
            <w:r w:rsidR="00612FE4">
              <w:rPr>
                <w:rFonts w:ascii="Arial" w:hAnsi="Arial" w:cs="Arial"/>
                <w:bCs/>
                <w:sz w:val="22"/>
                <w:szCs w:val="22"/>
              </w:rPr>
              <w:t> </w:t>
            </w:r>
            <w:r w:rsidRPr="00A27E7A">
              <w:rPr>
                <w:rFonts w:ascii="Arial" w:hAnsi="Arial" w:cs="Arial"/>
                <w:bCs/>
                <w:sz w:val="22"/>
                <w:szCs w:val="22"/>
              </w:rPr>
              <w:t>100</w:t>
            </w:r>
            <w:r w:rsidR="00612FE4">
              <w:rPr>
                <w:rFonts w:ascii="Arial" w:hAnsi="Arial" w:cs="Arial"/>
                <w:bCs/>
                <w:sz w:val="22"/>
                <w:szCs w:val="22"/>
              </w:rPr>
              <w:t xml:space="preserve">       </w:t>
            </w:r>
            <w:r w:rsidRPr="00A27E7A">
              <w:rPr>
                <w:rFonts w:ascii="Arial" w:hAnsi="Arial" w:cs="Arial"/>
                <w:bCs/>
                <w:sz w:val="22"/>
                <w:szCs w:val="22"/>
              </w:rPr>
              <w:t>9403 60</w:t>
            </w:r>
            <w:r>
              <w:rPr>
                <w:rFonts w:ascii="Arial" w:hAnsi="Arial" w:cs="Arial"/>
                <w:bCs/>
                <w:sz w:val="22"/>
                <w:szCs w:val="22"/>
              </w:rPr>
              <w:t> </w:t>
            </w:r>
            <w:r w:rsidRPr="00A27E7A">
              <w:rPr>
                <w:rFonts w:ascii="Arial" w:hAnsi="Arial" w:cs="Arial"/>
                <w:bCs/>
                <w:sz w:val="22"/>
                <w:szCs w:val="22"/>
              </w:rPr>
              <w:t>900</w:t>
            </w:r>
            <w:r>
              <w:rPr>
                <w:rFonts w:ascii="Arial" w:hAnsi="Arial" w:cs="Arial"/>
                <w:bCs/>
                <w:sz w:val="22"/>
                <w:szCs w:val="22"/>
              </w:rPr>
              <w:t xml:space="preserve"> </w:t>
            </w:r>
            <w:r w:rsidR="00612FE4">
              <w:rPr>
                <w:rFonts w:ascii="Arial" w:hAnsi="Arial" w:cs="Arial"/>
                <w:bCs/>
                <w:sz w:val="22"/>
                <w:szCs w:val="22"/>
              </w:rPr>
              <w:t xml:space="preserve">        </w:t>
            </w:r>
            <w:r w:rsidRPr="00A27E7A">
              <w:rPr>
                <w:rFonts w:ascii="Arial" w:hAnsi="Arial" w:cs="Arial"/>
                <w:bCs/>
                <w:sz w:val="22"/>
                <w:szCs w:val="22"/>
              </w:rPr>
              <w:t>9403 70 000 9</w:t>
            </w:r>
            <w:r>
              <w:rPr>
                <w:rFonts w:ascii="Arial" w:hAnsi="Arial" w:cs="Arial"/>
                <w:bCs/>
                <w:sz w:val="22"/>
                <w:szCs w:val="22"/>
              </w:rPr>
              <w:t xml:space="preserve"> </w:t>
            </w:r>
            <w:r w:rsidRPr="00A27E7A">
              <w:rPr>
                <w:rFonts w:ascii="Arial" w:hAnsi="Arial" w:cs="Arial"/>
                <w:bCs/>
                <w:sz w:val="22"/>
                <w:szCs w:val="22"/>
              </w:rPr>
              <w:t xml:space="preserve">9404 10 000 0 </w:t>
            </w:r>
            <w:r w:rsidR="00612FE4">
              <w:rPr>
                <w:rFonts w:ascii="Arial" w:hAnsi="Arial" w:cs="Arial"/>
                <w:bCs/>
                <w:sz w:val="22"/>
                <w:szCs w:val="22"/>
              </w:rPr>
              <w:t xml:space="preserve">    </w:t>
            </w:r>
            <w:r w:rsidRPr="00A27E7A">
              <w:rPr>
                <w:rFonts w:ascii="Arial" w:hAnsi="Arial" w:cs="Arial"/>
                <w:bCs/>
                <w:sz w:val="22"/>
                <w:szCs w:val="22"/>
              </w:rPr>
              <w:t xml:space="preserve">9404 21 100 0 </w:t>
            </w:r>
            <w:r w:rsidR="00612FE4">
              <w:rPr>
                <w:rFonts w:ascii="Arial" w:hAnsi="Arial" w:cs="Arial"/>
                <w:bCs/>
                <w:sz w:val="22"/>
                <w:szCs w:val="22"/>
              </w:rPr>
              <w:t xml:space="preserve">    </w:t>
            </w:r>
            <w:r w:rsidRPr="00A27E7A">
              <w:rPr>
                <w:rFonts w:ascii="Arial" w:hAnsi="Arial" w:cs="Arial"/>
                <w:bCs/>
                <w:sz w:val="22"/>
                <w:szCs w:val="22"/>
              </w:rPr>
              <w:t xml:space="preserve">9404 21 900 0 </w:t>
            </w:r>
          </w:p>
          <w:p w14:paraId="02C9865C" w14:textId="0B2EB0B6" w:rsidR="00A27E7A" w:rsidRPr="00A27E7A" w:rsidRDefault="00A27E7A" w:rsidP="00A27E7A">
            <w:pPr>
              <w:pStyle w:val="afff6"/>
              <w:spacing w:line="360" w:lineRule="auto"/>
              <w:ind w:firstLine="284"/>
              <w:rPr>
                <w:rFonts w:ascii="Arial" w:hAnsi="Arial" w:cs="Arial"/>
                <w:bCs/>
                <w:sz w:val="22"/>
                <w:szCs w:val="22"/>
              </w:rPr>
            </w:pPr>
            <w:r w:rsidRPr="00A27E7A">
              <w:rPr>
                <w:rFonts w:ascii="Arial" w:hAnsi="Arial" w:cs="Arial"/>
                <w:bCs/>
                <w:sz w:val="22"/>
                <w:szCs w:val="22"/>
              </w:rPr>
              <w:t xml:space="preserve">9404 29 100 0 </w:t>
            </w:r>
            <w:r w:rsidR="00612FE4">
              <w:rPr>
                <w:rFonts w:ascii="Arial" w:hAnsi="Arial" w:cs="Arial"/>
                <w:bCs/>
                <w:sz w:val="22"/>
                <w:szCs w:val="22"/>
              </w:rPr>
              <w:t xml:space="preserve">     </w:t>
            </w:r>
            <w:r w:rsidRPr="00A27E7A">
              <w:rPr>
                <w:rFonts w:ascii="Arial" w:hAnsi="Arial" w:cs="Arial"/>
                <w:bCs/>
                <w:sz w:val="22"/>
                <w:szCs w:val="22"/>
              </w:rPr>
              <w:t>9404 29 900 0</w:t>
            </w:r>
          </w:p>
        </w:tc>
      </w:tr>
      <w:tr w:rsidR="00A27E7A" w:rsidRPr="00110FF9" w14:paraId="00A261E4" w14:textId="77777777" w:rsidTr="00612FE4">
        <w:tc>
          <w:tcPr>
            <w:tcW w:w="4282" w:type="dxa"/>
            <w:tcBorders>
              <w:top w:val="double" w:sz="6" w:space="0" w:color="auto"/>
              <w:left w:val="single" w:sz="4" w:space="0" w:color="auto"/>
              <w:bottom w:val="single" w:sz="4" w:space="0" w:color="auto"/>
              <w:right w:val="single" w:sz="4" w:space="0" w:color="auto"/>
            </w:tcBorders>
          </w:tcPr>
          <w:p w14:paraId="7B83BF97" w14:textId="2B03D3BD" w:rsidR="00A27E7A" w:rsidRPr="00A27E7A" w:rsidRDefault="007B5AF1" w:rsidP="00A27E7A">
            <w:pPr>
              <w:rPr>
                <w:bCs/>
                <w:sz w:val="22"/>
                <w:szCs w:val="22"/>
              </w:rPr>
            </w:pPr>
            <w:r w:rsidRPr="007B5AF1">
              <w:rPr>
                <w:bCs/>
                <w:sz w:val="22"/>
                <w:szCs w:val="22"/>
              </w:rPr>
              <w:t>мебель детская (столы, стулья, кровати, манежи, ящики для игрушек, кресла, диваны, шкафы, тумбы, табуреты, скамьи, матрацы, диван-кровати и другие изделия)</w:t>
            </w:r>
          </w:p>
        </w:tc>
        <w:tc>
          <w:tcPr>
            <w:tcW w:w="5386" w:type="dxa"/>
            <w:tcBorders>
              <w:top w:val="double" w:sz="6" w:space="0" w:color="auto"/>
              <w:left w:val="single" w:sz="4" w:space="0" w:color="auto"/>
              <w:bottom w:val="single" w:sz="4" w:space="0" w:color="auto"/>
              <w:right w:val="single" w:sz="4" w:space="0" w:color="auto"/>
            </w:tcBorders>
          </w:tcPr>
          <w:p w14:paraId="69A6EFBF" w14:textId="6C43AB02"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9401 30 000 0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9401 40 000 0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9401 51 000 0</w:t>
            </w:r>
          </w:p>
          <w:p w14:paraId="45FB3038" w14:textId="1824C2B6"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 xml:space="preserve">9401 59 000 0 </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9401 61 000 0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9401 69 000 0</w:t>
            </w:r>
          </w:p>
          <w:p w14:paraId="1EC82CB6" w14:textId="64E636C8"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9401 71 000 9</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 xml:space="preserve">9401 79 000 9 </w:t>
            </w:r>
            <w:r w:rsidR="00875F81">
              <w:rPr>
                <w:rFonts w:ascii="Arial" w:hAnsi="Arial" w:cs="Arial"/>
                <w:bCs/>
                <w:sz w:val="22"/>
                <w:szCs w:val="22"/>
              </w:rPr>
              <w:t xml:space="preserve"> </w:t>
            </w:r>
            <w:r>
              <w:rPr>
                <w:rFonts w:ascii="Arial" w:hAnsi="Arial" w:cs="Arial"/>
                <w:bCs/>
                <w:sz w:val="22"/>
                <w:szCs w:val="22"/>
              </w:rPr>
              <w:t xml:space="preserve"> </w:t>
            </w:r>
            <w:r w:rsidRPr="007B5AF1">
              <w:rPr>
                <w:rFonts w:ascii="Arial" w:hAnsi="Arial" w:cs="Arial"/>
                <w:bCs/>
                <w:sz w:val="22"/>
                <w:szCs w:val="22"/>
              </w:rPr>
              <w:t>9401 80 000 9</w:t>
            </w:r>
          </w:p>
          <w:p w14:paraId="37A7DDDD" w14:textId="0F5EB2E6"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9403 10 510 0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9403 10 580 0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9403 10 910 0</w:t>
            </w:r>
          </w:p>
          <w:p w14:paraId="004ABD06" w14:textId="184A3E1F" w:rsidR="007B5AF1" w:rsidRPr="007B5AF1" w:rsidRDefault="007B5AF1" w:rsidP="00612FE4">
            <w:pPr>
              <w:pStyle w:val="afff6"/>
              <w:spacing w:line="360" w:lineRule="auto"/>
              <w:ind w:left="321" w:hanging="37"/>
              <w:rPr>
                <w:rFonts w:ascii="Arial" w:hAnsi="Arial" w:cs="Arial"/>
                <w:bCs/>
                <w:sz w:val="22"/>
                <w:szCs w:val="22"/>
              </w:rPr>
            </w:pPr>
            <w:r w:rsidRPr="007B5AF1">
              <w:rPr>
                <w:rFonts w:ascii="Arial" w:hAnsi="Arial" w:cs="Arial"/>
                <w:bCs/>
                <w:sz w:val="22"/>
                <w:szCs w:val="22"/>
              </w:rPr>
              <w:t>9403 10 930 0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9403 10 980 0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9403 20 200 9</w:t>
            </w:r>
            <w:r>
              <w:rPr>
                <w:rFonts w:ascii="Arial" w:hAnsi="Arial" w:cs="Arial"/>
                <w:bCs/>
                <w:sz w:val="22"/>
                <w:szCs w:val="22"/>
              </w:rPr>
              <w:t xml:space="preserve"> </w:t>
            </w:r>
            <w:r w:rsidRPr="007B5AF1">
              <w:rPr>
                <w:rFonts w:ascii="Arial" w:hAnsi="Arial" w:cs="Arial"/>
                <w:bCs/>
                <w:sz w:val="22"/>
                <w:szCs w:val="22"/>
              </w:rPr>
              <w:t>9403 20 800 9</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 xml:space="preserve">9403 30 110 0 </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 xml:space="preserve">9403 30 190 0 </w:t>
            </w:r>
          </w:p>
          <w:p w14:paraId="3FEB6D7C" w14:textId="3568C2BA"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9403 30 910 0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9403 30 990 0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9403 50 000</w:t>
            </w:r>
          </w:p>
          <w:p w14:paraId="50FA3CA0" w14:textId="5E5FD8F4"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9403 60</w:t>
            </w:r>
            <w:r>
              <w:rPr>
                <w:rFonts w:ascii="Arial" w:hAnsi="Arial" w:cs="Arial"/>
                <w:bCs/>
                <w:sz w:val="22"/>
                <w:szCs w:val="22"/>
              </w:rPr>
              <w:t> </w:t>
            </w:r>
            <w:r w:rsidRPr="007B5AF1">
              <w:rPr>
                <w:rFonts w:ascii="Arial" w:hAnsi="Arial" w:cs="Arial"/>
                <w:bCs/>
                <w:sz w:val="22"/>
                <w:szCs w:val="22"/>
              </w:rPr>
              <w:t>100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9403 60</w:t>
            </w:r>
            <w:r>
              <w:rPr>
                <w:rFonts w:ascii="Arial" w:hAnsi="Arial" w:cs="Arial"/>
                <w:bCs/>
                <w:sz w:val="22"/>
                <w:szCs w:val="22"/>
              </w:rPr>
              <w:t> </w:t>
            </w:r>
            <w:r w:rsidRPr="007B5AF1">
              <w:rPr>
                <w:rFonts w:ascii="Arial" w:hAnsi="Arial" w:cs="Arial"/>
                <w:bCs/>
                <w:sz w:val="22"/>
                <w:szCs w:val="22"/>
              </w:rPr>
              <w:t>900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9403 70 000 9</w:t>
            </w:r>
          </w:p>
          <w:p w14:paraId="5FCAF520" w14:textId="46325129"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9403 81 000 0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9403 89 000 0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 xml:space="preserve">9404 10 000 0 </w:t>
            </w:r>
          </w:p>
          <w:p w14:paraId="20167BD6" w14:textId="14B52D01" w:rsidR="007B5AF1" w:rsidRPr="007B5AF1"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9404 21 100 0</w:t>
            </w:r>
            <w:r>
              <w:rPr>
                <w:rFonts w:ascii="Arial" w:hAnsi="Arial" w:cs="Arial"/>
                <w:bCs/>
                <w:sz w:val="22"/>
                <w:szCs w:val="22"/>
              </w:rPr>
              <w:t xml:space="preserve">  </w:t>
            </w:r>
            <w:r w:rsidR="00875F81">
              <w:rPr>
                <w:rFonts w:ascii="Arial" w:hAnsi="Arial" w:cs="Arial"/>
                <w:bCs/>
                <w:sz w:val="22"/>
                <w:szCs w:val="22"/>
              </w:rPr>
              <w:t xml:space="preserve">     </w:t>
            </w:r>
            <w:r w:rsidRPr="007B5AF1">
              <w:rPr>
                <w:rFonts w:ascii="Arial" w:hAnsi="Arial" w:cs="Arial"/>
                <w:bCs/>
                <w:sz w:val="22"/>
                <w:szCs w:val="22"/>
              </w:rPr>
              <w:t>9404 21 900 0</w:t>
            </w:r>
            <w:r>
              <w:rPr>
                <w:rFonts w:ascii="Arial" w:hAnsi="Arial" w:cs="Arial"/>
                <w:bCs/>
                <w:sz w:val="22"/>
                <w:szCs w:val="22"/>
              </w:rPr>
              <w:t xml:space="preserve"> </w:t>
            </w:r>
            <w:r w:rsidRPr="007B5AF1">
              <w:rPr>
                <w:rFonts w:ascii="Arial" w:hAnsi="Arial" w:cs="Arial"/>
                <w:bCs/>
                <w:sz w:val="22"/>
                <w:szCs w:val="22"/>
              </w:rPr>
              <w:t>9404 29 100 0</w:t>
            </w:r>
          </w:p>
          <w:p w14:paraId="085A05EF" w14:textId="1999732C" w:rsidR="00A27E7A" w:rsidRPr="00A27E7A" w:rsidRDefault="007B5AF1" w:rsidP="007B5AF1">
            <w:pPr>
              <w:pStyle w:val="afff6"/>
              <w:spacing w:line="360" w:lineRule="auto"/>
              <w:ind w:firstLine="284"/>
              <w:rPr>
                <w:rFonts w:ascii="Arial" w:hAnsi="Arial" w:cs="Arial"/>
                <w:bCs/>
                <w:sz w:val="22"/>
                <w:szCs w:val="22"/>
              </w:rPr>
            </w:pPr>
            <w:r w:rsidRPr="007B5AF1">
              <w:rPr>
                <w:rFonts w:ascii="Arial" w:hAnsi="Arial" w:cs="Arial"/>
                <w:bCs/>
                <w:sz w:val="22"/>
                <w:szCs w:val="22"/>
              </w:rPr>
              <w:t>9404 29 900 0</w:t>
            </w:r>
          </w:p>
        </w:tc>
      </w:tr>
    </w:tbl>
    <w:p w14:paraId="78212A97" w14:textId="77777777" w:rsidR="00C06A4F" w:rsidRPr="00AB20C3" w:rsidRDefault="00C06A4F" w:rsidP="00C06A4F">
      <w:pPr>
        <w:widowControl w:val="0"/>
        <w:rPr>
          <w:sz w:val="22"/>
          <w:szCs w:val="22"/>
        </w:rPr>
      </w:pPr>
    </w:p>
    <w:p w14:paraId="020AAFA9" w14:textId="77777777" w:rsidR="00480B4A" w:rsidRPr="00480B4A" w:rsidRDefault="00480B4A" w:rsidP="00480B4A">
      <w:pPr>
        <w:rPr>
          <w:rFonts w:eastAsia="TimesNewRomanPS"/>
        </w:rPr>
      </w:pPr>
      <w:bookmarkStart w:id="25" w:name="_Toc188872834"/>
      <w:bookmarkEnd w:id="23"/>
    </w:p>
    <w:p w14:paraId="2EF610FA" w14:textId="67431A7C" w:rsidR="005D69BE" w:rsidRPr="00220F23" w:rsidRDefault="00E16369" w:rsidP="00220F23">
      <w:pPr>
        <w:pStyle w:val="10"/>
        <w:spacing w:line="360" w:lineRule="auto"/>
        <w:rPr>
          <w:rFonts w:ascii="Arial" w:eastAsia="TimesNewRomanPS" w:hAnsi="Arial" w:cs="Arial"/>
          <w:b/>
          <w:color w:val="000000"/>
        </w:rPr>
      </w:pPr>
      <w:r w:rsidRPr="00220F23">
        <w:rPr>
          <w:rFonts w:ascii="Arial" w:eastAsia="TimesNewRomanPS" w:hAnsi="Arial" w:cs="Arial"/>
          <w:b/>
          <w:color w:val="000000"/>
        </w:rPr>
        <w:lastRenderedPageBreak/>
        <w:t>Библиография</w:t>
      </w:r>
      <w:bookmarkEnd w:id="24"/>
      <w:bookmarkEnd w:id="25"/>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5103"/>
        <w:gridCol w:w="3828"/>
      </w:tblGrid>
      <w:tr w:rsidR="00562524" w14:paraId="58F3CE73" w14:textId="77777777" w:rsidTr="002D5050">
        <w:tc>
          <w:tcPr>
            <w:tcW w:w="709" w:type="dxa"/>
          </w:tcPr>
          <w:p w14:paraId="4BEE4232" w14:textId="36A4C9A8" w:rsidR="00562524" w:rsidRDefault="00562524" w:rsidP="00FB3418">
            <w:pPr>
              <w:spacing w:line="360" w:lineRule="auto"/>
              <w:jc w:val="both"/>
              <w:rPr>
                <w:strike/>
              </w:rPr>
            </w:pPr>
            <w:bookmarkStart w:id="26" w:name="_Toc140161082"/>
            <w:r w:rsidRPr="002B1410">
              <w:rPr>
                <w:sz w:val="24"/>
                <w:lang w:val="en-US"/>
              </w:rPr>
              <w:t>[1]</w:t>
            </w:r>
            <w:bookmarkEnd w:id="26"/>
          </w:p>
        </w:tc>
        <w:tc>
          <w:tcPr>
            <w:tcW w:w="5103" w:type="dxa"/>
          </w:tcPr>
          <w:p w14:paraId="7D734490" w14:textId="034C0BE3" w:rsidR="00562524" w:rsidRDefault="00562524" w:rsidP="00562524">
            <w:pPr>
              <w:spacing w:line="360" w:lineRule="auto"/>
              <w:jc w:val="both"/>
              <w:rPr>
                <w:color w:val="000000"/>
                <w:sz w:val="24"/>
                <w:szCs w:val="24"/>
                <w:shd w:val="clear" w:color="auto" w:fill="FFFFFF"/>
              </w:rPr>
            </w:pPr>
            <w:r>
              <w:rPr>
                <w:color w:val="000000"/>
                <w:sz w:val="24"/>
                <w:szCs w:val="24"/>
                <w:shd w:val="clear" w:color="auto" w:fill="FFFFFF"/>
              </w:rPr>
              <w:t xml:space="preserve">Технический регламент                 </w:t>
            </w:r>
          </w:p>
          <w:p w14:paraId="0E6E4472" w14:textId="61B1CDE5" w:rsidR="00562524" w:rsidRDefault="00562524" w:rsidP="00562524">
            <w:pPr>
              <w:spacing w:line="360" w:lineRule="auto"/>
              <w:rPr>
                <w:strike/>
              </w:rPr>
            </w:pPr>
            <w:r>
              <w:rPr>
                <w:color w:val="000000"/>
                <w:sz w:val="24"/>
                <w:szCs w:val="24"/>
                <w:shd w:val="clear" w:color="auto" w:fill="FFFFFF"/>
              </w:rPr>
              <w:t>Таможенного союза ТР ТС 0</w:t>
            </w:r>
            <w:r w:rsidR="007D335D">
              <w:rPr>
                <w:color w:val="000000"/>
                <w:sz w:val="24"/>
                <w:szCs w:val="24"/>
                <w:shd w:val="clear" w:color="auto" w:fill="FFFFFF"/>
              </w:rPr>
              <w:t>25</w:t>
            </w:r>
            <w:r>
              <w:rPr>
                <w:color w:val="000000"/>
                <w:sz w:val="24"/>
                <w:szCs w:val="24"/>
                <w:shd w:val="clear" w:color="auto" w:fill="FFFFFF"/>
              </w:rPr>
              <w:t>/201</w:t>
            </w:r>
            <w:r w:rsidR="007D335D">
              <w:rPr>
                <w:color w:val="000000"/>
                <w:sz w:val="24"/>
                <w:szCs w:val="24"/>
                <w:shd w:val="clear" w:color="auto" w:fill="FFFFFF"/>
              </w:rPr>
              <w:t>2</w:t>
            </w:r>
          </w:p>
        </w:tc>
        <w:tc>
          <w:tcPr>
            <w:tcW w:w="3828" w:type="dxa"/>
          </w:tcPr>
          <w:p w14:paraId="1770BDFD" w14:textId="51A95187" w:rsidR="00562524" w:rsidRDefault="00562524" w:rsidP="00562524">
            <w:pPr>
              <w:spacing w:line="360" w:lineRule="auto"/>
              <w:jc w:val="both"/>
              <w:rPr>
                <w:color w:val="000000"/>
                <w:sz w:val="24"/>
                <w:szCs w:val="24"/>
                <w:shd w:val="clear" w:color="auto" w:fill="FFFFFF"/>
              </w:rPr>
            </w:pPr>
            <w:r w:rsidRPr="00543A12">
              <w:rPr>
                <w:color w:val="000000"/>
                <w:sz w:val="24"/>
                <w:szCs w:val="24"/>
                <w:shd w:val="clear" w:color="auto" w:fill="FFFFFF"/>
              </w:rPr>
              <w:t xml:space="preserve">О безопасности </w:t>
            </w:r>
            <w:r w:rsidR="007D335D">
              <w:rPr>
                <w:color w:val="000000"/>
                <w:sz w:val="24"/>
                <w:szCs w:val="24"/>
                <w:shd w:val="clear" w:color="auto" w:fill="FFFFFF"/>
              </w:rPr>
              <w:t>мебельной продукции</w:t>
            </w:r>
          </w:p>
          <w:p w14:paraId="37447972" w14:textId="77777777" w:rsidR="00562524" w:rsidRDefault="00562524" w:rsidP="00FB3418">
            <w:pPr>
              <w:spacing w:line="360" w:lineRule="auto"/>
              <w:jc w:val="both"/>
              <w:rPr>
                <w:strike/>
              </w:rPr>
            </w:pPr>
          </w:p>
        </w:tc>
      </w:tr>
      <w:tr w:rsidR="00890DAB" w14:paraId="55BFA3E7" w14:textId="77777777" w:rsidTr="002D5050">
        <w:tc>
          <w:tcPr>
            <w:tcW w:w="709" w:type="dxa"/>
          </w:tcPr>
          <w:p w14:paraId="5F77A54D" w14:textId="4D11912E" w:rsidR="00890DAB" w:rsidRPr="00495FD9" w:rsidRDefault="00890DAB" w:rsidP="00890DAB">
            <w:pPr>
              <w:spacing w:line="360" w:lineRule="auto"/>
              <w:jc w:val="both"/>
              <w:rPr>
                <w:sz w:val="24"/>
                <w:lang w:val="en-US"/>
              </w:rPr>
            </w:pPr>
            <w:r w:rsidRPr="00495FD9">
              <w:rPr>
                <w:sz w:val="24"/>
                <w:lang w:val="en-US"/>
              </w:rPr>
              <w:t>[</w:t>
            </w:r>
            <w:r w:rsidRPr="00495FD9">
              <w:rPr>
                <w:sz w:val="24"/>
              </w:rPr>
              <w:t>2</w:t>
            </w:r>
            <w:r w:rsidRPr="00495FD9">
              <w:rPr>
                <w:sz w:val="24"/>
                <w:lang w:val="en-US"/>
              </w:rPr>
              <w:t>]</w:t>
            </w:r>
          </w:p>
        </w:tc>
        <w:tc>
          <w:tcPr>
            <w:tcW w:w="8931" w:type="dxa"/>
            <w:gridSpan w:val="2"/>
          </w:tcPr>
          <w:p w14:paraId="7619C5A1" w14:textId="35FB6123" w:rsidR="00890DAB" w:rsidRDefault="00890DAB" w:rsidP="00890DAB">
            <w:pPr>
              <w:spacing w:line="360" w:lineRule="auto"/>
              <w:jc w:val="both"/>
              <w:rPr>
                <w:color w:val="000000"/>
                <w:sz w:val="24"/>
                <w:szCs w:val="24"/>
                <w:shd w:val="clear" w:color="auto" w:fill="FFFFFF"/>
              </w:rPr>
            </w:pPr>
            <w:r w:rsidRPr="002B1410">
              <w:rPr>
                <w:color w:val="000000"/>
                <w:sz w:val="24"/>
                <w:szCs w:val="24"/>
                <w:shd w:val="clear" w:color="auto" w:fill="FFFFFF"/>
              </w:rPr>
              <w:t>Федеральный закон от 27 декабря 2002 года № 184-ФЗ «О техническом регулировании»</w:t>
            </w:r>
          </w:p>
        </w:tc>
      </w:tr>
      <w:tr w:rsidR="009607A8" w14:paraId="7A93988C" w14:textId="77777777" w:rsidTr="002D5050">
        <w:tc>
          <w:tcPr>
            <w:tcW w:w="709" w:type="dxa"/>
          </w:tcPr>
          <w:p w14:paraId="394EC4A0" w14:textId="5C71EA72" w:rsidR="009607A8" w:rsidRPr="00495FD9" w:rsidRDefault="009607A8" w:rsidP="00495FD9">
            <w:pPr>
              <w:spacing w:line="360" w:lineRule="auto"/>
              <w:jc w:val="both"/>
              <w:rPr>
                <w:sz w:val="24"/>
                <w:lang w:val="en-US"/>
              </w:rPr>
            </w:pPr>
            <w:r w:rsidRPr="00495FD9">
              <w:rPr>
                <w:sz w:val="24"/>
              </w:rPr>
              <w:t>[</w:t>
            </w:r>
            <w:r w:rsidR="0014232D">
              <w:rPr>
                <w:sz w:val="24"/>
              </w:rPr>
              <w:t>3</w:t>
            </w:r>
            <w:r w:rsidRPr="00495FD9">
              <w:rPr>
                <w:sz w:val="24"/>
              </w:rPr>
              <w:t>]</w:t>
            </w:r>
          </w:p>
        </w:tc>
        <w:tc>
          <w:tcPr>
            <w:tcW w:w="8931" w:type="dxa"/>
            <w:gridSpan w:val="2"/>
          </w:tcPr>
          <w:p w14:paraId="4ED27306" w14:textId="4E05F468" w:rsidR="009607A8" w:rsidRDefault="009607A8" w:rsidP="00210486">
            <w:pPr>
              <w:spacing w:line="360" w:lineRule="auto"/>
              <w:jc w:val="both"/>
              <w:rPr>
                <w:color w:val="000000"/>
                <w:sz w:val="24"/>
                <w:szCs w:val="24"/>
                <w:shd w:val="clear" w:color="auto" w:fill="FFFFFF"/>
              </w:rPr>
            </w:pPr>
            <w:r w:rsidRPr="009607A8">
              <w:rPr>
                <w:color w:val="000000"/>
                <w:sz w:val="24"/>
                <w:szCs w:val="24"/>
                <w:shd w:val="clear" w:color="auto" w:fill="FFFFFF"/>
              </w:rPr>
              <w:t>Перечень стандартов, в результате применения которых на добровольной основе обеспечивается соблюдение требований технического регламента Таможенного союза</w:t>
            </w:r>
            <w:r>
              <w:rPr>
                <w:color w:val="000000"/>
                <w:sz w:val="24"/>
                <w:szCs w:val="24"/>
                <w:shd w:val="clear" w:color="auto" w:fill="FFFFFF"/>
              </w:rPr>
              <w:t xml:space="preserve"> к ТР ТС 0</w:t>
            </w:r>
            <w:r w:rsidR="007D335D">
              <w:rPr>
                <w:color w:val="000000"/>
                <w:sz w:val="24"/>
                <w:szCs w:val="24"/>
                <w:shd w:val="clear" w:color="auto" w:fill="FFFFFF"/>
              </w:rPr>
              <w:t>25</w:t>
            </w:r>
            <w:r>
              <w:rPr>
                <w:color w:val="000000"/>
                <w:sz w:val="24"/>
                <w:szCs w:val="24"/>
                <w:shd w:val="clear" w:color="auto" w:fill="FFFFFF"/>
              </w:rPr>
              <w:t>/201</w:t>
            </w:r>
            <w:r w:rsidR="007D335D">
              <w:rPr>
                <w:color w:val="000000"/>
                <w:sz w:val="24"/>
                <w:szCs w:val="24"/>
                <w:shd w:val="clear" w:color="auto" w:fill="FFFFFF"/>
              </w:rPr>
              <w:t>2</w:t>
            </w:r>
            <w:r>
              <w:rPr>
                <w:color w:val="000000"/>
                <w:sz w:val="24"/>
                <w:szCs w:val="24"/>
                <w:shd w:val="clear" w:color="auto" w:fill="FFFFFF"/>
              </w:rPr>
              <w:t xml:space="preserve"> </w:t>
            </w:r>
            <w:r w:rsidR="00210486" w:rsidRPr="00210486">
              <w:rPr>
                <w:color w:val="000000"/>
                <w:sz w:val="24"/>
                <w:szCs w:val="24"/>
                <w:shd w:val="clear" w:color="auto" w:fill="FFFFFF"/>
              </w:rPr>
              <w:t>«О безопасности мебельной продукции»</w:t>
            </w:r>
          </w:p>
        </w:tc>
      </w:tr>
      <w:tr w:rsidR="006B7EEA" w14:paraId="3B8FDDCF" w14:textId="77777777" w:rsidTr="002D5050">
        <w:tc>
          <w:tcPr>
            <w:tcW w:w="709" w:type="dxa"/>
          </w:tcPr>
          <w:p w14:paraId="3216A400" w14:textId="2F940EE5" w:rsidR="006B7EEA" w:rsidRPr="00495FD9" w:rsidRDefault="006B7EEA" w:rsidP="00495FD9">
            <w:pPr>
              <w:spacing w:line="360" w:lineRule="auto"/>
              <w:jc w:val="both"/>
              <w:rPr>
                <w:sz w:val="24"/>
              </w:rPr>
            </w:pPr>
            <w:r w:rsidRPr="006B7EEA">
              <w:rPr>
                <w:sz w:val="24"/>
              </w:rPr>
              <w:t>[</w:t>
            </w:r>
            <w:r w:rsidR="0014232D">
              <w:rPr>
                <w:sz w:val="24"/>
              </w:rPr>
              <w:t>4</w:t>
            </w:r>
            <w:r w:rsidRPr="006B7EEA">
              <w:rPr>
                <w:sz w:val="24"/>
              </w:rPr>
              <w:t>]</w:t>
            </w:r>
          </w:p>
        </w:tc>
        <w:tc>
          <w:tcPr>
            <w:tcW w:w="8931" w:type="dxa"/>
            <w:gridSpan w:val="2"/>
          </w:tcPr>
          <w:p w14:paraId="299E5E2E" w14:textId="46A29C82" w:rsidR="006B7EEA" w:rsidRPr="009607A8" w:rsidRDefault="006B7EEA" w:rsidP="009607A8">
            <w:pPr>
              <w:spacing w:line="360" w:lineRule="auto"/>
              <w:jc w:val="both"/>
              <w:rPr>
                <w:color w:val="000000"/>
                <w:sz w:val="24"/>
                <w:szCs w:val="24"/>
                <w:shd w:val="clear" w:color="auto" w:fill="FFFFFF"/>
              </w:rPr>
            </w:pPr>
            <w:r w:rsidRPr="006B7EEA">
              <w:rPr>
                <w:color w:val="000000"/>
                <w:sz w:val="24"/>
                <w:szCs w:val="24"/>
                <w:shd w:val="clear" w:color="auto" w:fill="FFFFFF"/>
              </w:rPr>
              <w:t xml:space="preserve">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w:t>
            </w:r>
            <w:r w:rsidR="00210486">
              <w:rPr>
                <w:color w:val="000000"/>
                <w:sz w:val="24"/>
                <w:szCs w:val="24"/>
                <w:shd w:val="clear" w:color="auto" w:fill="FFFFFF"/>
              </w:rPr>
              <w:t>мебельной продукции</w:t>
            </w:r>
            <w:r w:rsidRPr="006B7EEA">
              <w:rPr>
                <w:color w:val="000000"/>
                <w:sz w:val="24"/>
                <w:szCs w:val="24"/>
                <w:shd w:val="clear" w:color="auto" w:fill="FFFFFF"/>
              </w:rPr>
              <w:t>" (ТР ТС 0</w:t>
            </w:r>
            <w:r w:rsidR="007D335D">
              <w:rPr>
                <w:color w:val="000000"/>
                <w:sz w:val="24"/>
                <w:szCs w:val="24"/>
                <w:shd w:val="clear" w:color="auto" w:fill="FFFFFF"/>
              </w:rPr>
              <w:t>25</w:t>
            </w:r>
            <w:r w:rsidRPr="006B7EEA">
              <w:rPr>
                <w:color w:val="000000"/>
                <w:sz w:val="24"/>
                <w:szCs w:val="24"/>
                <w:shd w:val="clear" w:color="auto" w:fill="FFFFFF"/>
              </w:rPr>
              <w:t>/201</w:t>
            </w:r>
            <w:r w:rsidR="007D335D">
              <w:rPr>
                <w:color w:val="000000"/>
                <w:sz w:val="24"/>
                <w:szCs w:val="24"/>
                <w:shd w:val="clear" w:color="auto" w:fill="FFFFFF"/>
              </w:rPr>
              <w:t>2</w:t>
            </w:r>
            <w:r w:rsidRPr="006B7EEA">
              <w:rPr>
                <w:color w:val="000000"/>
                <w:sz w:val="24"/>
                <w:szCs w:val="24"/>
                <w:shd w:val="clear" w:color="auto" w:fill="FFFFFF"/>
              </w:rPr>
              <w:t>) и осуществления оценки соответствия объектов технического регулирования.</w:t>
            </w:r>
          </w:p>
        </w:tc>
      </w:tr>
      <w:tr w:rsidR="006B7EEA" w14:paraId="315F3F18" w14:textId="77777777" w:rsidTr="002D5050">
        <w:tc>
          <w:tcPr>
            <w:tcW w:w="709" w:type="dxa"/>
          </w:tcPr>
          <w:p w14:paraId="4A178973" w14:textId="1308B10B" w:rsidR="006B7EEA" w:rsidRPr="006B7EEA" w:rsidRDefault="006B7EEA" w:rsidP="00495FD9">
            <w:pPr>
              <w:spacing w:line="360" w:lineRule="auto"/>
              <w:jc w:val="both"/>
              <w:rPr>
                <w:sz w:val="24"/>
              </w:rPr>
            </w:pPr>
            <w:r w:rsidRPr="006B7EEA">
              <w:rPr>
                <w:sz w:val="24"/>
              </w:rPr>
              <w:t>[</w:t>
            </w:r>
            <w:r w:rsidR="0014232D">
              <w:rPr>
                <w:sz w:val="24"/>
              </w:rPr>
              <w:t>5</w:t>
            </w:r>
            <w:r w:rsidRPr="006B7EEA">
              <w:rPr>
                <w:sz w:val="24"/>
              </w:rPr>
              <w:t>]</w:t>
            </w:r>
          </w:p>
        </w:tc>
        <w:tc>
          <w:tcPr>
            <w:tcW w:w="8931" w:type="dxa"/>
            <w:gridSpan w:val="2"/>
          </w:tcPr>
          <w:p w14:paraId="2AD7234A" w14:textId="77777777" w:rsidR="00AD2246" w:rsidRPr="00AD2246" w:rsidRDefault="00AD2246" w:rsidP="00AD2246">
            <w:pPr>
              <w:spacing w:line="360" w:lineRule="auto"/>
              <w:jc w:val="both"/>
              <w:rPr>
                <w:color w:val="000000"/>
                <w:sz w:val="24"/>
                <w:szCs w:val="24"/>
                <w:shd w:val="clear" w:color="auto" w:fill="FFFFFF"/>
              </w:rPr>
            </w:pPr>
            <w:r w:rsidRPr="00AD2246">
              <w:rPr>
                <w:color w:val="000000"/>
                <w:sz w:val="24"/>
                <w:szCs w:val="24"/>
                <w:shd w:val="clear" w:color="auto" w:fill="FFFFFF"/>
              </w:rPr>
              <w:t>Единая Товарная номенклатура внешнеэкономической деятельности</w:t>
            </w:r>
          </w:p>
          <w:p w14:paraId="0400E509" w14:textId="1A718CC0" w:rsidR="006B7EEA" w:rsidRPr="006B7EEA" w:rsidRDefault="00AD2246" w:rsidP="00AD2246">
            <w:pPr>
              <w:spacing w:line="360" w:lineRule="auto"/>
              <w:jc w:val="both"/>
              <w:rPr>
                <w:color w:val="000000"/>
                <w:sz w:val="24"/>
                <w:szCs w:val="24"/>
                <w:shd w:val="clear" w:color="auto" w:fill="FFFFFF"/>
              </w:rPr>
            </w:pPr>
            <w:r w:rsidRPr="00AD2246">
              <w:rPr>
                <w:color w:val="000000"/>
                <w:sz w:val="24"/>
                <w:szCs w:val="24"/>
                <w:shd w:val="clear" w:color="auto" w:fill="FFFFFF"/>
              </w:rPr>
              <w:t>Евразийского экономического союза</w:t>
            </w:r>
          </w:p>
        </w:tc>
      </w:tr>
      <w:tr w:rsidR="00562524" w14:paraId="019EB3A8" w14:textId="77777777" w:rsidTr="002D5050">
        <w:tc>
          <w:tcPr>
            <w:tcW w:w="709" w:type="dxa"/>
          </w:tcPr>
          <w:p w14:paraId="351034A7" w14:textId="7E69C656" w:rsidR="00562524" w:rsidRPr="002B1410" w:rsidRDefault="00562524" w:rsidP="00B1302D">
            <w:pPr>
              <w:spacing w:line="360" w:lineRule="auto"/>
              <w:jc w:val="both"/>
              <w:rPr>
                <w:sz w:val="24"/>
                <w:lang w:val="en-US"/>
              </w:rPr>
            </w:pPr>
            <w:r w:rsidRPr="002B1410">
              <w:rPr>
                <w:sz w:val="24"/>
                <w:lang w:val="en-US"/>
              </w:rPr>
              <w:t>[</w:t>
            </w:r>
            <w:r w:rsidR="0014232D">
              <w:rPr>
                <w:sz w:val="24"/>
              </w:rPr>
              <w:t>6</w:t>
            </w:r>
            <w:r w:rsidRPr="002B1410">
              <w:rPr>
                <w:sz w:val="24"/>
                <w:lang w:val="en-US"/>
              </w:rPr>
              <w:t>]</w:t>
            </w:r>
          </w:p>
        </w:tc>
        <w:tc>
          <w:tcPr>
            <w:tcW w:w="8931" w:type="dxa"/>
            <w:gridSpan w:val="2"/>
          </w:tcPr>
          <w:p w14:paraId="49C0B9A4" w14:textId="1BA31D57" w:rsidR="00562524" w:rsidRPr="002B1410" w:rsidRDefault="00562524" w:rsidP="00562524">
            <w:pPr>
              <w:spacing w:line="360" w:lineRule="auto"/>
              <w:jc w:val="both"/>
              <w:rPr>
                <w:color w:val="000000"/>
                <w:sz w:val="24"/>
                <w:szCs w:val="24"/>
                <w:shd w:val="clear" w:color="auto" w:fill="FFFFFF"/>
              </w:rPr>
            </w:pPr>
            <w:r w:rsidRPr="00704A66">
              <w:rPr>
                <w:sz w:val="24"/>
                <w:szCs w:val="24"/>
              </w:rPr>
              <w:t xml:space="preserve">Решение Совета Евразийской экономической комиссии от 18 апреля 2018 г. </w:t>
            </w:r>
            <w:r>
              <w:rPr>
                <w:sz w:val="24"/>
                <w:szCs w:val="24"/>
              </w:rPr>
              <w:br/>
              <w:t>№</w:t>
            </w:r>
            <w:r w:rsidRPr="00704A66">
              <w:rPr>
                <w:sz w:val="24"/>
                <w:szCs w:val="24"/>
              </w:rPr>
              <w:t xml:space="preserve"> 44 </w:t>
            </w:r>
            <w:r w:rsidRPr="002D132B">
              <w:rPr>
                <w:sz w:val="24"/>
                <w:szCs w:val="24"/>
              </w:rPr>
              <w:t>«</w:t>
            </w:r>
            <w:r w:rsidRPr="00704A66">
              <w:rPr>
                <w:sz w:val="24"/>
                <w:szCs w:val="24"/>
              </w:rPr>
              <w:t>О типовых схемах оценки соответствия</w:t>
            </w:r>
            <w:r w:rsidRPr="002D132B">
              <w:rPr>
                <w:sz w:val="24"/>
                <w:szCs w:val="24"/>
              </w:rPr>
              <w:t>»</w:t>
            </w:r>
          </w:p>
        </w:tc>
      </w:tr>
      <w:tr w:rsidR="00481CF9" w14:paraId="763E2EC1" w14:textId="77777777" w:rsidTr="002D5050">
        <w:tc>
          <w:tcPr>
            <w:tcW w:w="709" w:type="dxa"/>
          </w:tcPr>
          <w:p w14:paraId="7FAD8091" w14:textId="5F4C1EBF" w:rsidR="00481CF9" w:rsidRPr="002B1410" w:rsidRDefault="00481CF9" w:rsidP="00B1302D">
            <w:pPr>
              <w:spacing w:line="360" w:lineRule="auto"/>
              <w:jc w:val="both"/>
              <w:rPr>
                <w:sz w:val="24"/>
                <w:lang w:val="en-US"/>
              </w:rPr>
            </w:pPr>
            <w:r w:rsidRPr="00DE1107">
              <w:rPr>
                <w:sz w:val="24"/>
                <w:lang w:val="en-US"/>
              </w:rPr>
              <w:t>[</w:t>
            </w:r>
            <w:r w:rsidR="0014232D">
              <w:rPr>
                <w:sz w:val="24"/>
              </w:rPr>
              <w:t>7</w:t>
            </w:r>
            <w:r w:rsidRPr="00DE1107">
              <w:rPr>
                <w:sz w:val="24"/>
                <w:lang w:val="en-US"/>
              </w:rPr>
              <w:t>]</w:t>
            </w:r>
          </w:p>
        </w:tc>
        <w:tc>
          <w:tcPr>
            <w:tcW w:w="8931" w:type="dxa"/>
            <w:gridSpan w:val="2"/>
          </w:tcPr>
          <w:p w14:paraId="3E2A424C" w14:textId="3B8E0D4E" w:rsidR="00481CF9" w:rsidRPr="00704A66" w:rsidRDefault="00481CF9" w:rsidP="00562524">
            <w:pPr>
              <w:spacing w:line="360" w:lineRule="auto"/>
              <w:jc w:val="both"/>
              <w:rPr>
                <w:sz w:val="24"/>
                <w:szCs w:val="24"/>
              </w:rPr>
            </w:pPr>
            <w:r w:rsidRPr="00481CF9">
              <w:rPr>
                <w:sz w:val="24"/>
                <w:szCs w:val="24"/>
              </w:rPr>
              <w:t xml:space="preserve">Пояснения к единой Товарной номенклатуре внешнеэкономической деятельности Евразийского экономического союза (ТН ВЭД ЕАЭС)" (ред. от 16.07.2024) (Том VI. Разделы I - XXI. Группы 01 </w:t>
            </w:r>
            <w:r w:rsidR="00D026E3">
              <w:rPr>
                <w:sz w:val="24"/>
                <w:szCs w:val="24"/>
              </w:rPr>
              <w:t>–</w:t>
            </w:r>
            <w:r w:rsidRPr="00481CF9">
              <w:rPr>
                <w:sz w:val="24"/>
                <w:szCs w:val="24"/>
              </w:rPr>
              <w:t xml:space="preserve"> 97</w:t>
            </w:r>
            <w:r w:rsidR="00D026E3">
              <w:rPr>
                <w:sz w:val="24"/>
                <w:szCs w:val="24"/>
              </w:rPr>
              <w:t>)</w:t>
            </w:r>
          </w:p>
        </w:tc>
      </w:tr>
      <w:tr w:rsidR="000A45D6" w14:paraId="5DBEA98C" w14:textId="77777777" w:rsidTr="002D5050">
        <w:tc>
          <w:tcPr>
            <w:tcW w:w="709" w:type="dxa"/>
          </w:tcPr>
          <w:p w14:paraId="17546AED" w14:textId="14DDDD23" w:rsidR="000A45D6" w:rsidRPr="00DE1107" w:rsidRDefault="000A45D6" w:rsidP="00B1302D">
            <w:pPr>
              <w:spacing w:line="360" w:lineRule="auto"/>
              <w:jc w:val="both"/>
              <w:rPr>
                <w:sz w:val="24"/>
                <w:lang w:val="en-US"/>
              </w:rPr>
            </w:pPr>
            <w:r w:rsidRPr="000A45D6">
              <w:rPr>
                <w:sz w:val="24"/>
                <w:lang w:val="en-US"/>
              </w:rPr>
              <w:t>[</w:t>
            </w:r>
            <w:r>
              <w:rPr>
                <w:sz w:val="24"/>
              </w:rPr>
              <w:t>8</w:t>
            </w:r>
            <w:r w:rsidRPr="000A45D6">
              <w:rPr>
                <w:sz w:val="24"/>
                <w:lang w:val="en-US"/>
              </w:rPr>
              <w:t>]</w:t>
            </w:r>
          </w:p>
        </w:tc>
        <w:tc>
          <w:tcPr>
            <w:tcW w:w="8931" w:type="dxa"/>
            <w:gridSpan w:val="2"/>
          </w:tcPr>
          <w:p w14:paraId="797C1DED" w14:textId="74452F67" w:rsidR="000A45D6" w:rsidRPr="000A45D6" w:rsidRDefault="000A45D6" w:rsidP="000A45D6">
            <w:pPr>
              <w:spacing w:line="360" w:lineRule="auto"/>
              <w:jc w:val="both"/>
              <w:rPr>
                <w:sz w:val="24"/>
                <w:szCs w:val="24"/>
              </w:rPr>
            </w:pPr>
            <w:r w:rsidRPr="000A45D6">
              <w:rPr>
                <w:sz w:val="24"/>
                <w:szCs w:val="24"/>
              </w:rPr>
              <w:t xml:space="preserve">Технический регламент  </w:t>
            </w:r>
            <w:r>
              <w:rPr>
                <w:sz w:val="24"/>
                <w:szCs w:val="24"/>
              </w:rPr>
              <w:t xml:space="preserve"> </w:t>
            </w:r>
            <w:r w:rsidRPr="000A45D6">
              <w:rPr>
                <w:sz w:val="24"/>
                <w:szCs w:val="24"/>
              </w:rPr>
              <w:t xml:space="preserve">            </w:t>
            </w:r>
          </w:p>
          <w:p w14:paraId="1C96BC33" w14:textId="291C3C95" w:rsidR="000A45D6" w:rsidRPr="00481CF9" w:rsidRDefault="000A45D6" w:rsidP="000A45D6">
            <w:pPr>
              <w:spacing w:line="360" w:lineRule="auto"/>
              <w:jc w:val="both"/>
              <w:rPr>
                <w:sz w:val="24"/>
                <w:szCs w:val="24"/>
              </w:rPr>
            </w:pPr>
            <w:r w:rsidRPr="000A45D6">
              <w:rPr>
                <w:sz w:val="24"/>
                <w:szCs w:val="24"/>
              </w:rPr>
              <w:t>Таможенного союза ТР ТС 0</w:t>
            </w:r>
            <w:r>
              <w:rPr>
                <w:sz w:val="24"/>
                <w:szCs w:val="24"/>
              </w:rPr>
              <w:t>05</w:t>
            </w:r>
            <w:r w:rsidRPr="000A45D6">
              <w:rPr>
                <w:sz w:val="24"/>
                <w:szCs w:val="24"/>
              </w:rPr>
              <w:t>/201</w:t>
            </w:r>
            <w:r>
              <w:rPr>
                <w:sz w:val="24"/>
                <w:szCs w:val="24"/>
              </w:rPr>
              <w:t>1</w:t>
            </w:r>
            <w:r w:rsidRPr="000A45D6">
              <w:rPr>
                <w:sz w:val="24"/>
                <w:szCs w:val="24"/>
              </w:rPr>
              <w:tab/>
            </w:r>
            <w:r>
              <w:rPr>
                <w:sz w:val="24"/>
                <w:szCs w:val="24"/>
              </w:rPr>
              <w:t xml:space="preserve"> </w:t>
            </w:r>
            <w:r w:rsidRPr="000A45D6">
              <w:rPr>
                <w:sz w:val="24"/>
                <w:szCs w:val="24"/>
              </w:rPr>
              <w:t>О безопасности</w:t>
            </w:r>
            <w:r>
              <w:rPr>
                <w:sz w:val="24"/>
                <w:szCs w:val="24"/>
              </w:rPr>
              <w:t xml:space="preserve"> упаковки     </w:t>
            </w:r>
          </w:p>
        </w:tc>
      </w:tr>
    </w:tbl>
    <w:p w14:paraId="4799ACAD" w14:textId="77777777" w:rsidR="008A119D" w:rsidRPr="00D23A21" w:rsidRDefault="008A119D"/>
    <w:p w14:paraId="7D6F8F76" w14:textId="77777777" w:rsidR="008A119D" w:rsidRPr="00D23A21" w:rsidRDefault="008A119D" w:rsidP="00986362">
      <w:pPr>
        <w:contextualSpacing/>
      </w:pPr>
      <w:r w:rsidRPr="00D23A21">
        <w:br w:type="page"/>
      </w:r>
    </w:p>
    <w:p w14:paraId="3BDFA538" w14:textId="77777777" w:rsidR="00AB74A9" w:rsidRPr="00D23A21" w:rsidRDefault="00AB74A9" w:rsidP="00986362">
      <w:pPr>
        <w:contextualSpacing/>
      </w:pPr>
    </w:p>
    <w:tbl>
      <w:tblPr>
        <w:tblW w:w="10023" w:type="dxa"/>
        <w:tblBorders>
          <w:top w:val="single" w:sz="4" w:space="0" w:color="auto"/>
          <w:bottom w:val="single" w:sz="4" w:space="0" w:color="auto"/>
        </w:tblBorders>
        <w:tblLook w:val="01E0" w:firstRow="1" w:lastRow="1" w:firstColumn="1" w:lastColumn="1" w:noHBand="0" w:noVBand="0"/>
      </w:tblPr>
      <w:tblGrid>
        <w:gridCol w:w="4644"/>
        <w:gridCol w:w="3261"/>
        <w:gridCol w:w="2118"/>
      </w:tblGrid>
      <w:tr w:rsidR="00D23A21" w:rsidRPr="0083073C" w14:paraId="7CF325CE" w14:textId="77777777" w:rsidTr="00C20C60">
        <w:trPr>
          <w:trHeight w:val="277"/>
        </w:trPr>
        <w:tc>
          <w:tcPr>
            <w:tcW w:w="4644" w:type="dxa"/>
          </w:tcPr>
          <w:p w14:paraId="0DD218DC" w14:textId="010A85F9" w:rsidR="00C20C60" w:rsidRPr="000E11D4" w:rsidRDefault="00DA71B3" w:rsidP="00C20C60">
            <w:pPr>
              <w:spacing w:line="360" w:lineRule="auto"/>
              <w:rPr>
                <w:sz w:val="24"/>
                <w:szCs w:val="24"/>
              </w:rPr>
            </w:pPr>
            <w:r w:rsidRPr="000E11D4">
              <w:rPr>
                <w:sz w:val="24"/>
                <w:szCs w:val="24"/>
              </w:rPr>
              <w:t xml:space="preserve">УДК </w:t>
            </w:r>
            <w:r w:rsidR="009F4A0C" w:rsidRPr="007C06BF">
              <w:rPr>
                <w:sz w:val="24"/>
                <w:szCs w:val="24"/>
              </w:rPr>
              <w:t>32.99.53.130</w:t>
            </w:r>
            <w:r w:rsidR="00C20C60" w:rsidRPr="007C06BF">
              <w:rPr>
                <w:sz w:val="24"/>
                <w:szCs w:val="24"/>
              </w:rPr>
              <w:t>:006.354</w:t>
            </w:r>
          </w:p>
        </w:tc>
        <w:tc>
          <w:tcPr>
            <w:tcW w:w="3261" w:type="dxa"/>
          </w:tcPr>
          <w:p w14:paraId="50105649" w14:textId="6D63633C" w:rsidR="00DA71B3" w:rsidRPr="000E11D4" w:rsidRDefault="00DA71B3" w:rsidP="00C20C60">
            <w:pPr>
              <w:spacing w:line="360" w:lineRule="auto"/>
              <w:rPr>
                <w:sz w:val="24"/>
                <w:szCs w:val="24"/>
              </w:rPr>
            </w:pPr>
          </w:p>
        </w:tc>
        <w:tc>
          <w:tcPr>
            <w:tcW w:w="2118" w:type="dxa"/>
          </w:tcPr>
          <w:p w14:paraId="3D804566" w14:textId="531BF7F1" w:rsidR="00D707BF" w:rsidRPr="0083073C" w:rsidRDefault="00C20C60" w:rsidP="00C20C60">
            <w:pPr>
              <w:spacing w:line="360" w:lineRule="auto"/>
              <w:jc w:val="right"/>
              <w:rPr>
                <w:rStyle w:val="not-person"/>
              </w:rPr>
            </w:pPr>
            <w:r w:rsidRPr="000E11D4">
              <w:rPr>
                <w:sz w:val="24"/>
                <w:szCs w:val="24"/>
              </w:rPr>
              <w:t>ОКС</w:t>
            </w:r>
            <w:r w:rsidRPr="00D23A21">
              <w:rPr>
                <w:rStyle w:val="not-person"/>
                <w:sz w:val="24"/>
                <w:szCs w:val="24"/>
              </w:rPr>
              <w:t xml:space="preserve"> </w:t>
            </w:r>
            <w:r w:rsidR="00D707BF" w:rsidRPr="00D23A21">
              <w:rPr>
                <w:rStyle w:val="not-person"/>
                <w:sz w:val="24"/>
                <w:szCs w:val="24"/>
              </w:rPr>
              <w:t>97.</w:t>
            </w:r>
            <w:r w:rsidR="0083073C" w:rsidRPr="0083073C">
              <w:rPr>
                <w:rStyle w:val="not-person"/>
                <w:sz w:val="24"/>
                <w:szCs w:val="24"/>
              </w:rPr>
              <w:t>200.50</w:t>
            </w:r>
          </w:p>
        </w:tc>
      </w:tr>
      <w:tr w:rsidR="00CF5235" w:rsidRPr="00D23A21" w14:paraId="333D9962" w14:textId="77777777" w:rsidTr="00755930">
        <w:trPr>
          <w:trHeight w:val="1003"/>
        </w:trPr>
        <w:tc>
          <w:tcPr>
            <w:tcW w:w="10023" w:type="dxa"/>
            <w:gridSpan w:val="3"/>
          </w:tcPr>
          <w:p w14:paraId="16FE422E" w14:textId="663D6DB5" w:rsidR="00CF5235" w:rsidRPr="00D23A21" w:rsidRDefault="00CF5235" w:rsidP="00C20C60">
            <w:pPr>
              <w:tabs>
                <w:tab w:val="left" w:pos="1059"/>
              </w:tabs>
              <w:spacing w:before="360" w:after="240" w:line="360" w:lineRule="auto"/>
              <w:ind w:left="-57" w:right="-113"/>
              <w:jc w:val="both"/>
              <w:rPr>
                <w:sz w:val="24"/>
                <w:szCs w:val="24"/>
              </w:rPr>
            </w:pPr>
            <w:r w:rsidRPr="00D23A21">
              <w:rPr>
                <w:sz w:val="24"/>
                <w:szCs w:val="24"/>
              </w:rPr>
              <w:t xml:space="preserve">Ключевые слова: </w:t>
            </w:r>
            <w:r w:rsidR="009F4A0C">
              <w:rPr>
                <w:sz w:val="24"/>
                <w:szCs w:val="24"/>
              </w:rPr>
              <w:t xml:space="preserve">идентификация, </w:t>
            </w:r>
            <w:r w:rsidR="0014232D">
              <w:rPr>
                <w:sz w:val="24"/>
                <w:szCs w:val="24"/>
              </w:rPr>
              <w:t>мебель</w:t>
            </w:r>
            <w:r w:rsidR="0083073C">
              <w:rPr>
                <w:sz w:val="24"/>
                <w:szCs w:val="24"/>
              </w:rPr>
              <w:t xml:space="preserve">, </w:t>
            </w:r>
            <w:r w:rsidR="0014232D">
              <w:rPr>
                <w:sz w:val="24"/>
                <w:szCs w:val="24"/>
              </w:rPr>
              <w:t>дети</w:t>
            </w:r>
            <w:r w:rsidR="0083073C">
              <w:rPr>
                <w:sz w:val="24"/>
                <w:szCs w:val="24"/>
              </w:rPr>
              <w:t>,</w:t>
            </w:r>
            <w:r w:rsidR="009F4A0C">
              <w:rPr>
                <w:sz w:val="24"/>
                <w:szCs w:val="24"/>
              </w:rPr>
              <w:t xml:space="preserve"> общие положения</w:t>
            </w:r>
          </w:p>
        </w:tc>
      </w:tr>
    </w:tbl>
    <w:p w14:paraId="5D3200B1" w14:textId="77777777" w:rsidR="00482E3E" w:rsidRPr="00D23A21" w:rsidRDefault="00482E3E" w:rsidP="00482E3E">
      <w:pPr>
        <w:rPr>
          <w:sz w:val="24"/>
          <w:szCs w:val="24"/>
        </w:rPr>
      </w:pPr>
    </w:p>
    <w:p w14:paraId="62517A10" w14:textId="77777777" w:rsidR="00DF5028" w:rsidRPr="00D23A21" w:rsidRDefault="00DF5028" w:rsidP="00DF5028">
      <w:pPr>
        <w:suppressAutoHyphens/>
        <w:spacing w:before="120" w:after="120"/>
        <w:jc w:val="both"/>
        <w:rPr>
          <w:sz w:val="24"/>
          <w:szCs w:val="24"/>
          <w:lang w:eastAsia="ar-SA"/>
        </w:rPr>
      </w:pPr>
    </w:p>
    <w:p w14:paraId="6AC4AA00" w14:textId="77777777" w:rsidR="00DF5028" w:rsidRPr="00D23A21" w:rsidRDefault="00DF5028" w:rsidP="00DF5028">
      <w:pPr>
        <w:suppressAutoHyphens/>
        <w:spacing w:before="120" w:after="120"/>
        <w:jc w:val="both"/>
        <w:rPr>
          <w:sz w:val="24"/>
          <w:szCs w:val="24"/>
          <w:lang w:eastAsia="ar-SA"/>
        </w:rPr>
      </w:pPr>
    </w:p>
    <w:p w14:paraId="15BABB50" w14:textId="77777777" w:rsidR="00DF5028" w:rsidRPr="00D23A21" w:rsidRDefault="00DF5028" w:rsidP="00DF5028">
      <w:pPr>
        <w:suppressAutoHyphens/>
        <w:spacing w:before="120" w:after="120"/>
        <w:jc w:val="both"/>
        <w:rPr>
          <w:sz w:val="24"/>
          <w:szCs w:val="24"/>
          <w:lang w:eastAsia="ar-SA"/>
        </w:rPr>
      </w:pPr>
    </w:p>
    <w:p w14:paraId="37B0A289" w14:textId="77777777" w:rsidR="009714F7" w:rsidRPr="00D23A21" w:rsidRDefault="009714F7" w:rsidP="009714F7">
      <w:pPr>
        <w:suppressAutoHyphens/>
        <w:spacing w:before="120" w:after="120"/>
        <w:jc w:val="both"/>
        <w:rPr>
          <w:sz w:val="24"/>
          <w:szCs w:val="24"/>
          <w:lang w:eastAsia="ar-SA"/>
        </w:rPr>
      </w:pPr>
      <w:r w:rsidRPr="00D23A21">
        <w:rPr>
          <w:sz w:val="24"/>
          <w:szCs w:val="24"/>
          <w:lang w:eastAsia="ar-SA"/>
        </w:rPr>
        <w:t xml:space="preserve">Президент Ассоциации предприятий </w:t>
      </w:r>
    </w:p>
    <w:p w14:paraId="0E583DA3" w14:textId="77777777" w:rsidR="009714F7" w:rsidRPr="00D23A21" w:rsidRDefault="009714F7" w:rsidP="009714F7">
      <w:pPr>
        <w:suppressAutoHyphens/>
        <w:spacing w:before="120" w:after="120"/>
        <w:jc w:val="both"/>
        <w:rPr>
          <w:sz w:val="24"/>
          <w:szCs w:val="24"/>
          <w:lang w:eastAsia="ar-SA"/>
        </w:rPr>
      </w:pPr>
      <w:r w:rsidRPr="00D23A21">
        <w:rPr>
          <w:sz w:val="24"/>
          <w:szCs w:val="24"/>
          <w:lang w:eastAsia="ar-SA"/>
        </w:rPr>
        <w:t>индустрии детских товаров «АИДТ»</w:t>
      </w:r>
      <w:r w:rsidRPr="00D23A21">
        <w:rPr>
          <w:sz w:val="24"/>
          <w:szCs w:val="24"/>
          <w:lang w:eastAsia="ar-SA"/>
        </w:rPr>
        <w:tab/>
      </w:r>
      <w:r w:rsidRPr="00D23A21">
        <w:rPr>
          <w:sz w:val="24"/>
          <w:szCs w:val="24"/>
          <w:lang w:eastAsia="ar-SA"/>
        </w:rPr>
        <w:tab/>
        <w:t xml:space="preserve">                         </w:t>
      </w:r>
      <w:r w:rsidR="001300DE" w:rsidRPr="00D23A21">
        <w:rPr>
          <w:sz w:val="24"/>
          <w:szCs w:val="24"/>
          <w:lang w:eastAsia="ar-SA"/>
        </w:rPr>
        <w:t xml:space="preserve">  </w:t>
      </w:r>
      <w:proofErr w:type="gramStart"/>
      <w:r w:rsidRPr="00D23A21">
        <w:rPr>
          <w:sz w:val="24"/>
          <w:szCs w:val="24"/>
          <w:lang w:eastAsia="ar-SA"/>
        </w:rPr>
        <w:tab/>
        <w:t xml:space="preserve">  А.В.</w:t>
      </w:r>
      <w:proofErr w:type="gramEnd"/>
      <w:r w:rsidRPr="00D23A21">
        <w:rPr>
          <w:sz w:val="24"/>
          <w:szCs w:val="24"/>
          <w:lang w:eastAsia="ar-SA"/>
        </w:rPr>
        <w:t xml:space="preserve"> </w:t>
      </w:r>
      <w:proofErr w:type="spellStart"/>
      <w:r w:rsidRPr="00D23A21">
        <w:rPr>
          <w:sz w:val="24"/>
          <w:szCs w:val="24"/>
          <w:lang w:eastAsia="ar-SA"/>
        </w:rPr>
        <w:t>Цицулина</w:t>
      </w:r>
      <w:proofErr w:type="spellEnd"/>
    </w:p>
    <w:p w14:paraId="6A413DDA" w14:textId="77777777" w:rsidR="00DF5028" w:rsidRPr="00D23A21" w:rsidRDefault="00DF5028" w:rsidP="00DF5028">
      <w:pPr>
        <w:suppressAutoHyphens/>
        <w:spacing w:before="120" w:after="120"/>
        <w:jc w:val="both"/>
        <w:rPr>
          <w:sz w:val="24"/>
          <w:szCs w:val="24"/>
          <w:lang w:eastAsia="ar-SA"/>
        </w:rPr>
      </w:pPr>
    </w:p>
    <w:p w14:paraId="63EEB167" w14:textId="77777777" w:rsidR="00DF5028" w:rsidRPr="00D23A21" w:rsidRDefault="00DF5028" w:rsidP="00DF5028">
      <w:pPr>
        <w:suppressAutoHyphens/>
        <w:spacing w:before="120" w:after="120"/>
        <w:jc w:val="both"/>
        <w:rPr>
          <w:sz w:val="24"/>
          <w:szCs w:val="24"/>
          <w:lang w:eastAsia="ar-SA"/>
        </w:rPr>
      </w:pPr>
    </w:p>
    <w:p w14:paraId="5718BB1F" w14:textId="77777777" w:rsidR="00DF5028" w:rsidRPr="00D23A21" w:rsidRDefault="00DF5028" w:rsidP="00DF5028">
      <w:pPr>
        <w:shd w:val="clear" w:color="auto" w:fill="FFFFFF"/>
        <w:spacing w:before="120"/>
        <w:rPr>
          <w:szCs w:val="28"/>
        </w:rPr>
      </w:pPr>
    </w:p>
    <w:p w14:paraId="6ACF7405" w14:textId="77777777" w:rsidR="00482E3E" w:rsidRPr="00D23A21" w:rsidRDefault="00482E3E" w:rsidP="00482E3E">
      <w:pPr>
        <w:rPr>
          <w:sz w:val="24"/>
          <w:szCs w:val="24"/>
        </w:rPr>
      </w:pPr>
    </w:p>
    <w:sectPr w:rsidR="00482E3E" w:rsidRPr="00D23A21" w:rsidSect="009607A8">
      <w:footerReference w:type="first" r:id="rId14"/>
      <w:footnotePr>
        <w:numRestart w:val="eachPage"/>
      </w:footnotePr>
      <w:pgSz w:w="11909" w:h="16834" w:code="9"/>
      <w:pgMar w:top="1134" w:right="851" w:bottom="1134" w:left="1418" w:header="624" w:footer="1008"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61AA" w14:textId="77777777" w:rsidR="00AB6BED" w:rsidRDefault="00AB6BED">
      <w:r>
        <w:separator/>
      </w:r>
    </w:p>
  </w:endnote>
  <w:endnote w:type="continuationSeparator" w:id="0">
    <w:p w14:paraId="0E8E835C" w14:textId="77777777" w:rsidR="00AB6BED" w:rsidRDefault="00AB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extBook">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41526"/>
      <w:docPartObj>
        <w:docPartGallery w:val="Page Numbers (Bottom of Page)"/>
        <w:docPartUnique/>
      </w:docPartObj>
    </w:sdtPr>
    <w:sdtContent>
      <w:p w14:paraId="2425760D" w14:textId="77777777" w:rsidR="00F25BEF" w:rsidRDefault="00F25BEF" w:rsidP="008377B1">
        <w:pPr>
          <w:pStyle w:val="a8"/>
          <w:framePr w:wrap="auto" w:vAnchor="text" w:hAnchor="page" w:x="1066" w:y="-208"/>
        </w:pPr>
        <w:r>
          <w:rPr>
            <w:noProof/>
          </w:rPr>
          <w:fldChar w:fldCharType="begin"/>
        </w:r>
        <w:r>
          <w:rPr>
            <w:noProof/>
          </w:rPr>
          <w:instrText>PAGE   \* MERGEFORMAT</w:instrText>
        </w:r>
        <w:r>
          <w:rPr>
            <w:noProof/>
          </w:rPr>
          <w:fldChar w:fldCharType="separate"/>
        </w:r>
        <w:r w:rsidR="000E7834">
          <w:rPr>
            <w:noProof/>
          </w:rPr>
          <w:t>IV</w:t>
        </w:r>
        <w:r>
          <w:rPr>
            <w:noProof/>
          </w:rPr>
          <w:fldChar w:fldCharType="end"/>
        </w:r>
      </w:p>
    </w:sdtContent>
  </w:sdt>
  <w:p w14:paraId="4C2E9FB2" w14:textId="77777777" w:rsidR="00F25BEF" w:rsidRDefault="00F25BEF" w:rsidP="005D1B2B">
    <w:pPr>
      <w:framePr w:wrap="auto" w:vAnchor="text" w:hAnchor="page" w:x="1066" w:y="-2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CDCB" w14:textId="77777777" w:rsidR="00F25BEF" w:rsidRPr="000F37D1" w:rsidRDefault="00F25BEF" w:rsidP="000F37D1">
    <w:pPr>
      <w:pStyle w:val="a8"/>
      <w:framePr w:wrap="around" w:vAnchor="text" w:hAnchor="margin" w:xAlign="outside" w:y="1"/>
      <w:rPr>
        <w:rStyle w:val="aa"/>
        <w:sz w:val="22"/>
        <w:szCs w:val="22"/>
      </w:rPr>
    </w:pPr>
    <w:r w:rsidRPr="000F37D1">
      <w:rPr>
        <w:rStyle w:val="aa"/>
        <w:sz w:val="22"/>
        <w:szCs w:val="22"/>
      </w:rPr>
      <w:fldChar w:fldCharType="begin"/>
    </w:r>
    <w:r w:rsidRPr="000F37D1">
      <w:rPr>
        <w:rStyle w:val="aa"/>
        <w:sz w:val="22"/>
        <w:szCs w:val="22"/>
      </w:rPr>
      <w:instrText xml:space="preserve">PAGE  </w:instrText>
    </w:r>
    <w:r w:rsidRPr="000F37D1">
      <w:rPr>
        <w:rStyle w:val="aa"/>
        <w:sz w:val="22"/>
        <w:szCs w:val="22"/>
      </w:rPr>
      <w:fldChar w:fldCharType="separate"/>
    </w:r>
    <w:r w:rsidR="00C41127">
      <w:rPr>
        <w:rStyle w:val="aa"/>
        <w:noProof/>
        <w:sz w:val="22"/>
        <w:szCs w:val="22"/>
      </w:rPr>
      <w:t>III</w:t>
    </w:r>
    <w:r w:rsidRPr="000F37D1">
      <w:rPr>
        <w:rStyle w:val="aa"/>
        <w:sz w:val="22"/>
        <w:szCs w:val="22"/>
      </w:rPr>
      <w:fldChar w:fldCharType="end"/>
    </w:r>
  </w:p>
  <w:p w14:paraId="3ECDA303" w14:textId="77777777" w:rsidR="00F25BEF" w:rsidRDefault="00F25BEF" w:rsidP="00AD50D3">
    <w:pPr>
      <w:spacing w:line="14" w:lineRule="auto"/>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8670" w14:textId="77777777" w:rsidR="00F25BEF" w:rsidRDefault="00F25BEF" w:rsidP="008377B1">
    <w:pPr>
      <w:pStyle w:val="a8"/>
      <w:jc w:val="right"/>
    </w:pPr>
  </w:p>
  <w:p w14:paraId="041C40CC" w14:textId="77777777" w:rsidR="00F25BEF" w:rsidRDefault="00F25BEF">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108569"/>
      <w:docPartObj>
        <w:docPartGallery w:val="Page Numbers (Bottom of Page)"/>
        <w:docPartUnique/>
      </w:docPartObj>
    </w:sdtPr>
    <w:sdtContent>
      <w:p w14:paraId="3F65C024" w14:textId="3F7B0E68" w:rsidR="00F25BEF" w:rsidRPr="00E8792E" w:rsidRDefault="00F25BEF" w:rsidP="009607A8">
        <w:pPr>
          <w:pStyle w:val="a8"/>
          <w:jc w:val="right"/>
        </w:pPr>
        <w:r>
          <w:fldChar w:fldCharType="begin"/>
        </w:r>
        <w:r>
          <w:instrText>PAGE   \* MERGEFORMAT</w:instrText>
        </w:r>
        <w:r>
          <w:fldChar w:fldCharType="separate"/>
        </w:r>
        <w:r w:rsidR="000E7834">
          <w:rPr>
            <w:noProof/>
          </w:rPr>
          <w:t>23</w:t>
        </w:r>
        <w:r>
          <w:fldChar w:fldCharType="end"/>
        </w:r>
      </w:p>
    </w:sdtContent>
  </w:sdt>
  <w:p w14:paraId="7EDF0018" w14:textId="77777777" w:rsidR="00F25BEF" w:rsidRDefault="00F25B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1063" w14:textId="77777777" w:rsidR="00AB6BED" w:rsidRDefault="00AB6BED">
      <w:r>
        <w:rPr>
          <w:rStyle w:val="aa"/>
        </w:rPr>
        <w:fldChar w:fldCharType="begin"/>
      </w:r>
      <w:r>
        <w:rPr>
          <w:rStyle w:val="aa"/>
        </w:rPr>
        <w:instrText xml:space="preserve"> PAGE </w:instrText>
      </w:r>
      <w:r>
        <w:rPr>
          <w:rStyle w:val="aa"/>
        </w:rPr>
        <w:fldChar w:fldCharType="separate"/>
      </w:r>
      <w:r>
        <w:rPr>
          <w:rStyle w:val="aa"/>
          <w:noProof/>
        </w:rPr>
        <w:t>XIX</w:t>
      </w:r>
      <w:r>
        <w:rPr>
          <w:rStyle w:val="aa"/>
        </w:rPr>
        <w:fldChar w:fldCharType="end"/>
      </w:r>
      <w:r>
        <w:separator/>
      </w:r>
    </w:p>
  </w:footnote>
  <w:footnote w:type="continuationSeparator" w:id="0">
    <w:p w14:paraId="64F72DA1" w14:textId="77777777" w:rsidR="00AB6BED" w:rsidRDefault="00AB6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0EE9" w14:textId="77777777" w:rsidR="00F25BEF" w:rsidRPr="00386716" w:rsidRDefault="00F25BEF" w:rsidP="006F18CD">
    <w:pPr>
      <w:pStyle w:val="a6"/>
      <w:tabs>
        <w:tab w:val="center" w:pos="6096"/>
      </w:tabs>
      <w:rPr>
        <w:rFonts w:cs="Arial"/>
        <w:b/>
        <w:color w:val="000000" w:themeColor="text1"/>
        <w:sz w:val="24"/>
        <w:szCs w:val="24"/>
      </w:rPr>
    </w:pPr>
    <w:r w:rsidRPr="00386716">
      <w:rPr>
        <w:rFonts w:cs="Arial"/>
        <w:b/>
        <w:color w:val="000000" w:themeColor="text1"/>
        <w:sz w:val="24"/>
        <w:szCs w:val="24"/>
      </w:rPr>
      <w:t>ГОСТ Р ХХХХ—202Х</w:t>
    </w:r>
  </w:p>
  <w:p w14:paraId="64F4A41E" w14:textId="277338BA" w:rsidR="00F25BEF" w:rsidRDefault="00F25BEF" w:rsidP="006F18CD">
    <w:pPr>
      <w:pStyle w:val="a6"/>
      <w:rPr>
        <w:i/>
        <w:sz w:val="24"/>
        <w:szCs w:val="24"/>
      </w:rPr>
    </w:pPr>
    <w:r w:rsidRPr="00303883">
      <w:rPr>
        <w:i/>
        <w:sz w:val="24"/>
        <w:szCs w:val="24"/>
      </w:rPr>
      <w:t>(проект</w:t>
    </w:r>
    <w:r>
      <w:rPr>
        <w:i/>
        <w:sz w:val="24"/>
        <w:szCs w:val="24"/>
      </w:rPr>
      <w:t xml:space="preserve">, </w:t>
    </w:r>
    <w:r w:rsidR="002A19D0">
      <w:rPr>
        <w:i/>
        <w:sz w:val="24"/>
        <w:szCs w:val="24"/>
      </w:rPr>
      <w:t>первая</w:t>
    </w:r>
    <w:r>
      <w:rPr>
        <w:i/>
        <w:sz w:val="24"/>
        <w:szCs w:val="24"/>
      </w:rPr>
      <w:t xml:space="preserve"> </w:t>
    </w:r>
    <w:r w:rsidRPr="00303883">
      <w:rPr>
        <w:i/>
        <w:sz w:val="24"/>
        <w:szCs w:val="24"/>
      </w:rPr>
      <w:t>редакция)</w:t>
    </w:r>
  </w:p>
  <w:p w14:paraId="5D034881" w14:textId="77777777" w:rsidR="00F25BEF" w:rsidRDefault="00F25BEF" w:rsidP="006F18C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1" w15:restartNumberingAfterBreak="0">
    <w:nsid w:val="FFFFFF81"/>
    <w:multiLevelType w:val="singleLevel"/>
    <w:tmpl w:val="7C286E5E"/>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00000099"/>
    <w:multiLevelType w:val="hybridMultilevel"/>
    <w:tmpl w:val="09C67526"/>
    <w:lvl w:ilvl="0" w:tplc="A1604EC6">
      <w:start w:val="26"/>
      <w:numFmt w:val="upperLetter"/>
      <w:lvlText w:val="%1"/>
      <w:lvlJc w:val="left"/>
    </w:lvl>
    <w:lvl w:ilvl="1" w:tplc="655E4896">
      <w:numFmt w:val="decimal"/>
      <w:lvlText w:val=""/>
      <w:lvlJc w:val="left"/>
    </w:lvl>
    <w:lvl w:ilvl="2" w:tplc="FC70E3AC">
      <w:numFmt w:val="decimal"/>
      <w:lvlText w:val=""/>
      <w:lvlJc w:val="left"/>
    </w:lvl>
    <w:lvl w:ilvl="3" w:tplc="C00E6506">
      <w:numFmt w:val="decimal"/>
      <w:lvlText w:val=""/>
      <w:lvlJc w:val="left"/>
    </w:lvl>
    <w:lvl w:ilvl="4" w:tplc="FE6051E2">
      <w:numFmt w:val="decimal"/>
      <w:lvlText w:val=""/>
      <w:lvlJc w:val="left"/>
    </w:lvl>
    <w:lvl w:ilvl="5" w:tplc="CDCA50A2">
      <w:numFmt w:val="decimal"/>
      <w:lvlText w:val=""/>
      <w:lvlJc w:val="left"/>
    </w:lvl>
    <w:lvl w:ilvl="6" w:tplc="A866E77A">
      <w:numFmt w:val="decimal"/>
      <w:lvlText w:val=""/>
      <w:lvlJc w:val="left"/>
    </w:lvl>
    <w:lvl w:ilvl="7" w:tplc="DE5E56CE">
      <w:numFmt w:val="decimal"/>
      <w:lvlText w:val=""/>
      <w:lvlJc w:val="left"/>
    </w:lvl>
    <w:lvl w:ilvl="8" w:tplc="AD3EA9DC">
      <w:numFmt w:val="decimal"/>
      <w:lvlText w:val=""/>
      <w:lvlJc w:val="left"/>
    </w:lvl>
  </w:abstractNum>
  <w:abstractNum w:abstractNumId="3" w15:restartNumberingAfterBreak="0">
    <w:nsid w:val="00000124"/>
    <w:multiLevelType w:val="hybridMultilevel"/>
    <w:tmpl w:val="F5100172"/>
    <w:lvl w:ilvl="0" w:tplc="E8A6DFE4">
      <w:start w:val="1"/>
      <w:numFmt w:val="lowerLetter"/>
      <w:lvlText w:val="%1)"/>
      <w:lvlJc w:val="left"/>
    </w:lvl>
    <w:lvl w:ilvl="1" w:tplc="D756AA82">
      <w:numFmt w:val="decimal"/>
      <w:lvlText w:val=""/>
      <w:lvlJc w:val="left"/>
    </w:lvl>
    <w:lvl w:ilvl="2" w:tplc="EA64BB1A">
      <w:numFmt w:val="decimal"/>
      <w:lvlText w:val=""/>
      <w:lvlJc w:val="left"/>
    </w:lvl>
    <w:lvl w:ilvl="3" w:tplc="7712773E">
      <w:numFmt w:val="decimal"/>
      <w:lvlText w:val=""/>
      <w:lvlJc w:val="left"/>
    </w:lvl>
    <w:lvl w:ilvl="4" w:tplc="296C6868">
      <w:numFmt w:val="decimal"/>
      <w:lvlText w:val=""/>
      <w:lvlJc w:val="left"/>
    </w:lvl>
    <w:lvl w:ilvl="5" w:tplc="E44A867A">
      <w:numFmt w:val="decimal"/>
      <w:lvlText w:val=""/>
      <w:lvlJc w:val="left"/>
    </w:lvl>
    <w:lvl w:ilvl="6" w:tplc="96BC4EFE">
      <w:numFmt w:val="decimal"/>
      <w:lvlText w:val=""/>
      <w:lvlJc w:val="left"/>
    </w:lvl>
    <w:lvl w:ilvl="7" w:tplc="FE9E9026">
      <w:numFmt w:val="decimal"/>
      <w:lvlText w:val=""/>
      <w:lvlJc w:val="left"/>
    </w:lvl>
    <w:lvl w:ilvl="8" w:tplc="9118AC12">
      <w:numFmt w:val="decimal"/>
      <w:lvlText w:val=""/>
      <w:lvlJc w:val="left"/>
    </w:lvl>
  </w:abstractNum>
  <w:abstractNum w:abstractNumId="4" w15:restartNumberingAfterBreak="0">
    <w:nsid w:val="0000074D"/>
    <w:multiLevelType w:val="hybridMultilevel"/>
    <w:tmpl w:val="6F94091A"/>
    <w:lvl w:ilvl="0" w:tplc="86585BDC">
      <w:start w:val="3"/>
      <w:numFmt w:val="decimal"/>
      <w:lvlText w:val="%1)"/>
      <w:lvlJc w:val="left"/>
    </w:lvl>
    <w:lvl w:ilvl="1" w:tplc="9D7E6F42">
      <w:start w:val="1"/>
      <w:numFmt w:val="upperLetter"/>
      <w:lvlText w:val="%2"/>
      <w:lvlJc w:val="left"/>
    </w:lvl>
    <w:lvl w:ilvl="2" w:tplc="9DBE0D0E">
      <w:numFmt w:val="decimal"/>
      <w:lvlText w:val=""/>
      <w:lvlJc w:val="left"/>
    </w:lvl>
    <w:lvl w:ilvl="3" w:tplc="36689264">
      <w:numFmt w:val="decimal"/>
      <w:lvlText w:val=""/>
      <w:lvlJc w:val="left"/>
    </w:lvl>
    <w:lvl w:ilvl="4" w:tplc="698E0756">
      <w:numFmt w:val="decimal"/>
      <w:lvlText w:val=""/>
      <w:lvlJc w:val="left"/>
    </w:lvl>
    <w:lvl w:ilvl="5" w:tplc="D444CD8A">
      <w:numFmt w:val="decimal"/>
      <w:lvlText w:val=""/>
      <w:lvlJc w:val="left"/>
    </w:lvl>
    <w:lvl w:ilvl="6" w:tplc="D12E715A">
      <w:numFmt w:val="decimal"/>
      <w:lvlText w:val=""/>
      <w:lvlJc w:val="left"/>
    </w:lvl>
    <w:lvl w:ilvl="7" w:tplc="02527E98">
      <w:numFmt w:val="decimal"/>
      <w:lvlText w:val=""/>
      <w:lvlJc w:val="left"/>
    </w:lvl>
    <w:lvl w:ilvl="8" w:tplc="171CDC36">
      <w:numFmt w:val="decimal"/>
      <w:lvlText w:val=""/>
      <w:lvlJc w:val="left"/>
    </w:lvl>
  </w:abstractNum>
  <w:abstractNum w:abstractNumId="5" w15:restartNumberingAfterBreak="0">
    <w:nsid w:val="00000F3E"/>
    <w:multiLevelType w:val="hybridMultilevel"/>
    <w:tmpl w:val="6E32067A"/>
    <w:lvl w:ilvl="0" w:tplc="C16E0FB2">
      <w:start w:val="1"/>
      <w:numFmt w:val="lowerLetter"/>
      <w:lvlText w:val="%1)"/>
      <w:lvlJc w:val="left"/>
    </w:lvl>
    <w:lvl w:ilvl="1" w:tplc="8C0AC73E">
      <w:numFmt w:val="decimal"/>
      <w:lvlText w:val=""/>
      <w:lvlJc w:val="left"/>
    </w:lvl>
    <w:lvl w:ilvl="2" w:tplc="1BC49B64">
      <w:numFmt w:val="decimal"/>
      <w:lvlText w:val=""/>
      <w:lvlJc w:val="left"/>
    </w:lvl>
    <w:lvl w:ilvl="3" w:tplc="CD4672A0">
      <w:numFmt w:val="decimal"/>
      <w:lvlText w:val=""/>
      <w:lvlJc w:val="left"/>
    </w:lvl>
    <w:lvl w:ilvl="4" w:tplc="CFCEBD1E">
      <w:numFmt w:val="decimal"/>
      <w:lvlText w:val=""/>
      <w:lvlJc w:val="left"/>
    </w:lvl>
    <w:lvl w:ilvl="5" w:tplc="CF3835F2">
      <w:numFmt w:val="decimal"/>
      <w:lvlText w:val=""/>
      <w:lvlJc w:val="left"/>
    </w:lvl>
    <w:lvl w:ilvl="6" w:tplc="CF2EC090">
      <w:numFmt w:val="decimal"/>
      <w:lvlText w:val=""/>
      <w:lvlJc w:val="left"/>
    </w:lvl>
    <w:lvl w:ilvl="7" w:tplc="DFC2AD4A">
      <w:numFmt w:val="decimal"/>
      <w:lvlText w:val=""/>
      <w:lvlJc w:val="left"/>
    </w:lvl>
    <w:lvl w:ilvl="8" w:tplc="872C3192">
      <w:numFmt w:val="decimal"/>
      <w:lvlText w:val=""/>
      <w:lvlJc w:val="left"/>
    </w:lvl>
  </w:abstractNum>
  <w:abstractNum w:abstractNumId="6" w15:restartNumberingAfterBreak="0">
    <w:nsid w:val="0000153C"/>
    <w:multiLevelType w:val="hybridMultilevel"/>
    <w:tmpl w:val="73A273E4"/>
    <w:lvl w:ilvl="0" w:tplc="63922FD0">
      <w:start w:val="1"/>
      <w:numFmt w:val="bullet"/>
      <w:lvlText w:val="©"/>
      <w:lvlJc w:val="left"/>
    </w:lvl>
    <w:lvl w:ilvl="1" w:tplc="A33CC324">
      <w:numFmt w:val="decimal"/>
      <w:lvlText w:val=""/>
      <w:lvlJc w:val="left"/>
    </w:lvl>
    <w:lvl w:ilvl="2" w:tplc="F618BED2">
      <w:numFmt w:val="decimal"/>
      <w:lvlText w:val=""/>
      <w:lvlJc w:val="left"/>
    </w:lvl>
    <w:lvl w:ilvl="3" w:tplc="1F9AD418">
      <w:numFmt w:val="decimal"/>
      <w:lvlText w:val=""/>
      <w:lvlJc w:val="left"/>
    </w:lvl>
    <w:lvl w:ilvl="4" w:tplc="2D68717E">
      <w:numFmt w:val="decimal"/>
      <w:lvlText w:val=""/>
      <w:lvlJc w:val="left"/>
    </w:lvl>
    <w:lvl w:ilvl="5" w:tplc="5C661B64">
      <w:numFmt w:val="decimal"/>
      <w:lvlText w:val=""/>
      <w:lvlJc w:val="left"/>
    </w:lvl>
    <w:lvl w:ilvl="6" w:tplc="1E82D3D2">
      <w:numFmt w:val="decimal"/>
      <w:lvlText w:val=""/>
      <w:lvlJc w:val="left"/>
    </w:lvl>
    <w:lvl w:ilvl="7" w:tplc="BCC2D078">
      <w:numFmt w:val="decimal"/>
      <w:lvlText w:val=""/>
      <w:lvlJc w:val="left"/>
    </w:lvl>
    <w:lvl w:ilvl="8" w:tplc="3E1651B4">
      <w:numFmt w:val="decimal"/>
      <w:lvlText w:val=""/>
      <w:lvlJc w:val="left"/>
    </w:lvl>
  </w:abstractNum>
  <w:abstractNum w:abstractNumId="7" w15:restartNumberingAfterBreak="0">
    <w:nsid w:val="00001547"/>
    <w:multiLevelType w:val="hybridMultilevel"/>
    <w:tmpl w:val="0C486B5E"/>
    <w:lvl w:ilvl="0" w:tplc="6A84D590">
      <w:start w:val="1"/>
      <w:numFmt w:val="upperLetter"/>
      <w:lvlText w:val="%1"/>
      <w:lvlJc w:val="left"/>
    </w:lvl>
    <w:lvl w:ilvl="1" w:tplc="87CAE79A">
      <w:numFmt w:val="decimal"/>
      <w:lvlText w:val=""/>
      <w:lvlJc w:val="left"/>
    </w:lvl>
    <w:lvl w:ilvl="2" w:tplc="B26ECADE">
      <w:numFmt w:val="decimal"/>
      <w:lvlText w:val=""/>
      <w:lvlJc w:val="left"/>
    </w:lvl>
    <w:lvl w:ilvl="3" w:tplc="62C46D2C">
      <w:numFmt w:val="decimal"/>
      <w:lvlText w:val=""/>
      <w:lvlJc w:val="left"/>
    </w:lvl>
    <w:lvl w:ilvl="4" w:tplc="BD3071E4">
      <w:numFmt w:val="decimal"/>
      <w:lvlText w:val=""/>
      <w:lvlJc w:val="left"/>
    </w:lvl>
    <w:lvl w:ilvl="5" w:tplc="9C38B536">
      <w:numFmt w:val="decimal"/>
      <w:lvlText w:val=""/>
      <w:lvlJc w:val="left"/>
    </w:lvl>
    <w:lvl w:ilvl="6" w:tplc="46405E06">
      <w:numFmt w:val="decimal"/>
      <w:lvlText w:val=""/>
      <w:lvlJc w:val="left"/>
    </w:lvl>
    <w:lvl w:ilvl="7" w:tplc="A88CA026">
      <w:numFmt w:val="decimal"/>
      <w:lvlText w:val=""/>
      <w:lvlJc w:val="left"/>
    </w:lvl>
    <w:lvl w:ilvl="8" w:tplc="38D804CC">
      <w:numFmt w:val="decimal"/>
      <w:lvlText w:val=""/>
      <w:lvlJc w:val="left"/>
    </w:lvl>
  </w:abstractNum>
  <w:abstractNum w:abstractNumId="8" w15:restartNumberingAfterBreak="0">
    <w:nsid w:val="00002D12"/>
    <w:multiLevelType w:val="hybridMultilevel"/>
    <w:tmpl w:val="1CD8CED6"/>
    <w:lvl w:ilvl="0" w:tplc="94482688">
      <w:start w:val="1"/>
      <w:numFmt w:val="decimal"/>
      <w:lvlText w:val="%1"/>
      <w:lvlJc w:val="left"/>
    </w:lvl>
    <w:lvl w:ilvl="1" w:tplc="AD7879D8">
      <w:start w:val="11"/>
      <w:numFmt w:val="upperLetter"/>
      <w:lvlText w:val="%2"/>
      <w:lvlJc w:val="left"/>
    </w:lvl>
    <w:lvl w:ilvl="2" w:tplc="F0B84A0A">
      <w:numFmt w:val="decimal"/>
      <w:lvlText w:val=""/>
      <w:lvlJc w:val="left"/>
    </w:lvl>
    <w:lvl w:ilvl="3" w:tplc="C590A830">
      <w:numFmt w:val="decimal"/>
      <w:lvlText w:val=""/>
      <w:lvlJc w:val="left"/>
    </w:lvl>
    <w:lvl w:ilvl="4" w:tplc="B834257E">
      <w:numFmt w:val="decimal"/>
      <w:lvlText w:val=""/>
      <w:lvlJc w:val="left"/>
    </w:lvl>
    <w:lvl w:ilvl="5" w:tplc="CEA4FD70">
      <w:numFmt w:val="decimal"/>
      <w:lvlText w:val=""/>
      <w:lvlJc w:val="left"/>
    </w:lvl>
    <w:lvl w:ilvl="6" w:tplc="63B80EFA">
      <w:numFmt w:val="decimal"/>
      <w:lvlText w:val=""/>
      <w:lvlJc w:val="left"/>
    </w:lvl>
    <w:lvl w:ilvl="7" w:tplc="DF6CCC4C">
      <w:numFmt w:val="decimal"/>
      <w:lvlText w:val=""/>
      <w:lvlJc w:val="left"/>
    </w:lvl>
    <w:lvl w:ilvl="8" w:tplc="06E4D608">
      <w:numFmt w:val="decimal"/>
      <w:lvlText w:val=""/>
      <w:lvlJc w:val="left"/>
    </w:lvl>
  </w:abstractNum>
  <w:abstractNum w:abstractNumId="9" w15:restartNumberingAfterBreak="0">
    <w:nsid w:val="0000305E"/>
    <w:multiLevelType w:val="hybridMultilevel"/>
    <w:tmpl w:val="DCAEBEA8"/>
    <w:lvl w:ilvl="0" w:tplc="D116EDCC">
      <w:start w:val="4"/>
      <w:numFmt w:val="lowerLetter"/>
      <w:lvlText w:val="%1)"/>
      <w:lvlJc w:val="left"/>
    </w:lvl>
    <w:lvl w:ilvl="1" w:tplc="3AE24EC0">
      <w:numFmt w:val="decimal"/>
      <w:lvlText w:val=""/>
      <w:lvlJc w:val="left"/>
    </w:lvl>
    <w:lvl w:ilvl="2" w:tplc="9CC8152E">
      <w:numFmt w:val="decimal"/>
      <w:lvlText w:val=""/>
      <w:lvlJc w:val="left"/>
    </w:lvl>
    <w:lvl w:ilvl="3" w:tplc="EDDEDFFC">
      <w:numFmt w:val="decimal"/>
      <w:lvlText w:val=""/>
      <w:lvlJc w:val="left"/>
    </w:lvl>
    <w:lvl w:ilvl="4" w:tplc="7528F9E6">
      <w:numFmt w:val="decimal"/>
      <w:lvlText w:val=""/>
      <w:lvlJc w:val="left"/>
    </w:lvl>
    <w:lvl w:ilvl="5" w:tplc="8A32129C">
      <w:numFmt w:val="decimal"/>
      <w:lvlText w:val=""/>
      <w:lvlJc w:val="left"/>
    </w:lvl>
    <w:lvl w:ilvl="6" w:tplc="483CB324">
      <w:numFmt w:val="decimal"/>
      <w:lvlText w:val=""/>
      <w:lvlJc w:val="left"/>
    </w:lvl>
    <w:lvl w:ilvl="7" w:tplc="03D45D06">
      <w:numFmt w:val="decimal"/>
      <w:lvlText w:val=""/>
      <w:lvlJc w:val="left"/>
    </w:lvl>
    <w:lvl w:ilvl="8" w:tplc="38B258F0">
      <w:numFmt w:val="decimal"/>
      <w:lvlText w:val=""/>
      <w:lvlJc w:val="left"/>
    </w:lvl>
  </w:abstractNum>
  <w:abstractNum w:abstractNumId="10" w15:restartNumberingAfterBreak="0">
    <w:nsid w:val="0000390C"/>
    <w:multiLevelType w:val="hybridMultilevel"/>
    <w:tmpl w:val="F2C06AEA"/>
    <w:lvl w:ilvl="0" w:tplc="2C541D48">
      <w:start w:val="1"/>
      <w:numFmt w:val="lowerLetter"/>
      <w:lvlText w:val="%1)"/>
      <w:lvlJc w:val="left"/>
    </w:lvl>
    <w:lvl w:ilvl="1" w:tplc="B4CEF746">
      <w:numFmt w:val="decimal"/>
      <w:lvlText w:val=""/>
      <w:lvlJc w:val="left"/>
    </w:lvl>
    <w:lvl w:ilvl="2" w:tplc="FA5EA62C">
      <w:numFmt w:val="decimal"/>
      <w:lvlText w:val=""/>
      <w:lvlJc w:val="left"/>
    </w:lvl>
    <w:lvl w:ilvl="3" w:tplc="8C7E5150">
      <w:numFmt w:val="decimal"/>
      <w:lvlText w:val=""/>
      <w:lvlJc w:val="left"/>
    </w:lvl>
    <w:lvl w:ilvl="4" w:tplc="BE1A7A90">
      <w:numFmt w:val="decimal"/>
      <w:lvlText w:val=""/>
      <w:lvlJc w:val="left"/>
    </w:lvl>
    <w:lvl w:ilvl="5" w:tplc="5D5631E0">
      <w:numFmt w:val="decimal"/>
      <w:lvlText w:val=""/>
      <w:lvlJc w:val="left"/>
    </w:lvl>
    <w:lvl w:ilvl="6" w:tplc="D20CAA16">
      <w:numFmt w:val="decimal"/>
      <w:lvlText w:val=""/>
      <w:lvlJc w:val="left"/>
    </w:lvl>
    <w:lvl w:ilvl="7" w:tplc="78D850E2">
      <w:numFmt w:val="decimal"/>
      <w:lvlText w:val=""/>
      <w:lvlJc w:val="left"/>
    </w:lvl>
    <w:lvl w:ilvl="8" w:tplc="41049F72">
      <w:numFmt w:val="decimal"/>
      <w:lvlText w:val=""/>
      <w:lvlJc w:val="left"/>
    </w:lvl>
  </w:abstractNum>
  <w:abstractNum w:abstractNumId="11" w15:restartNumberingAfterBreak="0">
    <w:nsid w:val="000039B3"/>
    <w:multiLevelType w:val="hybridMultilevel"/>
    <w:tmpl w:val="AC6C605A"/>
    <w:lvl w:ilvl="0" w:tplc="E09A30BC">
      <w:start w:val="1"/>
      <w:numFmt w:val="decimal"/>
      <w:lvlText w:val="%1)"/>
      <w:lvlJc w:val="left"/>
    </w:lvl>
    <w:lvl w:ilvl="1" w:tplc="03EE0802">
      <w:numFmt w:val="decimal"/>
      <w:lvlText w:val=""/>
      <w:lvlJc w:val="left"/>
    </w:lvl>
    <w:lvl w:ilvl="2" w:tplc="8C02C05A">
      <w:numFmt w:val="decimal"/>
      <w:lvlText w:val=""/>
      <w:lvlJc w:val="left"/>
    </w:lvl>
    <w:lvl w:ilvl="3" w:tplc="BC30007A">
      <w:numFmt w:val="decimal"/>
      <w:lvlText w:val=""/>
      <w:lvlJc w:val="left"/>
    </w:lvl>
    <w:lvl w:ilvl="4" w:tplc="7EF63946">
      <w:numFmt w:val="decimal"/>
      <w:lvlText w:val=""/>
      <w:lvlJc w:val="left"/>
    </w:lvl>
    <w:lvl w:ilvl="5" w:tplc="7ADCE996">
      <w:numFmt w:val="decimal"/>
      <w:lvlText w:val=""/>
      <w:lvlJc w:val="left"/>
    </w:lvl>
    <w:lvl w:ilvl="6" w:tplc="D652C960">
      <w:numFmt w:val="decimal"/>
      <w:lvlText w:val=""/>
      <w:lvlJc w:val="left"/>
    </w:lvl>
    <w:lvl w:ilvl="7" w:tplc="1AA8F2E4">
      <w:numFmt w:val="decimal"/>
      <w:lvlText w:val=""/>
      <w:lvlJc w:val="left"/>
    </w:lvl>
    <w:lvl w:ilvl="8" w:tplc="D3CCAFDC">
      <w:numFmt w:val="decimal"/>
      <w:lvlText w:val=""/>
      <w:lvlJc w:val="left"/>
    </w:lvl>
  </w:abstractNum>
  <w:abstractNum w:abstractNumId="12" w15:restartNumberingAfterBreak="0">
    <w:nsid w:val="0000440D"/>
    <w:multiLevelType w:val="hybridMultilevel"/>
    <w:tmpl w:val="5AC22040"/>
    <w:lvl w:ilvl="0" w:tplc="BE28BACA">
      <w:start w:val="1"/>
      <w:numFmt w:val="decimal"/>
      <w:lvlText w:val="%1"/>
      <w:lvlJc w:val="left"/>
    </w:lvl>
    <w:lvl w:ilvl="1" w:tplc="81589BA0">
      <w:numFmt w:val="decimal"/>
      <w:lvlText w:val=""/>
      <w:lvlJc w:val="left"/>
    </w:lvl>
    <w:lvl w:ilvl="2" w:tplc="AE08143A">
      <w:numFmt w:val="decimal"/>
      <w:lvlText w:val=""/>
      <w:lvlJc w:val="left"/>
    </w:lvl>
    <w:lvl w:ilvl="3" w:tplc="679EB1CA">
      <w:numFmt w:val="decimal"/>
      <w:lvlText w:val=""/>
      <w:lvlJc w:val="left"/>
    </w:lvl>
    <w:lvl w:ilvl="4" w:tplc="30520158">
      <w:numFmt w:val="decimal"/>
      <w:lvlText w:val=""/>
      <w:lvlJc w:val="left"/>
    </w:lvl>
    <w:lvl w:ilvl="5" w:tplc="FDDCA07A">
      <w:numFmt w:val="decimal"/>
      <w:lvlText w:val=""/>
      <w:lvlJc w:val="left"/>
    </w:lvl>
    <w:lvl w:ilvl="6" w:tplc="E3EC5BFC">
      <w:numFmt w:val="decimal"/>
      <w:lvlText w:val=""/>
      <w:lvlJc w:val="left"/>
    </w:lvl>
    <w:lvl w:ilvl="7" w:tplc="6EE83EFE">
      <w:numFmt w:val="decimal"/>
      <w:lvlText w:val=""/>
      <w:lvlJc w:val="left"/>
    </w:lvl>
    <w:lvl w:ilvl="8" w:tplc="091E1930">
      <w:numFmt w:val="decimal"/>
      <w:lvlText w:val=""/>
      <w:lvlJc w:val="left"/>
    </w:lvl>
  </w:abstractNum>
  <w:abstractNum w:abstractNumId="13" w15:restartNumberingAfterBreak="0">
    <w:nsid w:val="0000491C"/>
    <w:multiLevelType w:val="hybridMultilevel"/>
    <w:tmpl w:val="A68CE804"/>
    <w:lvl w:ilvl="0" w:tplc="9034A2AC">
      <w:start w:val="1"/>
      <w:numFmt w:val="bullet"/>
      <w:lvlText w:val="="/>
      <w:lvlJc w:val="left"/>
    </w:lvl>
    <w:lvl w:ilvl="1" w:tplc="21C4D69E">
      <w:numFmt w:val="decimal"/>
      <w:lvlText w:val=""/>
      <w:lvlJc w:val="left"/>
    </w:lvl>
    <w:lvl w:ilvl="2" w:tplc="23C6C576">
      <w:numFmt w:val="decimal"/>
      <w:lvlText w:val=""/>
      <w:lvlJc w:val="left"/>
    </w:lvl>
    <w:lvl w:ilvl="3" w:tplc="D72AF7B8">
      <w:numFmt w:val="decimal"/>
      <w:lvlText w:val=""/>
      <w:lvlJc w:val="left"/>
    </w:lvl>
    <w:lvl w:ilvl="4" w:tplc="FCC23C9C">
      <w:numFmt w:val="decimal"/>
      <w:lvlText w:val=""/>
      <w:lvlJc w:val="left"/>
    </w:lvl>
    <w:lvl w:ilvl="5" w:tplc="C13A6E66">
      <w:numFmt w:val="decimal"/>
      <w:lvlText w:val=""/>
      <w:lvlJc w:val="left"/>
    </w:lvl>
    <w:lvl w:ilvl="6" w:tplc="AA12190C">
      <w:numFmt w:val="decimal"/>
      <w:lvlText w:val=""/>
      <w:lvlJc w:val="left"/>
    </w:lvl>
    <w:lvl w:ilvl="7" w:tplc="3AF8CC32">
      <w:numFmt w:val="decimal"/>
      <w:lvlText w:val=""/>
      <w:lvlJc w:val="left"/>
    </w:lvl>
    <w:lvl w:ilvl="8" w:tplc="2B84E764">
      <w:numFmt w:val="decimal"/>
      <w:lvlText w:val=""/>
      <w:lvlJc w:val="left"/>
    </w:lvl>
  </w:abstractNum>
  <w:abstractNum w:abstractNumId="14" w15:restartNumberingAfterBreak="0">
    <w:nsid w:val="00004D06"/>
    <w:multiLevelType w:val="hybridMultilevel"/>
    <w:tmpl w:val="82545CBC"/>
    <w:lvl w:ilvl="0" w:tplc="2A2C6874">
      <w:start w:val="26"/>
      <w:numFmt w:val="upperLetter"/>
      <w:lvlText w:val="%1"/>
      <w:lvlJc w:val="left"/>
    </w:lvl>
    <w:lvl w:ilvl="1" w:tplc="BED43AD0">
      <w:numFmt w:val="decimal"/>
      <w:lvlText w:val=""/>
      <w:lvlJc w:val="left"/>
    </w:lvl>
    <w:lvl w:ilvl="2" w:tplc="8BCCAE5A">
      <w:numFmt w:val="decimal"/>
      <w:lvlText w:val=""/>
      <w:lvlJc w:val="left"/>
    </w:lvl>
    <w:lvl w:ilvl="3" w:tplc="3ABCA884">
      <w:numFmt w:val="decimal"/>
      <w:lvlText w:val=""/>
      <w:lvlJc w:val="left"/>
    </w:lvl>
    <w:lvl w:ilvl="4" w:tplc="6BD2B096">
      <w:numFmt w:val="decimal"/>
      <w:lvlText w:val=""/>
      <w:lvlJc w:val="left"/>
    </w:lvl>
    <w:lvl w:ilvl="5" w:tplc="E42E609E">
      <w:numFmt w:val="decimal"/>
      <w:lvlText w:val=""/>
      <w:lvlJc w:val="left"/>
    </w:lvl>
    <w:lvl w:ilvl="6" w:tplc="174AED5E">
      <w:numFmt w:val="decimal"/>
      <w:lvlText w:val=""/>
      <w:lvlJc w:val="left"/>
    </w:lvl>
    <w:lvl w:ilvl="7" w:tplc="B222540A">
      <w:numFmt w:val="decimal"/>
      <w:lvlText w:val=""/>
      <w:lvlJc w:val="left"/>
    </w:lvl>
    <w:lvl w:ilvl="8" w:tplc="88F83A4A">
      <w:numFmt w:val="decimal"/>
      <w:lvlText w:val=""/>
      <w:lvlJc w:val="left"/>
    </w:lvl>
  </w:abstractNum>
  <w:abstractNum w:abstractNumId="15" w15:restartNumberingAfterBreak="0">
    <w:nsid w:val="00004DB7"/>
    <w:multiLevelType w:val="hybridMultilevel"/>
    <w:tmpl w:val="B56A4B5E"/>
    <w:lvl w:ilvl="0" w:tplc="EA927916">
      <w:start w:val="26"/>
      <w:numFmt w:val="upperLetter"/>
      <w:lvlText w:val="%1"/>
      <w:lvlJc w:val="left"/>
    </w:lvl>
    <w:lvl w:ilvl="1" w:tplc="D3F62028">
      <w:numFmt w:val="decimal"/>
      <w:lvlText w:val=""/>
      <w:lvlJc w:val="left"/>
    </w:lvl>
    <w:lvl w:ilvl="2" w:tplc="07F48D72">
      <w:numFmt w:val="decimal"/>
      <w:lvlText w:val=""/>
      <w:lvlJc w:val="left"/>
    </w:lvl>
    <w:lvl w:ilvl="3" w:tplc="E112F9FC">
      <w:numFmt w:val="decimal"/>
      <w:lvlText w:val=""/>
      <w:lvlJc w:val="left"/>
    </w:lvl>
    <w:lvl w:ilvl="4" w:tplc="E94EF58A">
      <w:numFmt w:val="decimal"/>
      <w:lvlText w:val=""/>
      <w:lvlJc w:val="left"/>
    </w:lvl>
    <w:lvl w:ilvl="5" w:tplc="5FF6EB9C">
      <w:numFmt w:val="decimal"/>
      <w:lvlText w:val=""/>
      <w:lvlJc w:val="left"/>
    </w:lvl>
    <w:lvl w:ilvl="6" w:tplc="6BB6ACC0">
      <w:numFmt w:val="decimal"/>
      <w:lvlText w:val=""/>
      <w:lvlJc w:val="left"/>
    </w:lvl>
    <w:lvl w:ilvl="7" w:tplc="B39C0014">
      <w:numFmt w:val="decimal"/>
      <w:lvlText w:val=""/>
      <w:lvlJc w:val="left"/>
    </w:lvl>
    <w:lvl w:ilvl="8" w:tplc="53265B24">
      <w:numFmt w:val="decimal"/>
      <w:lvlText w:val=""/>
      <w:lvlJc w:val="left"/>
    </w:lvl>
  </w:abstractNum>
  <w:abstractNum w:abstractNumId="16" w15:restartNumberingAfterBreak="0">
    <w:nsid w:val="00004DC8"/>
    <w:multiLevelType w:val="hybridMultilevel"/>
    <w:tmpl w:val="A6CA3570"/>
    <w:lvl w:ilvl="0" w:tplc="57E2D6E6">
      <w:start w:val="1"/>
      <w:numFmt w:val="decimal"/>
      <w:lvlText w:val="[%1]"/>
      <w:lvlJc w:val="left"/>
    </w:lvl>
    <w:lvl w:ilvl="1" w:tplc="E856B00A">
      <w:numFmt w:val="decimal"/>
      <w:lvlText w:val=""/>
      <w:lvlJc w:val="left"/>
    </w:lvl>
    <w:lvl w:ilvl="2" w:tplc="0A248280">
      <w:numFmt w:val="decimal"/>
      <w:lvlText w:val=""/>
      <w:lvlJc w:val="left"/>
    </w:lvl>
    <w:lvl w:ilvl="3" w:tplc="C9AEC252">
      <w:numFmt w:val="decimal"/>
      <w:lvlText w:val=""/>
      <w:lvlJc w:val="left"/>
    </w:lvl>
    <w:lvl w:ilvl="4" w:tplc="75C8F484">
      <w:numFmt w:val="decimal"/>
      <w:lvlText w:val=""/>
      <w:lvlJc w:val="left"/>
    </w:lvl>
    <w:lvl w:ilvl="5" w:tplc="26F4A8F2">
      <w:numFmt w:val="decimal"/>
      <w:lvlText w:val=""/>
      <w:lvlJc w:val="left"/>
    </w:lvl>
    <w:lvl w:ilvl="6" w:tplc="F542825E">
      <w:numFmt w:val="decimal"/>
      <w:lvlText w:val=""/>
      <w:lvlJc w:val="left"/>
    </w:lvl>
    <w:lvl w:ilvl="7" w:tplc="F9E2DFB8">
      <w:numFmt w:val="decimal"/>
      <w:lvlText w:val=""/>
      <w:lvlJc w:val="left"/>
    </w:lvl>
    <w:lvl w:ilvl="8" w:tplc="28C441FE">
      <w:numFmt w:val="decimal"/>
      <w:lvlText w:val=""/>
      <w:lvlJc w:val="left"/>
    </w:lvl>
  </w:abstractNum>
  <w:abstractNum w:abstractNumId="17" w15:restartNumberingAfterBreak="0">
    <w:nsid w:val="000054DE"/>
    <w:multiLevelType w:val="hybridMultilevel"/>
    <w:tmpl w:val="7A34BEE8"/>
    <w:lvl w:ilvl="0" w:tplc="7652B44A">
      <w:start w:val="11"/>
      <w:numFmt w:val="upperLetter"/>
      <w:lvlText w:val="%1"/>
      <w:lvlJc w:val="left"/>
    </w:lvl>
    <w:lvl w:ilvl="1" w:tplc="276EF364">
      <w:numFmt w:val="decimal"/>
      <w:lvlText w:val=""/>
      <w:lvlJc w:val="left"/>
    </w:lvl>
    <w:lvl w:ilvl="2" w:tplc="EFFC606A">
      <w:numFmt w:val="decimal"/>
      <w:lvlText w:val=""/>
      <w:lvlJc w:val="left"/>
    </w:lvl>
    <w:lvl w:ilvl="3" w:tplc="5D1E9AE6">
      <w:numFmt w:val="decimal"/>
      <w:lvlText w:val=""/>
      <w:lvlJc w:val="left"/>
    </w:lvl>
    <w:lvl w:ilvl="4" w:tplc="EEE67042">
      <w:numFmt w:val="decimal"/>
      <w:lvlText w:val=""/>
      <w:lvlJc w:val="left"/>
    </w:lvl>
    <w:lvl w:ilvl="5" w:tplc="0CC2AC88">
      <w:numFmt w:val="decimal"/>
      <w:lvlText w:val=""/>
      <w:lvlJc w:val="left"/>
    </w:lvl>
    <w:lvl w:ilvl="6" w:tplc="8B7A4848">
      <w:numFmt w:val="decimal"/>
      <w:lvlText w:val=""/>
      <w:lvlJc w:val="left"/>
    </w:lvl>
    <w:lvl w:ilvl="7" w:tplc="653AC870">
      <w:numFmt w:val="decimal"/>
      <w:lvlText w:val=""/>
      <w:lvlJc w:val="left"/>
    </w:lvl>
    <w:lvl w:ilvl="8" w:tplc="E8BAD4FE">
      <w:numFmt w:val="decimal"/>
      <w:lvlText w:val=""/>
      <w:lvlJc w:val="left"/>
    </w:lvl>
  </w:abstractNum>
  <w:abstractNum w:abstractNumId="18" w15:restartNumberingAfterBreak="0">
    <w:nsid w:val="00007E87"/>
    <w:multiLevelType w:val="hybridMultilevel"/>
    <w:tmpl w:val="BBE83284"/>
    <w:lvl w:ilvl="0" w:tplc="3A82D8D8">
      <w:start w:val="1"/>
      <w:numFmt w:val="bullet"/>
      <w:lvlText w:val="\emdash "/>
      <w:lvlJc w:val="left"/>
    </w:lvl>
    <w:lvl w:ilvl="1" w:tplc="859C512C">
      <w:numFmt w:val="decimal"/>
      <w:lvlText w:val=""/>
      <w:lvlJc w:val="left"/>
    </w:lvl>
    <w:lvl w:ilvl="2" w:tplc="5984A1B8">
      <w:numFmt w:val="decimal"/>
      <w:lvlText w:val=""/>
      <w:lvlJc w:val="left"/>
    </w:lvl>
    <w:lvl w:ilvl="3" w:tplc="A344D4C8">
      <w:numFmt w:val="decimal"/>
      <w:lvlText w:val=""/>
      <w:lvlJc w:val="left"/>
    </w:lvl>
    <w:lvl w:ilvl="4" w:tplc="91A841EC">
      <w:numFmt w:val="decimal"/>
      <w:lvlText w:val=""/>
      <w:lvlJc w:val="left"/>
    </w:lvl>
    <w:lvl w:ilvl="5" w:tplc="53902FD2">
      <w:numFmt w:val="decimal"/>
      <w:lvlText w:val=""/>
      <w:lvlJc w:val="left"/>
    </w:lvl>
    <w:lvl w:ilvl="6" w:tplc="EA6A62AC">
      <w:numFmt w:val="decimal"/>
      <w:lvlText w:val=""/>
      <w:lvlJc w:val="left"/>
    </w:lvl>
    <w:lvl w:ilvl="7" w:tplc="DCCC36D8">
      <w:numFmt w:val="decimal"/>
      <w:lvlText w:val=""/>
      <w:lvlJc w:val="left"/>
    </w:lvl>
    <w:lvl w:ilvl="8" w:tplc="77F0B994">
      <w:numFmt w:val="decimal"/>
      <w:lvlText w:val=""/>
      <w:lvlJc w:val="left"/>
    </w:lvl>
  </w:abstractNum>
  <w:abstractNum w:abstractNumId="19" w15:restartNumberingAfterBreak="0">
    <w:nsid w:val="037E23A3"/>
    <w:multiLevelType w:val="multilevel"/>
    <w:tmpl w:val="B8A0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4864B32"/>
    <w:multiLevelType w:val="hybridMultilevel"/>
    <w:tmpl w:val="78E6A226"/>
    <w:lvl w:ilvl="0" w:tplc="D5CEE838">
      <w:start w:val="1"/>
      <w:numFmt w:val="bullet"/>
      <w:lvlText w:val="-"/>
      <w:lvlJc w:val="left"/>
      <w:pPr>
        <w:ind w:left="1860" w:hanging="360"/>
      </w:pPr>
      <w:rPr>
        <w:rFonts w:ascii="Aptos" w:hAnsi="Aptos" w:hint="default"/>
      </w:rPr>
    </w:lvl>
    <w:lvl w:ilvl="1" w:tplc="D5CEE838">
      <w:start w:val="1"/>
      <w:numFmt w:val="bullet"/>
      <w:lvlText w:val="-"/>
      <w:lvlJc w:val="left"/>
      <w:pPr>
        <w:ind w:left="1287" w:hanging="360"/>
      </w:pPr>
      <w:rPr>
        <w:rFonts w:ascii="Aptos" w:hAnsi="Aptos"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21" w15:restartNumberingAfterBreak="0">
    <w:nsid w:val="059717DE"/>
    <w:multiLevelType w:val="hybridMultilevel"/>
    <w:tmpl w:val="9D8EE590"/>
    <w:lvl w:ilvl="0" w:tplc="660A0986">
      <w:start w:val="8"/>
      <w:numFmt w:val="bullet"/>
      <w:lvlText w:val="•"/>
      <w:lvlJc w:val="left"/>
      <w:pPr>
        <w:ind w:left="1692" w:hanging="555"/>
      </w:pPr>
      <w:rPr>
        <w:rFonts w:ascii="Arial" w:eastAsia="Times New Roman" w:hAnsi="Arial" w:cs="Arial" w:hint="default"/>
      </w:rPr>
    </w:lvl>
    <w:lvl w:ilvl="1" w:tplc="04190003" w:tentative="1">
      <w:start w:val="1"/>
      <w:numFmt w:val="bullet"/>
      <w:lvlText w:val="o"/>
      <w:lvlJc w:val="left"/>
      <w:pPr>
        <w:ind w:left="2217" w:hanging="360"/>
      </w:pPr>
      <w:rPr>
        <w:rFonts w:ascii="Courier New" w:hAnsi="Courier New" w:cs="Courier New" w:hint="default"/>
      </w:rPr>
    </w:lvl>
    <w:lvl w:ilvl="2" w:tplc="04190005" w:tentative="1">
      <w:start w:val="1"/>
      <w:numFmt w:val="bullet"/>
      <w:lvlText w:val=""/>
      <w:lvlJc w:val="left"/>
      <w:pPr>
        <w:ind w:left="2937" w:hanging="360"/>
      </w:pPr>
      <w:rPr>
        <w:rFonts w:ascii="Wingdings" w:hAnsi="Wingdings" w:hint="default"/>
      </w:rPr>
    </w:lvl>
    <w:lvl w:ilvl="3" w:tplc="04190001" w:tentative="1">
      <w:start w:val="1"/>
      <w:numFmt w:val="bullet"/>
      <w:lvlText w:val=""/>
      <w:lvlJc w:val="left"/>
      <w:pPr>
        <w:ind w:left="3657" w:hanging="360"/>
      </w:pPr>
      <w:rPr>
        <w:rFonts w:ascii="Symbol" w:hAnsi="Symbol" w:hint="default"/>
      </w:rPr>
    </w:lvl>
    <w:lvl w:ilvl="4" w:tplc="04190003" w:tentative="1">
      <w:start w:val="1"/>
      <w:numFmt w:val="bullet"/>
      <w:lvlText w:val="o"/>
      <w:lvlJc w:val="left"/>
      <w:pPr>
        <w:ind w:left="4377" w:hanging="360"/>
      </w:pPr>
      <w:rPr>
        <w:rFonts w:ascii="Courier New" w:hAnsi="Courier New" w:cs="Courier New" w:hint="default"/>
      </w:rPr>
    </w:lvl>
    <w:lvl w:ilvl="5" w:tplc="04190005" w:tentative="1">
      <w:start w:val="1"/>
      <w:numFmt w:val="bullet"/>
      <w:lvlText w:val=""/>
      <w:lvlJc w:val="left"/>
      <w:pPr>
        <w:ind w:left="5097" w:hanging="360"/>
      </w:pPr>
      <w:rPr>
        <w:rFonts w:ascii="Wingdings" w:hAnsi="Wingdings" w:hint="default"/>
      </w:rPr>
    </w:lvl>
    <w:lvl w:ilvl="6" w:tplc="04190001" w:tentative="1">
      <w:start w:val="1"/>
      <w:numFmt w:val="bullet"/>
      <w:lvlText w:val=""/>
      <w:lvlJc w:val="left"/>
      <w:pPr>
        <w:ind w:left="5817" w:hanging="360"/>
      </w:pPr>
      <w:rPr>
        <w:rFonts w:ascii="Symbol" w:hAnsi="Symbol" w:hint="default"/>
      </w:rPr>
    </w:lvl>
    <w:lvl w:ilvl="7" w:tplc="04190003" w:tentative="1">
      <w:start w:val="1"/>
      <w:numFmt w:val="bullet"/>
      <w:lvlText w:val="o"/>
      <w:lvlJc w:val="left"/>
      <w:pPr>
        <w:ind w:left="6537" w:hanging="360"/>
      </w:pPr>
      <w:rPr>
        <w:rFonts w:ascii="Courier New" w:hAnsi="Courier New" w:cs="Courier New" w:hint="default"/>
      </w:rPr>
    </w:lvl>
    <w:lvl w:ilvl="8" w:tplc="04190005" w:tentative="1">
      <w:start w:val="1"/>
      <w:numFmt w:val="bullet"/>
      <w:lvlText w:val=""/>
      <w:lvlJc w:val="left"/>
      <w:pPr>
        <w:ind w:left="7257" w:hanging="360"/>
      </w:pPr>
      <w:rPr>
        <w:rFonts w:ascii="Wingdings" w:hAnsi="Wingdings" w:hint="default"/>
      </w:rPr>
    </w:lvl>
  </w:abstractNum>
  <w:abstractNum w:abstractNumId="22" w15:restartNumberingAfterBreak="0">
    <w:nsid w:val="093B4B36"/>
    <w:multiLevelType w:val="hybridMultilevel"/>
    <w:tmpl w:val="1D84AF88"/>
    <w:lvl w:ilvl="0" w:tplc="D5CEE838">
      <w:start w:val="1"/>
      <w:numFmt w:val="bullet"/>
      <w:lvlText w:val="-"/>
      <w:lvlJc w:val="left"/>
      <w:pPr>
        <w:ind w:left="1287" w:hanging="360"/>
      </w:pPr>
      <w:rPr>
        <w:rFonts w:ascii="Aptos" w:hAnsi="Apto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0D9B1EA0"/>
    <w:multiLevelType w:val="multilevel"/>
    <w:tmpl w:val="EAE4CFA0"/>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99F2351"/>
    <w:multiLevelType w:val="hybridMultilevel"/>
    <w:tmpl w:val="1A4E9D20"/>
    <w:lvl w:ilvl="0" w:tplc="4F8E74C6">
      <w:start w:val="1"/>
      <w:numFmt w:val="decimal"/>
      <w:lvlText w:val="%1"/>
      <w:lvlJc w:val="left"/>
      <w:pPr>
        <w:ind w:left="1429" w:hanging="360"/>
      </w:pPr>
      <w:rPr>
        <w:rFonts w:ascii="Arial" w:eastAsia="Arial" w:hAnsi="Arial" w:cs="Arial" w:hint="default"/>
        <w:b w:val="0"/>
        <w:bCs w:val="0"/>
        <w:i w:val="0"/>
        <w:iCs w:val="0"/>
        <w:w w:val="100"/>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C445650"/>
    <w:multiLevelType w:val="multilevel"/>
    <w:tmpl w:val="9F586EDE"/>
    <w:lvl w:ilvl="0">
      <w:start w:val="1"/>
      <w:numFmt w:val="decimal"/>
      <w:pStyle w:val="a"/>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6" w15:restartNumberingAfterBreak="0">
    <w:nsid w:val="387D4433"/>
    <w:multiLevelType w:val="multilevel"/>
    <w:tmpl w:val="F9DE582C"/>
    <w:lvl w:ilvl="0">
      <w:start w:val="1"/>
      <w:numFmt w:val="bullet"/>
      <w:pStyle w:val="a0"/>
      <w:lvlText w:val=""/>
      <w:lvlJc w:val="left"/>
      <w:pPr>
        <w:ind w:left="400" w:hanging="400"/>
      </w:pPr>
      <w:rPr>
        <w:rFonts w:ascii="Symbol" w:hAnsi="Symbol" w:hint="default"/>
      </w:rPr>
    </w:lvl>
    <w:lvl w:ilvl="1">
      <w:start w:val="1"/>
      <w:numFmt w:val="bullet"/>
      <w:pStyle w:val="20"/>
      <w:lvlText w:val=""/>
      <w:lvlJc w:val="left"/>
      <w:pPr>
        <w:ind w:left="800" w:hanging="400"/>
      </w:pPr>
      <w:rPr>
        <w:rFonts w:ascii="Symbol" w:hAnsi="Symbol" w:hint="default"/>
      </w:rPr>
    </w:lvl>
    <w:lvl w:ilvl="2">
      <w:start w:val="1"/>
      <w:numFmt w:val="bullet"/>
      <w:pStyle w:val="3"/>
      <w:lvlText w:val=""/>
      <w:lvlJc w:val="left"/>
      <w:pPr>
        <w:ind w:left="1200" w:hanging="400"/>
      </w:pPr>
      <w:rPr>
        <w:rFonts w:ascii="Symbol" w:hAnsi="Symbol" w:hint="default"/>
      </w:rPr>
    </w:lvl>
    <w:lvl w:ilvl="3">
      <w:start w:val="1"/>
      <w:numFmt w:val="bullet"/>
      <w:pStyle w:val="40"/>
      <w:lvlText w:val=""/>
      <w:lvlJc w:val="left"/>
      <w:pPr>
        <w:ind w:left="1600" w:hanging="400"/>
      </w:pPr>
      <w:rPr>
        <w:rFonts w:ascii="Symbol" w:hAnsi="Symbol" w:hint="default"/>
      </w:rPr>
    </w:lvl>
    <w:lvl w:ilvl="4">
      <w:start w:val="1"/>
      <w:numFmt w:val="bullet"/>
      <w:pStyle w:val="zzLc5"/>
      <w:lvlText w:val=" "/>
      <w:lvlJc w:val="left"/>
      <w:pPr>
        <w:ind w:left="0" w:firstLine="0"/>
      </w:pPr>
    </w:lvl>
    <w:lvl w:ilvl="5">
      <w:start w:val="1"/>
      <w:numFmt w:val="bullet"/>
      <w:pStyle w:val="zzLc6"/>
      <w:lvlText w:val=" "/>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57F8127E"/>
    <w:multiLevelType w:val="hybridMultilevel"/>
    <w:tmpl w:val="C3CE2EB8"/>
    <w:lvl w:ilvl="0" w:tplc="FFFFFFFF">
      <w:start w:val="1"/>
      <w:numFmt w:val="bullet"/>
      <w:lvlText w:val="-"/>
      <w:lvlJc w:val="left"/>
      <w:pPr>
        <w:ind w:left="1287" w:hanging="360"/>
      </w:pPr>
      <w:rPr>
        <w:rFonts w:ascii="Aptos" w:hAnsi="Aptos" w:hint="default"/>
      </w:rPr>
    </w:lvl>
    <w:lvl w:ilvl="1" w:tplc="D5CEE838">
      <w:start w:val="1"/>
      <w:numFmt w:val="bullet"/>
      <w:lvlText w:val="-"/>
      <w:lvlJc w:val="left"/>
      <w:pPr>
        <w:ind w:left="1287" w:hanging="360"/>
      </w:pPr>
      <w:rPr>
        <w:rFonts w:ascii="Aptos" w:hAnsi="Apto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65164476"/>
    <w:multiLevelType w:val="hybridMultilevel"/>
    <w:tmpl w:val="D2CA0A60"/>
    <w:lvl w:ilvl="0" w:tplc="47E0AB9A">
      <w:start w:val="4"/>
      <w:numFmt w:val="bullet"/>
      <w:lvlText w:val="-"/>
      <w:lvlJc w:val="left"/>
      <w:pPr>
        <w:ind w:left="927" w:hanging="360"/>
      </w:pPr>
      <w:rPr>
        <w:rFonts w:ascii="Arial" w:eastAsia="TimesNewRomanPSMT"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66911D3B"/>
    <w:multiLevelType w:val="hybridMultilevel"/>
    <w:tmpl w:val="32A2C524"/>
    <w:styleLink w:val="11"/>
    <w:lvl w:ilvl="0" w:tplc="9E4EB84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E087B1C"/>
    <w:multiLevelType w:val="hybridMultilevel"/>
    <w:tmpl w:val="D764C47E"/>
    <w:lvl w:ilvl="0" w:tplc="C248C548">
      <w:start w:val="4"/>
      <w:numFmt w:val="bullet"/>
      <w:lvlText w:val="-"/>
      <w:lvlJc w:val="left"/>
      <w:pPr>
        <w:ind w:left="927" w:hanging="360"/>
      </w:pPr>
      <w:rPr>
        <w:rFonts w:ascii="Arial" w:eastAsia="TimesNewRomanPSMT"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1" w15:restartNumberingAfterBreak="0">
    <w:nsid w:val="781211A8"/>
    <w:multiLevelType w:val="hybridMultilevel"/>
    <w:tmpl w:val="0428F50E"/>
    <w:lvl w:ilvl="0" w:tplc="793A3D82">
      <w:start w:val="1"/>
      <w:numFmt w:val="decimal"/>
      <w:pStyle w:val="00001"/>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A53A28"/>
    <w:multiLevelType w:val="hybridMultilevel"/>
    <w:tmpl w:val="9C04BBB0"/>
    <w:lvl w:ilvl="0" w:tplc="F7C4E6C4">
      <w:start w:val="1"/>
      <w:numFmt w:val="decimal"/>
      <w:pStyle w:val="001"/>
      <w:lvlText w:val="%1"/>
      <w:lvlJc w:val="left"/>
      <w:pPr>
        <w:ind w:left="70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ED4AE9"/>
    <w:multiLevelType w:val="hybridMultilevel"/>
    <w:tmpl w:val="32B4B502"/>
    <w:lvl w:ilvl="0" w:tplc="D5CEE838">
      <w:start w:val="1"/>
      <w:numFmt w:val="bullet"/>
      <w:lvlText w:val="-"/>
      <w:lvlJc w:val="left"/>
      <w:pPr>
        <w:ind w:left="1287" w:hanging="360"/>
      </w:pPr>
      <w:rPr>
        <w:rFonts w:ascii="Aptos" w:hAnsi="Aptos" w:hint="default"/>
      </w:rPr>
    </w:lvl>
    <w:lvl w:ilvl="1" w:tplc="C1F6AA8A">
      <w:start w:val="8"/>
      <w:numFmt w:val="bullet"/>
      <w:lvlText w:val="•"/>
      <w:lvlJc w:val="left"/>
      <w:pPr>
        <w:ind w:left="2202" w:hanging="555"/>
      </w:pPr>
      <w:rPr>
        <w:rFonts w:ascii="Arial" w:eastAsia="Times New Roman" w:hAnsi="Arial" w:cs="Aria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380132960">
    <w:abstractNumId w:val="29"/>
  </w:num>
  <w:num w:numId="2" w16cid:durableId="103576213">
    <w:abstractNumId w:val="23"/>
  </w:num>
  <w:num w:numId="3" w16cid:durableId="112290251">
    <w:abstractNumId w:val="32"/>
  </w:num>
  <w:num w:numId="4" w16cid:durableId="1741322837">
    <w:abstractNumId w:val="31"/>
  </w:num>
  <w:num w:numId="5" w16cid:durableId="531649539">
    <w:abstractNumId w:val="25"/>
  </w:num>
  <w:num w:numId="6" w16cid:durableId="1122919954">
    <w:abstractNumId w:val="26"/>
  </w:num>
  <w:num w:numId="7" w16cid:durableId="1499156969">
    <w:abstractNumId w:val="1"/>
  </w:num>
  <w:num w:numId="8" w16cid:durableId="1176774802">
    <w:abstractNumId w:val="6"/>
  </w:num>
  <w:num w:numId="9" w16cid:durableId="161627407">
    <w:abstractNumId w:val="18"/>
  </w:num>
  <w:num w:numId="10" w16cid:durableId="1995065304">
    <w:abstractNumId w:val="10"/>
  </w:num>
  <w:num w:numId="11" w16cid:durableId="945308444">
    <w:abstractNumId w:val="5"/>
  </w:num>
  <w:num w:numId="12" w16cid:durableId="2036882816">
    <w:abstractNumId w:val="2"/>
  </w:num>
  <w:num w:numId="13" w16cid:durableId="112751306">
    <w:abstractNumId w:val="3"/>
  </w:num>
  <w:num w:numId="14" w16cid:durableId="1299602431">
    <w:abstractNumId w:val="9"/>
  </w:num>
  <w:num w:numId="15" w16cid:durableId="1999574863">
    <w:abstractNumId w:val="12"/>
  </w:num>
  <w:num w:numId="16" w16cid:durableId="1110008306">
    <w:abstractNumId w:val="13"/>
  </w:num>
  <w:num w:numId="17" w16cid:durableId="555050954">
    <w:abstractNumId w:val="14"/>
  </w:num>
  <w:num w:numId="18" w16cid:durableId="491679187">
    <w:abstractNumId w:val="15"/>
  </w:num>
  <w:num w:numId="19" w16cid:durableId="120849984">
    <w:abstractNumId w:val="7"/>
  </w:num>
  <w:num w:numId="20" w16cid:durableId="1126778252">
    <w:abstractNumId w:val="17"/>
  </w:num>
  <w:num w:numId="21" w16cid:durableId="2092850700">
    <w:abstractNumId w:val="11"/>
  </w:num>
  <w:num w:numId="22" w16cid:durableId="205486706">
    <w:abstractNumId w:val="8"/>
  </w:num>
  <w:num w:numId="23" w16cid:durableId="647131828">
    <w:abstractNumId w:val="4"/>
  </w:num>
  <w:num w:numId="24" w16cid:durableId="1201627488">
    <w:abstractNumId w:val="16"/>
  </w:num>
  <w:num w:numId="25" w16cid:durableId="2038459441">
    <w:abstractNumId w:val="28"/>
  </w:num>
  <w:num w:numId="26" w16cid:durableId="751970878">
    <w:abstractNumId w:val="30"/>
  </w:num>
  <w:num w:numId="27" w16cid:durableId="343285015">
    <w:abstractNumId w:val="19"/>
  </w:num>
  <w:num w:numId="28" w16cid:durableId="616260496">
    <w:abstractNumId w:val="24"/>
  </w:num>
  <w:num w:numId="29" w16cid:durableId="1612857749">
    <w:abstractNumId w:val="0"/>
  </w:num>
  <w:num w:numId="30" w16cid:durableId="1418332553">
    <w:abstractNumId w:val="33"/>
  </w:num>
  <w:num w:numId="31" w16cid:durableId="1174295758">
    <w:abstractNumId w:val="21"/>
  </w:num>
  <w:num w:numId="32" w16cid:durableId="979773795">
    <w:abstractNumId w:val="20"/>
  </w:num>
  <w:num w:numId="33" w16cid:durableId="536359705">
    <w:abstractNumId w:val="22"/>
  </w:num>
  <w:num w:numId="34" w16cid:durableId="7860046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652"/>
    <w:rsid w:val="00000983"/>
    <w:rsid w:val="00001853"/>
    <w:rsid w:val="00001E77"/>
    <w:rsid w:val="00002033"/>
    <w:rsid w:val="0000239A"/>
    <w:rsid w:val="00003633"/>
    <w:rsid w:val="000037CD"/>
    <w:rsid w:val="00003BEB"/>
    <w:rsid w:val="00003FE8"/>
    <w:rsid w:val="00004899"/>
    <w:rsid w:val="00005095"/>
    <w:rsid w:val="00005858"/>
    <w:rsid w:val="000058AD"/>
    <w:rsid w:val="00005A69"/>
    <w:rsid w:val="00005BE3"/>
    <w:rsid w:val="0000604B"/>
    <w:rsid w:val="000069FC"/>
    <w:rsid w:val="00006A16"/>
    <w:rsid w:val="00006A98"/>
    <w:rsid w:val="00006AC0"/>
    <w:rsid w:val="00006CA9"/>
    <w:rsid w:val="00007434"/>
    <w:rsid w:val="00007F7C"/>
    <w:rsid w:val="00010353"/>
    <w:rsid w:val="000112FB"/>
    <w:rsid w:val="000117EE"/>
    <w:rsid w:val="00011CB1"/>
    <w:rsid w:val="00012265"/>
    <w:rsid w:val="00012990"/>
    <w:rsid w:val="0001303B"/>
    <w:rsid w:val="0001342B"/>
    <w:rsid w:val="00013C10"/>
    <w:rsid w:val="000146D0"/>
    <w:rsid w:val="00014A54"/>
    <w:rsid w:val="00014D20"/>
    <w:rsid w:val="00015D02"/>
    <w:rsid w:val="0001699E"/>
    <w:rsid w:val="00016A1C"/>
    <w:rsid w:val="00016A80"/>
    <w:rsid w:val="00016E81"/>
    <w:rsid w:val="0001715C"/>
    <w:rsid w:val="0002003B"/>
    <w:rsid w:val="000205E5"/>
    <w:rsid w:val="000206FC"/>
    <w:rsid w:val="000209D0"/>
    <w:rsid w:val="00020E6B"/>
    <w:rsid w:val="000212ED"/>
    <w:rsid w:val="0002182F"/>
    <w:rsid w:val="00021F68"/>
    <w:rsid w:val="000224A4"/>
    <w:rsid w:val="00022AA4"/>
    <w:rsid w:val="00023178"/>
    <w:rsid w:val="000232D9"/>
    <w:rsid w:val="00025B5E"/>
    <w:rsid w:val="00026119"/>
    <w:rsid w:val="00026755"/>
    <w:rsid w:val="000267CB"/>
    <w:rsid w:val="00026A07"/>
    <w:rsid w:val="00026E53"/>
    <w:rsid w:val="00027CCF"/>
    <w:rsid w:val="00027D58"/>
    <w:rsid w:val="000300CE"/>
    <w:rsid w:val="00030A7F"/>
    <w:rsid w:val="0003116C"/>
    <w:rsid w:val="000313EA"/>
    <w:rsid w:val="000316E2"/>
    <w:rsid w:val="0003195C"/>
    <w:rsid w:val="0003279E"/>
    <w:rsid w:val="00032F4C"/>
    <w:rsid w:val="0003300B"/>
    <w:rsid w:val="00033395"/>
    <w:rsid w:val="00033B4B"/>
    <w:rsid w:val="00033C6A"/>
    <w:rsid w:val="00033E10"/>
    <w:rsid w:val="00033E71"/>
    <w:rsid w:val="00033EE6"/>
    <w:rsid w:val="00034048"/>
    <w:rsid w:val="00034BC5"/>
    <w:rsid w:val="0003519B"/>
    <w:rsid w:val="000358C1"/>
    <w:rsid w:val="0003669B"/>
    <w:rsid w:val="00036743"/>
    <w:rsid w:val="00036C44"/>
    <w:rsid w:val="00037417"/>
    <w:rsid w:val="0004002E"/>
    <w:rsid w:val="00041AC2"/>
    <w:rsid w:val="00041F07"/>
    <w:rsid w:val="00042043"/>
    <w:rsid w:val="00042428"/>
    <w:rsid w:val="0004243F"/>
    <w:rsid w:val="000435A6"/>
    <w:rsid w:val="00044300"/>
    <w:rsid w:val="00044D39"/>
    <w:rsid w:val="00044FB9"/>
    <w:rsid w:val="00045394"/>
    <w:rsid w:val="00045545"/>
    <w:rsid w:val="00045C86"/>
    <w:rsid w:val="00045F83"/>
    <w:rsid w:val="000461D8"/>
    <w:rsid w:val="0004636A"/>
    <w:rsid w:val="00046482"/>
    <w:rsid w:val="00046CEA"/>
    <w:rsid w:val="000474A6"/>
    <w:rsid w:val="00050425"/>
    <w:rsid w:val="00050D2F"/>
    <w:rsid w:val="00050DAC"/>
    <w:rsid w:val="000511FD"/>
    <w:rsid w:val="000523DC"/>
    <w:rsid w:val="00052D9E"/>
    <w:rsid w:val="00052EEF"/>
    <w:rsid w:val="0005356D"/>
    <w:rsid w:val="00054899"/>
    <w:rsid w:val="00055193"/>
    <w:rsid w:val="000551E1"/>
    <w:rsid w:val="000552D3"/>
    <w:rsid w:val="0005562A"/>
    <w:rsid w:val="0005568C"/>
    <w:rsid w:val="00056106"/>
    <w:rsid w:val="000564A1"/>
    <w:rsid w:val="00056CBF"/>
    <w:rsid w:val="000573CF"/>
    <w:rsid w:val="0005755B"/>
    <w:rsid w:val="00057CCD"/>
    <w:rsid w:val="00057EA5"/>
    <w:rsid w:val="000604DB"/>
    <w:rsid w:val="00060735"/>
    <w:rsid w:val="000609F7"/>
    <w:rsid w:val="00061004"/>
    <w:rsid w:val="0006161D"/>
    <w:rsid w:val="000616D1"/>
    <w:rsid w:val="00061D0B"/>
    <w:rsid w:val="000624C6"/>
    <w:rsid w:val="00062A76"/>
    <w:rsid w:val="000636E1"/>
    <w:rsid w:val="0006391D"/>
    <w:rsid w:val="00063E21"/>
    <w:rsid w:val="00064800"/>
    <w:rsid w:val="00064B28"/>
    <w:rsid w:val="00064CF2"/>
    <w:rsid w:val="00064D1A"/>
    <w:rsid w:val="00064E27"/>
    <w:rsid w:val="000661FE"/>
    <w:rsid w:val="000663D6"/>
    <w:rsid w:val="0006675D"/>
    <w:rsid w:val="00066D5C"/>
    <w:rsid w:val="0006736B"/>
    <w:rsid w:val="00067380"/>
    <w:rsid w:val="0006743A"/>
    <w:rsid w:val="00067485"/>
    <w:rsid w:val="000675A5"/>
    <w:rsid w:val="000676E5"/>
    <w:rsid w:val="00067BD4"/>
    <w:rsid w:val="00067C0A"/>
    <w:rsid w:val="00067E0D"/>
    <w:rsid w:val="00067F47"/>
    <w:rsid w:val="00070532"/>
    <w:rsid w:val="00070892"/>
    <w:rsid w:val="00070966"/>
    <w:rsid w:val="0007158E"/>
    <w:rsid w:val="00071BC4"/>
    <w:rsid w:val="00071E5F"/>
    <w:rsid w:val="00071FBE"/>
    <w:rsid w:val="000720BD"/>
    <w:rsid w:val="0007226A"/>
    <w:rsid w:val="00072D96"/>
    <w:rsid w:val="000731D0"/>
    <w:rsid w:val="00073433"/>
    <w:rsid w:val="0007343E"/>
    <w:rsid w:val="000741F0"/>
    <w:rsid w:val="000742BD"/>
    <w:rsid w:val="000747F8"/>
    <w:rsid w:val="00074CE7"/>
    <w:rsid w:val="00074DDE"/>
    <w:rsid w:val="00075DDC"/>
    <w:rsid w:val="00075ED1"/>
    <w:rsid w:val="000761DA"/>
    <w:rsid w:val="00076365"/>
    <w:rsid w:val="00076A73"/>
    <w:rsid w:val="000774F3"/>
    <w:rsid w:val="000777D7"/>
    <w:rsid w:val="00077F3E"/>
    <w:rsid w:val="000805C2"/>
    <w:rsid w:val="000805E1"/>
    <w:rsid w:val="0008097C"/>
    <w:rsid w:val="00081280"/>
    <w:rsid w:val="000824A7"/>
    <w:rsid w:val="00082A9F"/>
    <w:rsid w:val="00082D01"/>
    <w:rsid w:val="00082E65"/>
    <w:rsid w:val="0008406C"/>
    <w:rsid w:val="000843A6"/>
    <w:rsid w:val="00084E0A"/>
    <w:rsid w:val="00084FE2"/>
    <w:rsid w:val="00085397"/>
    <w:rsid w:val="00085A74"/>
    <w:rsid w:val="000863CA"/>
    <w:rsid w:val="000866C9"/>
    <w:rsid w:val="00086BFF"/>
    <w:rsid w:val="00086E1B"/>
    <w:rsid w:val="0008795C"/>
    <w:rsid w:val="00087AE4"/>
    <w:rsid w:val="00087FFB"/>
    <w:rsid w:val="0009049F"/>
    <w:rsid w:val="00090A24"/>
    <w:rsid w:val="00091087"/>
    <w:rsid w:val="000910AF"/>
    <w:rsid w:val="000915F5"/>
    <w:rsid w:val="00091933"/>
    <w:rsid w:val="000919C5"/>
    <w:rsid w:val="00092066"/>
    <w:rsid w:val="00092153"/>
    <w:rsid w:val="000927CB"/>
    <w:rsid w:val="000928BF"/>
    <w:rsid w:val="00092967"/>
    <w:rsid w:val="00092AC3"/>
    <w:rsid w:val="00093049"/>
    <w:rsid w:val="00093D12"/>
    <w:rsid w:val="000947D1"/>
    <w:rsid w:val="000952F1"/>
    <w:rsid w:val="00095EC8"/>
    <w:rsid w:val="0009626F"/>
    <w:rsid w:val="000967A7"/>
    <w:rsid w:val="00096E3D"/>
    <w:rsid w:val="00097334"/>
    <w:rsid w:val="0009761A"/>
    <w:rsid w:val="000976C1"/>
    <w:rsid w:val="0009798D"/>
    <w:rsid w:val="00097B28"/>
    <w:rsid w:val="00097C50"/>
    <w:rsid w:val="00097D0A"/>
    <w:rsid w:val="00097FA1"/>
    <w:rsid w:val="000A05CD"/>
    <w:rsid w:val="000A0630"/>
    <w:rsid w:val="000A0B7F"/>
    <w:rsid w:val="000A0E4F"/>
    <w:rsid w:val="000A1000"/>
    <w:rsid w:val="000A1176"/>
    <w:rsid w:val="000A13E1"/>
    <w:rsid w:val="000A1791"/>
    <w:rsid w:val="000A19A4"/>
    <w:rsid w:val="000A1CDF"/>
    <w:rsid w:val="000A2BB0"/>
    <w:rsid w:val="000A345D"/>
    <w:rsid w:val="000A45D6"/>
    <w:rsid w:val="000A48C4"/>
    <w:rsid w:val="000A4E41"/>
    <w:rsid w:val="000A5991"/>
    <w:rsid w:val="000A5DA6"/>
    <w:rsid w:val="000A6061"/>
    <w:rsid w:val="000A6247"/>
    <w:rsid w:val="000A684F"/>
    <w:rsid w:val="000A6A73"/>
    <w:rsid w:val="000A6EEB"/>
    <w:rsid w:val="000A6F46"/>
    <w:rsid w:val="000A734C"/>
    <w:rsid w:val="000A7A4F"/>
    <w:rsid w:val="000A7D47"/>
    <w:rsid w:val="000B02DC"/>
    <w:rsid w:val="000B11BC"/>
    <w:rsid w:val="000B137F"/>
    <w:rsid w:val="000B13BA"/>
    <w:rsid w:val="000B19BA"/>
    <w:rsid w:val="000B19E6"/>
    <w:rsid w:val="000B1FB0"/>
    <w:rsid w:val="000B21F9"/>
    <w:rsid w:val="000B25B0"/>
    <w:rsid w:val="000B34D2"/>
    <w:rsid w:val="000B3A24"/>
    <w:rsid w:val="000B3AE4"/>
    <w:rsid w:val="000B4964"/>
    <w:rsid w:val="000B4DCC"/>
    <w:rsid w:val="000B5BA1"/>
    <w:rsid w:val="000B5ECF"/>
    <w:rsid w:val="000B61C4"/>
    <w:rsid w:val="000B61EB"/>
    <w:rsid w:val="000B61F0"/>
    <w:rsid w:val="000B6AE8"/>
    <w:rsid w:val="000B7027"/>
    <w:rsid w:val="000B7C39"/>
    <w:rsid w:val="000C00D6"/>
    <w:rsid w:val="000C0316"/>
    <w:rsid w:val="000C03AE"/>
    <w:rsid w:val="000C03FA"/>
    <w:rsid w:val="000C0667"/>
    <w:rsid w:val="000C1E22"/>
    <w:rsid w:val="000C2316"/>
    <w:rsid w:val="000C2445"/>
    <w:rsid w:val="000C3337"/>
    <w:rsid w:val="000C376E"/>
    <w:rsid w:val="000C3890"/>
    <w:rsid w:val="000C3AD6"/>
    <w:rsid w:val="000C3C25"/>
    <w:rsid w:val="000C3CBF"/>
    <w:rsid w:val="000C3D2B"/>
    <w:rsid w:val="000C4060"/>
    <w:rsid w:val="000C58F6"/>
    <w:rsid w:val="000C6B1A"/>
    <w:rsid w:val="000C7C0B"/>
    <w:rsid w:val="000D04D4"/>
    <w:rsid w:val="000D113B"/>
    <w:rsid w:val="000D1479"/>
    <w:rsid w:val="000D14B4"/>
    <w:rsid w:val="000D2844"/>
    <w:rsid w:val="000D2CF5"/>
    <w:rsid w:val="000D30BA"/>
    <w:rsid w:val="000D33F4"/>
    <w:rsid w:val="000D3861"/>
    <w:rsid w:val="000D3C39"/>
    <w:rsid w:val="000D44AD"/>
    <w:rsid w:val="000D4749"/>
    <w:rsid w:val="000D49CA"/>
    <w:rsid w:val="000D4A75"/>
    <w:rsid w:val="000D50EA"/>
    <w:rsid w:val="000D5269"/>
    <w:rsid w:val="000D5523"/>
    <w:rsid w:val="000D5A5A"/>
    <w:rsid w:val="000D605A"/>
    <w:rsid w:val="000D618D"/>
    <w:rsid w:val="000D6780"/>
    <w:rsid w:val="000D6A8D"/>
    <w:rsid w:val="000D7AA9"/>
    <w:rsid w:val="000E0BB9"/>
    <w:rsid w:val="000E0D2A"/>
    <w:rsid w:val="000E1097"/>
    <w:rsid w:val="000E1128"/>
    <w:rsid w:val="000E11D4"/>
    <w:rsid w:val="000E1255"/>
    <w:rsid w:val="000E1587"/>
    <w:rsid w:val="000E23A5"/>
    <w:rsid w:val="000E2431"/>
    <w:rsid w:val="000E29FB"/>
    <w:rsid w:val="000E2E7F"/>
    <w:rsid w:val="000E35A3"/>
    <w:rsid w:val="000E37E1"/>
    <w:rsid w:val="000E3BF1"/>
    <w:rsid w:val="000E3D93"/>
    <w:rsid w:val="000E4C92"/>
    <w:rsid w:val="000E521E"/>
    <w:rsid w:val="000E522B"/>
    <w:rsid w:val="000E5708"/>
    <w:rsid w:val="000E5A20"/>
    <w:rsid w:val="000E5C55"/>
    <w:rsid w:val="000E6E6D"/>
    <w:rsid w:val="000E6E73"/>
    <w:rsid w:val="000E77C5"/>
    <w:rsid w:val="000E77F5"/>
    <w:rsid w:val="000E7834"/>
    <w:rsid w:val="000E7C11"/>
    <w:rsid w:val="000E7F38"/>
    <w:rsid w:val="000F0256"/>
    <w:rsid w:val="000F050C"/>
    <w:rsid w:val="000F1999"/>
    <w:rsid w:val="000F1A19"/>
    <w:rsid w:val="000F2DBB"/>
    <w:rsid w:val="000F37D1"/>
    <w:rsid w:val="000F3854"/>
    <w:rsid w:val="000F3CB4"/>
    <w:rsid w:val="000F3DBF"/>
    <w:rsid w:val="000F44A3"/>
    <w:rsid w:val="000F6593"/>
    <w:rsid w:val="000F7A58"/>
    <w:rsid w:val="000F7E80"/>
    <w:rsid w:val="0010084B"/>
    <w:rsid w:val="00100AF7"/>
    <w:rsid w:val="00100E78"/>
    <w:rsid w:val="001012CB"/>
    <w:rsid w:val="001022F4"/>
    <w:rsid w:val="001026A6"/>
    <w:rsid w:val="0010283C"/>
    <w:rsid w:val="001032DE"/>
    <w:rsid w:val="0010347B"/>
    <w:rsid w:val="00103930"/>
    <w:rsid w:val="00103CDC"/>
    <w:rsid w:val="00103D44"/>
    <w:rsid w:val="00103DE6"/>
    <w:rsid w:val="001042F4"/>
    <w:rsid w:val="0010441A"/>
    <w:rsid w:val="00104593"/>
    <w:rsid w:val="001045B5"/>
    <w:rsid w:val="001047BC"/>
    <w:rsid w:val="001056FF"/>
    <w:rsid w:val="0010588A"/>
    <w:rsid w:val="00105AC9"/>
    <w:rsid w:val="00105D89"/>
    <w:rsid w:val="00106A4E"/>
    <w:rsid w:val="0010700F"/>
    <w:rsid w:val="00107B7E"/>
    <w:rsid w:val="00107C2B"/>
    <w:rsid w:val="00107D32"/>
    <w:rsid w:val="00110176"/>
    <w:rsid w:val="0011063D"/>
    <w:rsid w:val="0011066E"/>
    <w:rsid w:val="00111050"/>
    <w:rsid w:val="0011107C"/>
    <w:rsid w:val="00111099"/>
    <w:rsid w:val="00111192"/>
    <w:rsid w:val="00111366"/>
    <w:rsid w:val="0011161B"/>
    <w:rsid w:val="00112267"/>
    <w:rsid w:val="001122E6"/>
    <w:rsid w:val="00112D21"/>
    <w:rsid w:val="00112EB3"/>
    <w:rsid w:val="00113668"/>
    <w:rsid w:val="00113884"/>
    <w:rsid w:val="00113A99"/>
    <w:rsid w:val="00113D0C"/>
    <w:rsid w:val="00114474"/>
    <w:rsid w:val="00114DD7"/>
    <w:rsid w:val="001155E6"/>
    <w:rsid w:val="00115B6B"/>
    <w:rsid w:val="001165D2"/>
    <w:rsid w:val="001166CF"/>
    <w:rsid w:val="001167E6"/>
    <w:rsid w:val="00116E4F"/>
    <w:rsid w:val="00117B42"/>
    <w:rsid w:val="00117D20"/>
    <w:rsid w:val="00117D27"/>
    <w:rsid w:val="00120355"/>
    <w:rsid w:val="0012055F"/>
    <w:rsid w:val="001208FB"/>
    <w:rsid w:val="00120DA9"/>
    <w:rsid w:val="00121192"/>
    <w:rsid w:val="001214BC"/>
    <w:rsid w:val="0012151D"/>
    <w:rsid w:val="00121840"/>
    <w:rsid w:val="00121A79"/>
    <w:rsid w:val="00121B4E"/>
    <w:rsid w:val="00121CE7"/>
    <w:rsid w:val="001220D1"/>
    <w:rsid w:val="0012213C"/>
    <w:rsid w:val="00122177"/>
    <w:rsid w:val="001223EE"/>
    <w:rsid w:val="001230B2"/>
    <w:rsid w:val="00123219"/>
    <w:rsid w:val="0012351C"/>
    <w:rsid w:val="001249F3"/>
    <w:rsid w:val="00124FB1"/>
    <w:rsid w:val="0012526D"/>
    <w:rsid w:val="001253F9"/>
    <w:rsid w:val="00125578"/>
    <w:rsid w:val="00125AC3"/>
    <w:rsid w:val="00125BFC"/>
    <w:rsid w:val="001275F3"/>
    <w:rsid w:val="00127CF3"/>
    <w:rsid w:val="001300DE"/>
    <w:rsid w:val="001312A9"/>
    <w:rsid w:val="001312D7"/>
    <w:rsid w:val="00131621"/>
    <w:rsid w:val="001317DD"/>
    <w:rsid w:val="001320E5"/>
    <w:rsid w:val="00132B47"/>
    <w:rsid w:val="00133A0F"/>
    <w:rsid w:val="00133F79"/>
    <w:rsid w:val="001340DF"/>
    <w:rsid w:val="0013428D"/>
    <w:rsid w:val="0013479B"/>
    <w:rsid w:val="00135608"/>
    <w:rsid w:val="00135D13"/>
    <w:rsid w:val="001362C5"/>
    <w:rsid w:val="001363FB"/>
    <w:rsid w:val="00136AD6"/>
    <w:rsid w:val="00136D08"/>
    <w:rsid w:val="00137066"/>
    <w:rsid w:val="00137421"/>
    <w:rsid w:val="00137633"/>
    <w:rsid w:val="001377DD"/>
    <w:rsid w:val="001378D0"/>
    <w:rsid w:val="001379D2"/>
    <w:rsid w:val="001400D0"/>
    <w:rsid w:val="001403E9"/>
    <w:rsid w:val="0014071F"/>
    <w:rsid w:val="00140C12"/>
    <w:rsid w:val="00140C9A"/>
    <w:rsid w:val="00141007"/>
    <w:rsid w:val="0014103D"/>
    <w:rsid w:val="0014117D"/>
    <w:rsid w:val="00141B6B"/>
    <w:rsid w:val="00142200"/>
    <w:rsid w:val="001422BA"/>
    <w:rsid w:val="0014232D"/>
    <w:rsid w:val="00142757"/>
    <w:rsid w:val="001427EF"/>
    <w:rsid w:val="00142A54"/>
    <w:rsid w:val="00143232"/>
    <w:rsid w:val="00143599"/>
    <w:rsid w:val="00143741"/>
    <w:rsid w:val="00143B9A"/>
    <w:rsid w:val="001443D0"/>
    <w:rsid w:val="001444C9"/>
    <w:rsid w:val="001444E7"/>
    <w:rsid w:val="001446DE"/>
    <w:rsid w:val="00144B1E"/>
    <w:rsid w:val="00144FC3"/>
    <w:rsid w:val="0014516A"/>
    <w:rsid w:val="001457BB"/>
    <w:rsid w:val="001458B8"/>
    <w:rsid w:val="00145AEF"/>
    <w:rsid w:val="00146445"/>
    <w:rsid w:val="00146AC1"/>
    <w:rsid w:val="00146F33"/>
    <w:rsid w:val="001472DA"/>
    <w:rsid w:val="0014785C"/>
    <w:rsid w:val="001478D4"/>
    <w:rsid w:val="00147A3D"/>
    <w:rsid w:val="00147D86"/>
    <w:rsid w:val="00147F10"/>
    <w:rsid w:val="00150160"/>
    <w:rsid w:val="00150281"/>
    <w:rsid w:val="0015093B"/>
    <w:rsid w:val="0015155A"/>
    <w:rsid w:val="00151B35"/>
    <w:rsid w:val="00151CFC"/>
    <w:rsid w:val="0015240A"/>
    <w:rsid w:val="0015266D"/>
    <w:rsid w:val="00152886"/>
    <w:rsid w:val="00152BAF"/>
    <w:rsid w:val="00152E44"/>
    <w:rsid w:val="0015361E"/>
    <w:rsid w:val="0015370B"/>
    <w:rsid w:val="0015382A"/>
    <w:rsid w:val="00153B1A"/>
    <w:rsid w:val="00154591"/>
    <w:rsid w:val="0015463D"/>
    <w:rsid w:val="001546C0"/>
    <w:rsid w:val="001548EC"/>
    <w:rsid w:val="0015496A"/>
    <w:rsid w:val="0015543B"/>
    <w:rsid w:val="00155E1A"/>
    <w:rsid w:val="00156671"/>
    <w:rsid w:val="0015670B"/>
    <w:rsid w:val="00156A65"/>
    <w:rsid w:val="001575F4"/>
    <w:rsid w:val="00157741"/>
    <w:rsid w:val="001577EA"/>
    <w:rsid w:val="00157A80"/>
    <w:rsid w:val="00157AF2"/>
    <w:rsid w:val="00157F59"/>
    <w:rsid w:val="001603E8"/>
    <w:rsid w:val="00160E1B"/>
    <w:rsid w:val="0016132C"/>
    <w:rsid w:val="00161C33"/>
    <w:rsid w:val="00161DEB"/>
    <w:rsid w:val="00161F7C"/>
    <w:rsid w:val="00162436"/>
    <w:rsid w:val="00162F52"/>
    <w:rsid w:val="001630D6"/>
    <w:rsid w:val="00163D8E"/>
    <w:rsid w:val="001640D8"/>
    <w:rsid w:val="00164236"/>
    <w:rsid w:val="00164E68"/>
    <w:rsid w:val="00164F34"/>
    <w:rsid w:val="00164F62"/>
    <w:rsid w:val="0016515B"/>
    <w:rsid w:val="00165C93"/>
    <w:rsid w:val="00166D14"/>
    <w:rsid w:val="00166E5B"/>
    <w:rsid w:val="001679F7"/>
    <w:rsid w:val="00167A25"/>
    <w:rsid w:val="00167D3C"/>
    <w:rsid w:val="00167D5B"/>
    <w:rsid w:val="0017030B"/>
    <w:rsid w:val="00170334"/>
    <w:rsid w:val="00170DBC"/>
    <w:rsid w:val="00170E93"/>
    <w:rsid w:val="00171183"/>
    <w:rsid w:val="001713B8"/>
    <w:rsid w:val="00171904"/>
    <w:rsid w:val="00171A2B"/>
    <w:rsid w:val="00171B89"/>
    <w:rsid w:val="00172669"/>
    <w:rsid w:val="00172AFB"/>
    <w:rsid w:val="0017303C"/>
    <w:rsid w:val="00174DEF"/>
    <w:rsid w:val="001750EA"/>
    <w:rsid w:val="0017569F"/>
    <w:rsid w:val="00175C1C"/>
    <w:rsid w:val="00175D23"/>
    <w:rsid w:val="0017660E"/>
    <w:rsid w:val="001768C8"/>
    <w:rsid w:val="0017693C"/>
    <w:rsid w:val="00176B79"/>
    <w:rsid w:val="001772EC"/>
    <w:rsid w:val="00180EB4"/>
    <w:rsid w:val="001810A0"/>
    <w:rsid w:val="001819B1"/>
    <w:rsid w:val="0018202D"/>
    <w:rsid w:val="00182233"/>
    <w:rsid w:val="00182879"/>
    <w:rsid w:val="0018326E"/>
    <w:rsid w:val="0018332A"/>
    <w:rsid w:val="0018364C"/>
    <w:rsid w:val="00183ACA"/>
    <w:rsid w:val="00184100"/>
    <w:rsid w:val="00184CAF"/>
    <w:rsid w:val="00184EB5"/>
    <w:rsid w:val="001857B4"/>
    <w:rsid w:val="00185C91"/>
    <w:rsid w:val="00186038"/>
    <w:rsid w:val="001869BC"/>
    <w:rsid w:val="00186BA5"/>
    <w:rsid w:val="00187DE3"/>
    <w:rsid w:val="0019054B"/>
    <w:rsid w:val="001906F9"/>
    <w:rsid w:val="00190801"/>
    <w:rsid w:val="00190B76"/>
    <w:rsid w:val="00191445"/>
    <w:rsid w:val="001919CF"/>
    <w:rsid w:val="00191D5C"/>
    <w:rsid w:val="00191DD8"/>
    <w:rsid w:val="00192152"/>
    <w:rsid w:val="001928DD"/>
    <w:rsid w:val="00192B64"/>
    <w:rsid w:val="00192D48"/>
    <w:rsid w:val="001931FD"/>
    <w:rsid w:val="0019332B"/>
    <w:rsid w:val="0019375F"/>
    <w:rsid w:val="00193B3A"/>
    <w:rsid w:val="00193BF0"/>
    <w:rsid w:val="001941BA"/>
    <w:rsid w:val="00194438"/>
    <w:rsid w:val="00194CE5"/>
    <w:rsid w:val="00194CEB"/>
    <w:rsid w:val="00195234"/>
    <w:rsid w:val="00195950"/>
    <w:rsid w:val="001960D6"/>
    <w:rsid w:val="001962F7"/>
    <w:rsid w:val="00196818"/>
    <w:rsid w:val="00197A39"/>
    <w:rsid w:val="00197D8F"/>
    <w:rsid w:val="00197DF5"/>
    <w:rsid w:val="00197EF4"/>
    <w:rsid w:val="001A029D"/>
    <w:rsid w:val="001A0504"/>
    <w:rsid w:val="001A085D"/>
    <w:rsid w:val="001A0AC9"/>
    <w:rsid w:val="001A132D"/>
    <w:rsid w:val="001A14E6"/>
    <w:rsid w:val="001A17F5"/>
    <w:rsid w:val="001A1949"/>
    <w:rsid w:val="001A1CE5"/>
    <w:rsid w:val="001A2141"/>
    <w:rsid w:val="001A2B0E"/>
    <w:rsid w:val="001A2E16"/>
    <w:rsid w:val="001A3085"/>
    <w:rsid w:val="001A330E"/>
    <w:rsid w:val="001A354E"/>
    <w:rsid w:val="001A37E9"/>
    <w:rsid w:val="001A3CDB"/>
    <w:rsid w:val="001A4553"/>
    <w:rsid w:val="001A4E21"/>
    <w:rsid w:val="001A582A"/>
    <w:rsid w:val="001A5982"/>
    <w:rsid w:val="001A5C58"/>
    <w:rsid w:val="001A6218"/>
    <w:rsid w:val="001A6714"/>
    <w:rsid w:val="001A6BDA"/>
    <w:rsid w:val="001B0029"/>
    <w:rsid w:val="001B01C8"/>
    <w:rsid w:val="001B0272"/>
    <w:rsid w:val="001B0A26"/>
    <w:rsid w:val="001B0A76"/>
    <w:rsid w:val="001B0B13"/>
    <w:rsid w:val="001B0C9C"/>
    <w:rsid w:val="001B0E66"/>
    <w:rsid w:val="001B1295"/>
    <w:rsid w:val="001B1803"/>
    <w:rsid w:val="001B265F"/>
    <w:rsid w:val="001B2767"/>
    <w:rsid w:val="001B30C3"/>
    <w:rsid w:val="001B32F6"/>
    <w:rsid w:val="001B407E"/>
    <w:rsid w:val="001B4A4D"/>
    <w:rsid w:val="001B5611"/>
    <w:rsid w:val="001B565D"/>
    <w:rsid w:val="001B5703"/>
    <w:rsid w:val="001B572B"/>
    <w:rsid w:val="001B5F99"/>
    <w:rsid w:val="001B626C"/>
    <w:rsid w:val="001B680F"/>
    <w:rsid w:val="001B69C3"/>
    <w:rsid w:val="001B6A99"/>
    <w:rsid w:val="001B74CF"/>
    <w:rsid w:val="001B7939"/>
    <w:rsid w:val="001B7C51"/>
    <w:rsid w:val="001C12BD"/>
    <w:rsid w:val="001C15AD"/>
    <w:rsid w:val="001C186B"/>
    <w:rsid w:val="001C1A4B"/>
    <w:rsid w:val="001C29B1"/>
    <w:rsid w:val="001C36CB"/>
    <w:rsid w:val="001C3D27"/>
    <w:rsid w:val="001C445A"/>
    <w:rsid w:val="001C46A5"/>
    <w:rsid w:val="001C4E6E"/>
    <w:rsid w:val="001C4E9E"/>
    <w:rsid w:val="001C4F35"/>
    <w:rsid w:val="001C504E"/>
    <w:rsid w:val="001C52E2"/>
    <w:rsid w:val="001C5396"/>
    <w:rsid w:val="001C559B"/>
    <w:rsid w:val="001C632C"/>
    <w:rsid w:val="001C64B3"/>
    <w:rsid w:val="001C6C66"/>
    <w:rsid w:val="001C6EDF"/>
    <w:rsid w:val="001D0026"/>
    <w:rsid w:val="001D0351"/>
    <w:rsid w:val="001D09B7"/>
    <w:rsid w:val="001D153B"/>
    <w:rsid w:val="001D16B0"/>
    <w:rsid w:val="001D1DE4"/>
    <w:rsid w:val="001D1F0C"/>
    <w:rsid w:val="001D2090"/>
    <w:rsid w:val="001D2192"/>
    <w:rsid w:val="001D219D"/>
    <w:rsid w:val="001D229D"/>
    <w:rsid w:val="001D240E"/>
    <w:rsid w:val="001D27E1"/>
    <w:rsid w:val="001D3433"/>
    <w:rsid w:val="001D361D"/>
    <w:rsid w:val="001D38CA"/>
    <w:rsid w:val="001D43AD"/>
    <w:rsid w:val="001D4564"/>
    <w:rsid w:val="001D46A5"/>
    <w:rsid w:val="001D4D29"/>
    <w:rsid w:val="001D50F8"/>
    <w:rsid w:val="001D61B7"/>
    <w:rsid w:val="001D6397"/>
    <w:rsid w:val="001D6532"/>
    <w:rsid w:val="001D6586"/>
    <w:rsid w:val="001D6825"/>
    <w:rsid w:val="001D7105"/>
    <w:rsid w:val="001D75DA"/>
    <w:rsid w:val="001D7D9E"/>
    <w:rsid w:val="001E00BB"/>
    <w:rsid w:val="001E089B"/>
    <w:rsid w:val="001E0B8C"/>
    <w:rsid w:val="001E13C1"/>
    <w:rsid w:val="001E1619"/>
    <w:rsid w:val="001E1735"/>
    <w:rsid w:val="001E1937"/>
    <w:rsid w:val="001E1CB9"/>
    <w:rsid w:val="001E1DA1"/>
    <w:rsid w:val="001E254E"/>
    <w:rsid w:val="001E260B"/>
    <w:rsid w:val="001E2618"/>
    <w:rsid w:val="001E2E64"/>
    <w:rsid w:val="001E3432"/>
    <w:rsid w:val="001E3614"/>
    <w:rsid w:val="001E3DD2"/>
    <w:rsid w:val="001E4199"/>
    <w:rsid w:val="001E432B"/>
    <w:rsid w:val="001E4B2A"/>
    <w:rsid w:val="001E513C"/>
    <w:rsid w:val="001E5DA0"/>
    <w:rsid w:val="001E5FF0"/>
    <w:rsid w:val="001E6B9A"/>
    <w:rsid w:val="001E733F"/>
    <w:rsid w:val="001F06D2"/>
    <w:rsid w:val="001F08EB"/>
    <w:rsid w:val="001F0905"/>
    <w:rsid w:val="001F1BF3"/>
    <w:rsid w:val="001F1FFA"/>
    <w:rsid w:val="001F211B"/>
    <w:rsid w:val="001F2343"/>
    <w:rsid w:val="001F2493"/>
    <w:rsid w:val="001F27F3"/>
    <w:rsid w:val="001F3064"/>
    <w:rsid w:val="001F35A2"/>
    <w:rsid w:val="001F3ADF"/>
    <w:rsid w:val="001F3D3A"/>
    <w:rsid w:val="001F4184"/>
    <w:rsid w:val="001F41E5"/>
    <w:rsid w:val="001F41EB"/>
    <w:rsid w:val="001F4933"/>
    <w:rsid w:val="001F49B1"/>
    <w:rsid w:val="001F5077"/>
    <w:rsid w:val="001F5422"/>
    <w:rsid w:val="001F5BC8"/>
    <w:rsid w:val="001F60B4"/>
    <w:rsid w:val="001F6750"/>
    <w:rsid w:val="001F693A"/>
    <w:rsid w:val="001F6BFA"/>
    <w:rsid w:val="001F6F29"/>
    <w:rsid w:val="001F71B1"/>
    <w:rsid w:val="001F72DE"/>
    <w:rsid w:val="001F73AA"/>
    <w:rsid w:val="001F7489"/>
    <w:rsid w:val="001F7D98"/>
    <w:rsid w:val="00200388"/>
    <w:rsid w:val="00200ACD"/>
    <w:rsid w:val="00200B77"/>
    <w:rsid w:val="002012D5"/>
    <w:rsid w:val="00201C48"/>
    <w:rsid w:val="002024D5"/>
    <w:rsid w:val="0020255F"/>
    <w:rsid w:val="002025CE"/>
    <w:rsid w:val="0020282A"/>
    <w:rsid w:val="00202AD9"/>
    <w:rsid w:val="00203603"/>
    <w:rsid w:val="002037B3"/>
    <w:rsid w:val="002054EA"/>
    <w:rsid w:val="002057DD"/>
    <w:rsid w:val="00205E3E"/>
    <w:rsid w:val="002060F8"/>
    <w:rsid w:val="0020621A"/>
    <w:rsid w:val="00206361"/>
    <w:rsid w:val="00206BA6"/>
    <w:rsid w:val="00206D49"/>
    <w:rsid w:val="002070E5"/>
    <w:rsid w:val="00207E12"/>
    <w:rsid w:val="00210235"/>
    <w:rsid w:val="00210486"/>
    <w:rsid w:val="002113AE"/>
    <w:rsid w:val="00211914"/>
    <w:rsid w:val="002121C6"/>
    <w:rsid w:val="002121CA"/>
    <w:rsid w:val="002121EA"/>
    <w:rsid w:val="0021225F"/>
    <w:rsid w:val="0021230D"/>
    <w:rsid w:val="0021325E"/>
    <w:rsid w:val="00213C8E"/>
    <w:rsid w:val="002140F0"/>
    <w:rsid w:val="00214A81"/>
    <w:rsid w:val="002154EA"/>
    <w:rsid w:val="00215693"/>
    <w:rsid w:val="0021598A"/>
    <w:rsid w:val="0021622C"/>
    <w:rsid w:val="00216371"/>
    <w:rsid w:val="0021684A"/>
    <w:rsid w:val="00216CF6"/>
    <w:rsid w:val="00216FD8"/>
    <w:rsid w:val="00217373"/>
    <w:rsid w:val="00217A9E"/>
    <w:rsid w:val="00217CD6"/>
    <w:rsid w:val="00217F65"/>
    <w:rsid w:val="002201D4"/>
    <w:rsid w:val="002202D5"/>
    <w:rsid w:val="00220E0B"/>
    <w:rsid w:val="00220F23"/>
    <w:rsid w:val="00220FD8"/>
    <w:rsid w:val="00221D87"/>
    <w:rsid w:val="002223A4"/>
    <w:rsid w:val="0022262F"/>
    <w:rsid w:val="00222BD3"/>
    <w:rsid w:val="00222CA0"/>
    <w:rsid w:val="00222E97"/>
    <w:rsid w:val="00222EA9"/>
    <w:rsid w:val="002231A3"/>
    <w:rsid w:val="00223F7A"/>
    <w:rsid w:val="002241F9"/>
    <w:rsid w:val="002242FE"/>
    <w:rsid w:val="002243A1"/>
    <w:rsid w:val="00224D3A"/>
    <w:rsid w:val="00224E51"/>
    <w:rsid w:val="00225E9A"/>
    <w:rsid w:val="00226253"/>
    <w:rsid w:val="00226273"/>
    <w:rsid w:val="0022678A"/>
    <w:rsid w:val="002268E7"/>
    <w:rsid w:val="00226B15"/>
    <w:rsid w:val="00226D01"/>
    <w:rsid w:val="00226DB5"/>
    <w:rsid w:val="00226E79"/>
    <w:rsid w:val="00227580"/>
    <w:rsid w:val="0022791F"/>
    <w:rsid w:val="0022798D"/>
    <w:rsid w:val="00227A7B"/>
    <w:rsid w:val="00227C39"/>
    <w:rsid w:val="00227C74"/>
    <w:rsid w:val="00230941"/>
    <w:rsid w:val="0023098C"/>
    <w:rsid w:val="00231064"/>
    <w:rsid w:val="0023125F"/>
    <w:rsid w:val="0023132F"/>
    <w:rsid w:val="002313D3"/>
    <w:rsid w:val="00231541"/>
    <w:rsid w:val="00231640"/>
    <w:rsid w:val="002320E2"/>
    <w:rsid w:val="002324A0"/>
    <w:rsid w:val="00232901"/>
    <w:rsid w:val="00232E99"/>
    <w:rsid w:val="00232F28"/>
    <w:rsid w:val="002330AE"/>
    <w:rsid w:val="00233229"/>
    <w:rsid w:val="00233D10"/>
    <w:rsid w:val="0023470E"/>
    <w:rsid w:val="00234A0A"/>
    <w:rsid w:val="00234AA9"/>
    <w:rsid w:val="0023579A"/>
    <w:rsid w:val="00235839"/>
    <w:rsid w:val="0023610A"/>
    <w:rsid w:val="00236D44"/>
    <w:rsid w:val="002371FB"/>
    <w:rsid w:val="002402A6"/>
    <w:rsid w:val="00240C05"/>
    <w:rsid w:val="00240D93"/>
    <w:rsid w:val="00241008"/>
    <w:rsid w:val="00241120"/>
    <w:rsid w:val="002416C7"/>
    <w:rsid w:val="00241701"/>
    <w:rsid w:val="002420E5"/>
    <w:rsid w:val="0024220A"/>
    <w:rsid w:val="0024236E"/>
    <w:rsid w:val="0024288F"/>
    <w:rsid w:val="00242B8B"/>
    <w:rsid w:val="00242EF3"/>
    <w:rsid w:val="0024321A"/>
    <w:rsid w:val="002433FC"/>
    <w:rsid w:val="00243550"/>
    <w:rsid w:val="002441C3"/>
    <w:rsid w:val="002446FB"/>
    <w:rsid w:val="00244A60"/>
    <w:rsid w:val="002452F1"/>
    <w:rsid w:val="00245405"/>
    <w:rsid w:val="00245484"/>
    <w:rsid w:val="00245524"/>
    <w:rsid w:val="002455DC"/>
    <w:rsid w:val="00245645"/>
    <w:rsid w:val="002461C2"/>
    <w:rsid w:val="002462B6"/>
    <w:rsid w:val="002465F5"/>
    <w:rsid w:val="0024677C"/>
    <w:rsid w:val="00246AC6"/>
    <w:rsid w:val="00247A85"/>
    <w:rsid w:val="002500A5"/>
    <w:rsid w:val="002500D2"/>
    <w:rsid w:val="002507B4"/>
    <w:rsid w:val="0025088E"/>
    <w:rsid w:val="00250932"/>
    <w:rsid w:val="00250C36"/>
    <w:rsid w:val="002511FF"/>
    <w:rsid w:val="00251293"/>
    <w:rsid w:val="00251889"/>
    <w:rsid w:val="00251E39"/>
    <w:rsid w:val="00252438"/>
    <w:rsid w:val="002525BA"/>
    <w:rsid w:val="00252C04"/>
    <w:rsid w:val="002532CA"/>
    <w:rsid w:val="002532F6"/>
    <w:rsid w:val="002542B0"/>
    <w:rsid w:val="002549D5"/>
    <w:rsid w:val="002555F3"/>
    <w:rsid w:val="0025571E"/>
    <w:rsid w:val="0025629D"/>
    <w:rsid w:val="002563F7"/>
    <w:rsid w:val="002568C8"/>
    <w:rsid w:val="00256B9A"/>
    <w:rsid w:val="002571CA"/>
    <w:rsid w:val="00257861"/>
    <w:rsid w:val="00257E0A"/>
    <w:rsid w:val="0026097A"/>
    <w:rsid w:val="00261C10"/>
    <w:rsid w:val="00261D75"/>
    <w:rsid w:val="00261FD7"/>
    <w:rsid w:val="002623B0"/>
    <w:rsid w:val="002626ED"/>
    <w:rsid w:val="00262BA1"/>
    <w:rsid w:val="00262F65"/>
    <w:rsid w:val="00262F78"/>
    <w:rsid w:val="00263178"/>
    <w:rsid w:val="00263DAC"/>
    <w:rsid w:val="00263F10"/>
    <w:rsid w:val="002649E8"/>
    <w:rsid w:val="00264A26"/>
    <w:rsid w:val="0026581A"/>
    <w:rsid w:val="00265AC3"/>
    <w:rsid w:val="00265FBC"/>
    <w:rsid w:val="0026617C"/>
    <w:rsid w:val="00266E1C"/>
    <w:rsid w:val="0026729F"/>
    <w:rsid w:val="0026760B"/>
    <w:rsid w:val="00267DD5"/>
    <w:rsid w:val="00267EC3"/>
    <w:rsid w:val="00270673"/>
    <w:rsid w:val="00270754"/>
    <w:rsid w:val="00270D8C"/>
    <w:rsid w:val="00270E05"/>
    <w:rsid w:val="00271181"/>
    <w:rsid w:val="002718C9"/>
    <w:rsid w:val="00273262"/>
    <w:rsid w:val="00273430"/>
    <w:rsid w:val="00273863"/>
    <w:rsid w:val="002738EA"/>
    <w:rsid w:val="0027411D"/>
    <w:rsid w:val="002746FE"/>
    <w:rsid w:val="00274CD6"/>
    <w:rsid w:val="002751F3"/>
    <w:rsid w:val="002760F7"/>
    <w:rsid w:val="00276B80"/>
    <w:rsid w:val="002775AD"/>
    <w:rsid w:val="002779B4"/>
    <w:rsid w:val="002802C9"/>
    <w:rsid w:val="0028087F"/>
    <w:rsid w:val="00282762"/>
    <w:rsid w:val="00282B9D"/>
    <w:rsid w:val="00282C91"/>
    <w:rsid w:val="00282E7E"/>
    <w:rsid w:val="00282F20"/>
    <w:rsid w:val="0028345A"/>
    <w:rsid w:val="002834DC"/>
    <w:rsid w:val="00283600"/>
    <w:rsid w:val="00284141"/>
    <w:rsid w:val="00284ADD"/>
    <w:rsid w:val="0028545F"/>
    <w:rsid w:val="00285680"/>
    <w:rsid w:val="00286170"/>
    <w:rsid w:val="002866DF"/>
    <w:rsid w:val="0028698D"/>
    <w:rsid w:val="00286FD8"/>
    <w:rsid w:val="00286FE0"/>
    <w:rsid w:val="0028734A"/>
    <w:rsid w:val="002875F7"/>
    <w:rsid w:val="00287FDB"/>
    <w:rsid w:val="002900F0"/>
    <w:rsid w:val="00290579"/>
    <w:rsid w:val="002907B1"/>
    <w:rsid w:val="00290AD5"/>
    <w:rsid w:val="00290AF8"/>
    <w:rsid w:val="00290FB3"/>
    <w:rsid w:val="00291878"/>
    <w:rsid w:val="00291B42"/>
    <w:rsid w:val="00291CAA"/>
    <w:rsid w:val="00291FA7"/>
    <w:rsid w:val="00291FC8"/>
    <w:rsid w:val="002920AB"/>
    <w:rsid w:val="0029299F"/>
    <w:rsid w:val="00292AE1"/>
    <w:rsid w:val="002938E5"/>
    <w:rsid w:val="00293AF3"/>
    <w:rsid w:val="00293AF5"/>
    <w:rsid w:val="00293EC9"/>
    <w:rsid w:val="002943B7"/>
    <w:rsid w:val="00294624"/>
    <w:rsid w:val="00294848"/>
    <w:rsid w:val="002956F9"/>
    <w:rsid w:val="00295957"/>
    <w:rsid w:val="00295AA8"/>
    <w:rsid w:val="002969DF"/>
    <w:rsid w:val="00296B0A"/>
    <w:rsid w:val="00296FFE"/>
    <w:rsid w:val="00297138"/>
    <w:rsid w:val="002972F5"/>
    <w:rsid w:val="00297651"/>
    <w:rsid w:val="002976BB"/>
    <w:rsid w:val="00297915"/>
    <w:rsid w:val="00297EAF"/>
    <w:rsid w:val="002A034F"/>
    <w:rsid w:val="002A0468"/>
    <w:rsid w:val="002A05E3"/>
    <w:rsid w:val="002A0FD1"/>
    <w:rsid w:val="002A1163"/>
    <w:rsid w:val="002A12CE"/>
    <w:rsid w:val="002A19D0"/>
    <w:rsid w:val="002A1C2D"/>
    <w:rsid w:val="002A22C4"/>
    <w:rsid w:val="002A2456"/>
    <w:rsid w:val="002A282A"/>
    <w:rsid w:val="002A2B39"/>
    <w:rsid w:val="002A2F68"/>
    <w:rsid w:val="002A3823"/>
    <w:rsid w:val="002A3A10"/>
    <w:rsid w:val="002A4434"/>
    <w:rsid w:val="002A496B"/>
    <w:rsid w:val="002A4B0B"/>
    <w:rsid w:val="002A4CB4"/>
    <w:rsid w:val="002A5095"/>
    <w:rsid w:val="002A584D"/>
    <w:rsid w:val="002A662A"/>
    <w:rsid w:val="002A6992"/>
    <w:rsid w:val="002A6AA9"/>
    <w:rsid w:val="002A6BDE"/>
    <w:rsid w:val="002A6E1F"/>
    <w:rsid w:val="002A7423"/>
    <w:rsid w:val="002A7765"/>
    <w:rsid w:val="002A7E3C"/>
    <w:rsid w:val="002A7F04"/>
    <w:rsid w:val="002A7FA3"/>
    <w:rsid w:val="002B052A"/>
    <w:rsid w:val="002B0BA8"/>
    <w:rsid w:val="002B113B"/>
    <w:rsid w:val="002B1410"/>
    <w:rsid w:val="002B253A"/>
    <w:rsid w:val="002B2595"/>
    <w:rsid w:val="002B2B57"/>
    <w:rsid w:val="002B2F65"/>
    <w:rsid w:val="002B2FF5"/>
    <w:rsid w:val="002B36AE"/>
    <w:rsid w:val="002B388F"/>
    <w:rsid w:val="002B3EA5"/>
    <w:rsid w:val="002B3F24"/>
    <w:rsid w:val="002B4641"/>
    <w:rsid w:val="002B4AD7"/>
    <w:rsid w:val="002B4EEE"/>
    <w:rsid w:val="002B53B7"/>
    <w:rsid w:val="002B5665"/>
    <w:rsid w:val="002B5E67"/>
    <w:rsid w:val="002B5E9B"/>
    <w:rsid w:val="002B5FE4"/>
    <w:rsid w:val="002B602A"/>
    <w:rsid w:val="002B6775"/>
    <w:rsid w:val="002B67EB"/>
    <w:rsid w:val="002B70EA"/>
    <w:rsid w:val="002B71A1"/>
    <w:rsid w:val="002B7265"/>
    <w:rsid w:val="002B7442"/>
    <w:rsid w:val="002B7B1C"/>
    <w:rsid w:val="002C22DB"/>
    <w:rsid w:val="002C23B9"/>
    <w:rsid w:val="002C2550"/>
    <w:rsid w:val="002C26D1"/>
    <w:rsid w:val="002C274D"/>
    <w:rsid w:val="002C28DE"/>
    <w:rsid w:val="002C3962"/>
    <w:rsid w:val="002C3B0B"/>
    <w:rsid w:val="002C4E2B"/>
    <w:rsid w:val="002C511B"/>
    <w:rsid w:val="002C5126"/>
    <w:rsid w:val="002C53BA"/>
    <w:rsid w:val="002C55D9"/>
    <w:rsid w:val="002C5B4D"/>
    <w:rsid w:val="002C5EF4"/>
    <w:rsid w:val="002C5F27"/>
    <w:rsid w:val="002C5FE1"/>
    <w:rsid w:val="002C6066"/>
    <w:rsid w:val="002C60A4"/>
    <w:rsid w:val="002C60CB"/>
    <w:rsid w:val="002C62F8"/>
    <w:rsid w:val="002C63EC"/>
    <w:rsid w:val="002C6486"/>
    <w:rsid w:val="002C6772"/>
    <w:rsid w:val="002C6913"/>
    <w:rsid w:val="002C6E6F"/>
    <w:rsid w:val="002C75AA"/>
    <w:rsid w:val="002C7A90"/>
    <w:rsid w:val="002C7D20"/>
    <w:rsid w:val="002C7F09"/>
    <w:rsid w:val="002D002E"/>
    <w:rsid w:val="002D00B2"/>
    <w:rsid w:val="002D03C7"/>
    <w:rsid w:val="002D0499"/>
    <w:rsid w:val="002D0632"/>
    <w:rsid w:val="002D0634"/>
    <w:rsid w:val="002D0EF8"/>
    <w:rsid w:val="002D132B"/>
    <w:rsid w:val="002D199F"/>
    <w:rsid w:val="002D1D99"/>
    <w:rsid w:val="002D20DE"/>
    <w:rsid w:val="002D2116"/>
    <w:rsid w:val="002D2516"/>
    <w:rsid w:val="002D2AAE"/>
    <w:rsid w:val="002D332E"/>
    <w:rsid w:val="002D386D"/>
    <w:rsid w:val="002D3B83"/>
    <w:rsid w:val="002D4195"/>
    <w:rsid w:val="002D5050"/>
    <w:rsid w:val="002D5162"/>
    <w:rsid w:val="002D5305"/>
    <w:rsid w:val="002D54B0"/>
    <w:rsid w:val="002D6A2C"/>
    <w:rsid w:val="002D7FCC"/>
    <w:rsid w:val="002E0037"/>
    <w:rsid w:val="002E031A"/>
    <w:rsid w:val="002E055E"/>
    <w:rsid w:val="002E069B"/>
    <w:rsid w:val="002E0D9E"/>
    <w:rsid w:val="002E0E3D"/>
    <w:rsid w:val="002E0F3A"/>
    <w:rsid w:val="002E138A"/>
    <w:rsid w:val="002E1BB9"/>
    <w:rsid w:val="002E1F01"/>
    <w:rsid w:val="002E1FB5"/>
    <w:rsid w:val="002E280D"/>
    <w:rsid w:val="002E29E0"/>
    <w:rsid w:val="002E2BDC"/>
    <w:rsid w:val="002E36EA"/>
    <w:rsid w:val="002E3806"/>
    <w:rsid w:val="002E4160"/>
    <w:rsid w:val="002E5504"/>
    <w:rsid w:val="002E5A53"/>
    <w:rsid w:val="002E5D80"/>
    <w:rsid w:val="002E5FDE"/>
    <w:rsid w:val="002E6296"/>
    <w:rsid w:val="002E63D0"/>
    <w:rsid w:val="002E64C7"/>
    <w:rsid w:val="002E6FD2"/>
    <w:rsid w:val="002E7247"/>
    <w:rsid w:val="002E730A"/>
    <w:rsid w:val="002E7383"/>
    <w:rsid w:val="002E76D9"/>
    <w:rsid w:val="002E7911"/>
    <w:rsid w:val="002E7978"/>
    <w:rsid w:val="002E7AF2"/>
    <w:rsid w:val="002E7B38"/>
    <w:rsid w:val="002E7C5B"/>
    <w:rsid w:val="002E7CC3"/>
    <w:rsid w:val="002E7E87"/>
    <w:rsid w:val="002F0AE0"/>
    <w:rsid w:val="002F0DF4"/>
    <w:rsid w:val="002F0FBD"/>
    <w:rsid w:val="002F15C9"/>
    <w:rsid w:val="002F1693"/>
    <w:rsid w:val="002F178E"/>
    <w:rsid w:val="002F1CDE"/>
    <w:rsid w:val="002F1D14"/>
    <w:rsid w:val="002F288A"/>
    <w:rsid w:val="002F2D9E"/>
    <w:rsid w:val="002F3637"/>
    <w:rsid w:val="002F3B05"/>
    <w:rsid w:val="002F4429"/>
    <w:rsid w:val="002F4F1A"/>
    <w:rsid w:val="002F5196"/>
    <w:rsid w:val="002F5802"/>
    <w:rsid w:val="002F5947"/>
    <w:rsid w:val="002F5A59"/>
    <w:rsid w:val="002F5CD6"/>
    <w:rsid w:val="002F698F"/>
    <w:rsid w:val="002F785B"/>
    <w:rsid w:val="002F7C1B"/>
    <w:rsid w:val="00300957"/>
    <w:rsid w:val="00300DDC"/>
    <w:rsid w:val="0030145A"/>
    <w:rsid w:val="00301605"/>
    <w:rsid w:val="00301D96"/>
    <w:rsid w:val="003021B5"/>
    <w:rsid w:val="00302323"/>
    <w:rsid w:val="0030313B"/>
    <w:rsid w:val="00303774"/>
    <w:rsid w:val="003038E0"/>
    <w:rsid w:val="00303D31"/>
    <w:rsid w:val="003041B5"/>
    <w:rsid w:val="00304456"/>
    <w:rsid w:val="00304720"/>
    <w:rsid w:val="00304A28"/>
    <w:rsid w:val="00304E97"/>
    <w:rsid w:val="00305029"/>
    <w:rsid w:val="003050F3"/>
    <w:rsid w:val="00305686"/>
    <w:rsid w:val="0030605E"/>
    <w:rsid w:val="003062C5"/>
    <w:rsid w:val="00306519"/>
    <w:rsid w:val="00306970"/>
    <w:rsid w:val="00307C5F"/>
    <w:rsid w:val="00307E6C"/>
    <w:rsid w:val="00310050"/>
    <w:rsid w:val="0031041D"/>
    <w:rsid w:val="0031167A"/>
    <w:rsid w:val="0031189D"/>
    <w:rsid w:val="00311D03"/>
    <w:rsid w:val="00312207"/>
    <w:rsid w:val="003129BA"/>
    <w:rsid w:val="00312CC0"/>
    <w:rsid w:val="00312D1B"/>
    <w:rsid w:val="00312D34"/>
    <w:rsid w:val="0031329F"/>
    <w:rsid w:val="00313BF4"/>
    <w:rsid w:val="00314320"/>
    <w:rsid w:val="003144B6"/>
    <w:rsid w:val="003146F1"/>
    <w:rsid w:val="00314950"/>
    <w:rsid w:val="00314A21"/>
    <w:rsid w:val="00314E36"/>
    <w:rsid w:val="00314F70"/>
    <w:rsid w:val="00315267"/>
    <w:rsid w:val="0031547D"/>
    <w:rsid w:val="003157F5"/>
    <w:rsid w:val="00315817"/>
    <w:rsid w:val="00316604"/>
    <w:rsid w:val="00317063"/>
    <w:rsid w:val="0031758D"/>
    <w:rsid w:val="0031762B"/>
    <w:rsid w:val="0031767F"/>
    <w:rsid w:val="00317762"/>
    <w:rsid w:val="00317BFB"/>
    <w:rsid w:val="00317D1F"/>
    <w:rsid w:val="003206A8"/>
    <w:rsid w:val="00320766"/>
    <w:rsid w:val="00320A5D"/>
    <w:rsid w:val="00320BFD"/>
    <w:rsid w:val="00320D94"/>
    <w:rsid w:val="00320E9C"/>
    <w:rsid w:val="00320FFC"/>
    <w:rsid w:val="00321144"/>
    <w:rsid w:val="00321423"/>
    <w:rsid w:val="0032156B"/>
    <w:rsid w:val="00322479"/>
    <w:rsid w:val="0032249F"/>
    <w:rsid w:val="0032250E"/>
    <w:rsid w:val="00322715"/>
    <w:rsid w:val="0032278F"/>
    <w:rsid w:val="003228CE"/>
    <w:rsid w:val="00322B4B"/>
    <w:rsid w:val="00322E75"/>
    <w:rsid w:val="00322EE8"/>
    <w:rsid w:val="003233B0"/>
    <w:rsid w:val="0032354E"/>
    <w:rsid w:val="00323AA2"/>
    <w:rsid w:val="00324165"/>
    <w:rsid w:val="00324EE1"/>
    <w:rsid w:val="00325544"/>
    <w:rsid w:val="00325797"/>
    <w:rsid w:val="00325BFC"/>
    <w:rsid w:val="00326765"/>
    <w:rsid w:val="00326AD5"/>
    <w:rsid w:val="00326EB5"/>
    <w:rsid w:val="00326F1F"/>
    <w:rsid w:val="00327A3F"/>
    <w:rsid w:val="00327FBF"/>
    <w:rsid w:val="00330018"/>
    <w:rsid w:val="00330341"/>
    <w:rsid w:val="0033038F"/>
    <w:rsid w:val="003307D2"/>
    <w:rsid w:val="003309DE"/>
    <w:rsid w:val="003309E5"/>
    <w:rsid w:val="00331876"/>
    <w:rsid w:val="003319F3"/>
    <w:rsid w:val="00331C47"/>
    <w:rsid w:val="00332323"/>
    <w:rsid w:val="00332B13"/>
    <w:rsid w:val="00332B8B"/>
    <w:rsid w:val="00332EC1"/>
    <w:rsid w:val="003333F9"/>
    <w:rsid w:val="00333846"/>
    <w:rsid w:val="00333922"/>
    <w:rsid w:val="00333D57"/>
    <w:rsid w:val="00333F4B"/>
    <w:rsid w:val="00334020"/>
    <w:rsid w:val="00334259"/>
    <w:rsid w:val="00334F86"/>
    <w:rsid w:val="003360F7"/>
    <w:rsid w:val="00336151"/>
    <w:rsid w:val="00336E14"/>
    <w:rsid w:val="00337230"/>
    <w:rsid w:val="00340011"/>
    <w:rsid w:val="00340668"/>
    <w:rsid w:val="00340CBD"/>
    <w:rsid w:val="00341135"/>
    <w:rsid w:val="003413A4"/>
    <w:rsid w:val="00341714"/>
    <w:rsid w:val="00341900"/>
    <w:rsid w:val="00342A44"/>
    <w:rsid w:val="00342D22"/>
    <w:rsid w:val="00342E5A"/>
    <w:rsid w:val="00342EB7"/>
    <w:rsid w:val="0034417D"/>
    <w:rsid w:val="0034445F"/>
    <w:rsid w:val="00344B96"/>
    <w:rsid w:val="00344D45"/>
    <w:rsid w:val="003452F4"/>
    <w:rsid w:val="00345801"/>
    <w:rsid w:val="003459D9"/>
    <w:rsid w:val="00345B93"/>
    <w:rsid w:val="003463CF"/>
    <w:rsid w:val="003465D5"/>
    <w:rsid w:val="00346AB8"/>
    <w:rsid w:val="00346B2B"/>
    <w:rsid w:val="00346C66"/>
    <w:rsid w:val="00346DC1"/>
    <w:rsid w:val="003477B8"/>
    <w:rsid w:val="00350453"/>
    <w:rsid w:val="0035045E"/>
    <w:rsid w:val="003504B2"/>
    <w:rsid w:val="00350A4F"/>
    <w:rsid w:val="00350E0D"/>
    <w:rsid w:val="00350EC9"/>
    <w:rsid w:val="00350F80"/>
    <w:rsid w:val="0035125F"/>
    <w:rsid w:val="00351AF7"/>
    <w:rsid w:val="003527C9"/>
    <w:rsid w:val="003547AA"/>
    <w:rsid w:val="00354858"/>
    <w:rsid w:val="00354C79"/>
    <w:rsid w:val="00354E8A"/>
    <w:rsid w:val="003560F3"/>
    <w:rsid w:val="00356BCD"/>
    <w:rsid w:val="00356C80"/>
    <w:rsid w:val="00356DE7"/>
    <w:rsid w:val="003570A3"/>
    <w:rsid w:val="0035776E"/>
    <w:rsid w:val="0035780E"/>
    <w:rsid w:val="0035791E"/>
    <w:rsid w:val="00357959"/>
    <w:rsid w:val="00357AD2"/>
    <w:rsid w:val="00357E4F"/>
    <w:rsid w:val="00360E63"/>
    <w:rsid w:val="00360F3C"/>
    <w:rsid w:val="00361134"/>
    <w:rsid w:val="0036168A"/>
    <w:rsid w:val="003616DD"/>
    <w:rsid w:val="00361A1D"/>
    <w:rsid w:val="00361F1D"/>
    <w:rsid w:val="003620A3"/>
    <w:rsid w:val="003623AD"/>
    <w:rsid w:val="003627D7"/>
    <w:rsid w:val="00363530"/>
    <w:rsid w:val="00363C4A"/>
    <w:rsid w:val="00363D5D"/>
    <w:rsid w:val="00363E25"/>
    <w:rsid w:val="003646A6"/>
    <w:rsid w:val="00364D27"/>
    <w:rsid w:val="00364F4F"/>
    <w:rsid w:val="00365078"/>
    <w:rsid w:val="00365899"/>
    <w:rsid w:val="00365FEC"/>
    <w:rsid w:val="00366D99"/>
    <w:rsid w:val="003671DC"/>
    <w:rsid w:val="003678FF"/>
    <w:rsid w:val="00367C42"/>
    <w:rsid w:val="00367FEA"/>
    <w:rsid w:val="003707DB"/>
    <w:rsid w:val="0037090A"/>
    <w:rsid w:val="0037092D"/>
    <w:rsid w:val="0037099F"/>
    <w:rsid w:val="00370D39"/>
    <w:rsid w:val="00370F40"/>
    <w:rsid w:val="003710BB"/>
    <w:rsid w:val="0037125F"/>
    <w:rsid w:val="0037172F"/>
    <w:rsid w:val="003719D3"/>
    <w:rsid w:val="00371B4E"/>
    <w:rsid w:val="00371F45"/>
    <w:rsid w:val="0037237D"/>
    <w:rsid w:val="00372527"/>
    <w:rsid w:val="00372804"/>
    <w:rsid w:val="00372B16"/>
    <w:rsid w:val="00372CEA"/>
    <w:rsid w:val="00372EB4"/>
    <w:rsid w:val="00372F54"/>
    <w:rsid w:val="003731F8"/>
    <w:rsid w:val="0037345A"/>
    <w:rsid w:val="003738CA"/>
    <w:rsid w:val="003739A7"/>
    <w:rsid w:val="00373C4A"/>
    <w:rsid w:val="00373EB5"/>
    <w:rsid w:val="003741AE"/>
    <w:rsid w:val="0037457B"/>
    <w:rsid w:val="00374987"/>
    <w:rsid w:val="00374ABE"/>
    <w:rsid w:val="00374CB1"/>
    <w:rsid w:val="00374D81"/>
    <w:rsid w:val="00374EC4"/>
    <w:rsid w:val="00375084"/>
    <w:rsid w:val="00375418"/>
    <w:rsid w:val="00375C01"/>
    <w:rsid w:val="00375E47"/>
    <w:rsid w:val="00376D62"/>
    <w:rsid w:val="00376DD2"/>
    <w:rsid w:val="0037768B"/>
    <w:rsid w:val="003779DB"/>
    <w:rsid w:val="00377CBE"/>
    <w:rsid w:val="0038011B"/>
    <w:rsid w:val="0038073A"/>
    <w:rsid w:val="00380FED"/>
    <w:rsid w:val="0038144D"/>
    <w:rsid w:val="00381C91"/>
    <w:rsid w:val="00382127"/>
    <w:rsid w:val="0038226E"/>
    <w:rsid w:val="00382850"/>
    <w:rsid w:val="003828C5"/>
    <w:rsid w:val="00383121"/>
    <w:rsid w:val="00383C81"/>
    <w:rsid w:val="00383E3F"/>
    <w:rsid w:val="00383EC2"/>
    <w:rsid w:val="00383FF0"/>
    <w:rsid w:val="003840C5"/>
    <w:rsid w:val="00384884"/>
    <w:rsid w:val="00384CE3"/>
    <w:rsid w:val="003851CF"/>
    <w:rsid w:val="003856E0"/>
    <w:rsid w:val="00385CD0"/>
    <w:rsid w:val="00385EB3"/>
    <w:rsid w:val="00385F9A"/>
    <w:rsid w:val="00386716"/>
    <w:rsid w:val="00386842"/>
    <w:rsid w:val="003874D3"/>
    <w:rsid w:val="00387B3F"/>
    <w:rsid w:val="00387DD6"/>
    <w:rsid w:val="003900E4"/>
    <w:rsid w:val="00390157"/>
    <w:rsid w:val="003904EC"/>
    <w:rsid w:val="00390A86"/>
    <w:rsid w:val="00390C3F"/>
    <w:rsid w:val="0039156C"/>
    <w:rsid w:val="00393449"/>
    <w:rsid w:val="00393855"/>
    <w:rsid w:val="003939E7"/>
    <w:rsid w:val="00393F79"/>
    <w:rsid w:val="003941C1"/>
    <w:rsid w:val="00394802"/>
    <w:rsid w:val="00394D27"/>
    <w:rsid w:val="00394F34"/>
    <w:rsid w:val="00395026"/>
    <w:rsid w:val="003950BF"/>
    <w:rsid w:val="00395803"/>
    <w:rsid w:val="003958D5"/>
    <w:rsid w:val="00395949"/>
    <w:rsid w:val="003962FA"/>
    <w:rsid w:val="00396540"/>
    <w:rsid w:val="00396D6F"/>
    <w:rsid w:val="00396FA0"/>
    <w:rsid w:val="00397455"/>
    <w:rsid w:val="003978FF"/>
    <w:rsid w:val="00397964"/>
    <w:rsid w:val="00397C9C"/>
    <w:rsid w:val="00397E49"/>
    <w:rsid w:val="00397F0C"/>
    <w:rsid w:val="003A02D3"/>
    <w:rsid w:val="003A037C"/>
    <w:rsid w:val="003A0479"/>
    <w:rsid w:val="003A0539"/>
    <w:rsid w:val="003A05A4"/>
    <w:rsid w:val="003A0A3B"/>
    <w:rsid w:val="003A1237"/>
    <w:rsid w:val="003A1257"/>
    <w:rsid w:val="003A141B"/>
    <w:rsid w:val="003A1C83"/>
    <w:rsid w:val="003A1D03"/>
    <w:rsid w:val="003A2004"/>
    <w:rsid w:val="003A255D"/>
    <w:rsid w:val="003A26BF"/>
    <w:rsid w:val="003A2878"/>
    <w:rsid w:val="003A2A94"/>
    <w:rsid w:val="003A2AF9"/>
    <w:rsid w:val="003A2E87"/>
    <w:rsid w:val="003A3540"/>
    <w:rsid w:val="003A35F8"/>
    <w:rsid w:val="003A3B85"/>
    <w:rsid w:val="003A3F5D"/>
    <w:rsid w:val="003A4445"/>
    <w:rsid w:val="003A4E3E"/>
    <w:rsid w:val="003A5C09"/>
    <w:rsid w:val="003A5FDC"/>
    <w:rsid w:val="003A62F9"/>
    <w:rsid w:val="003A683B"/>
    <w:rsid w:val="003A7030"/>
    <w:rsid w:val="003A7172"/>
    <w:rsid w:val="003A725C"/>
    <w:rsid w:val="003A777B"/>
    <w:rsid w:val="003A7B5E"/>
    <w:rsid w:val="003B073F"/>
    <w:rsid w:val="003B1016"/>
    <w:rsid w:val="003B1342"/>
    <w:rsid w:val="003B161D"/>
    <w:rsid w:val="003B1D28"/>
    <w:rsid w:val="003B2BE3"/>
    <w:rsid w:val="003B2E5D"/>
    <w:rsid w:val="003B384B"/>
    <w:rsid w:val="003B3B68"/>
    <w:rsid w:val="003B42FE"/>
    <w:rsid w:val="003B430A"/>
    <w:rsid w:val="003B4486"/>
    <w:rsid w:val="003B44CC"/>
    <w:rsid w:val="003B46C1"/>
    <w:rsid w:val="003B498E"/>
    <w:rsid w:val="003B4D2C"/>
    <w:rsid w:val="003B513F"/>
    <w:rsid w:val="003B52A4"/>
    <w:rsid w:val="003B53F3"/>
    <w:rsid w:val="003B591B"/>
    <w:rsid w:val="003B5B0B"/>
    <w:rsid w:val="003B5E3F"/>
    <w:rsid w:val="003B620F"/>
    <w:rsid w:val="003B63D2"/>
    <w:rsid w:val="003B64A6"/>
    <w:rsid w:val="003B6684"/>
    <w:rsid w:val="003B69D5"/>
    <w:rsid w:val="003B6AEC"/>
    <w:rsid w:val="003B73D0"/>
    <w:rsid w:val="003B7C83"/>
    <w:rsid w:val="003C0A49"/>
    <w:rsid w:val="003C0AC8"/>
    <w:rsid w:val="003C0EFE"/>
    <w:rsid w:val="003C1124"/>
    <w:rsid w:val="003C1BF1"/>
    <w:rsid w:val="003C1C91"/>
    <w:rsid w:val="003C2039"/>
    <w:rsid w:val="003C249B"/>
    <w:rsid w:val="003C2E53"/>
    <w:rsid w:val="003C35C9"/>
    <w:rsid w:val="003C3F77"/>
    <w:rsid w:val="003C4F36"/>
    <w:rsid w:val="003C5046"/>
    <w:rsid w:val="003C52CE"/>
    <w:rsid w:val="003C5499"/>
    <w:rsid w:val="003C5B8B"/>
    <w:rsid w:val="003C5E25"/>
    <w:rsid w:val="003C5FC6"/>
    <w:rsid w:val="003C6489"/>
    <w:rsid w:val="003C6F6B"/>
    <w:rsid w:val="003C723D"/>
    <w:rsid w:val="003C7298"/>
    <w:rsid w:val="003C73DF"/>
    <w:rsid w:val="003C7DF9"/>
    <w:rsid w:val="003D0091"/>
    <w:rsid w:val="003D0667"/>
    <w:rsid w:val="003D09A3"/>
    <w:rsid w:val="003D0AD7"/>
    <w:rsid w:val="003D0B00"/>
    <w:rsid w:val="003D0B82"/>
    <w:rsid w:val="003D1BE4"/>
    <w:rsid w:val="003D1C81"/>
    <w:rsid w:val="003D20B3"/>
    <w:rsid w:val="003D2415"/>
    <w:rsid w:val="003D2688"/>
    <w:rsid w:val="003D27BF"/>
    <w:rsid w:val="003D2FEC"/>
    <w:rsid w:val="003D31EE"/>
    <w:rsid w:val="003D36E5"/>
    <w:rsid w:val="003D3ED8"/>
    <w:rsid w:val="003D41D4"/>
    <w:rsid w:val="003D4250"/>
    <w:rsid w:val="003D4559"/>
    <w:rsid w:val="003D472D"/>
    <w:rsid w:val="003D4891"/>
    <w:rsid w:val="003D5E84"/>
    <w:rsid w:val="003D5E86"/>
    <w:rsid w:val="003D63C9"/>
    <w:rsid w:val="003D6652"/>
    <w:rsid w:val="003D6839"/>
    <w:rsid w:val="003D736E"/>
    <w:rsid w:val="003D7542"/>
    <w:rsid w:val="003D75FE"/>
    <w:rsid w:val="003D79DE"/>
    <w:rsid w:val="003D7B1F"/>
    <w:rsid w:val="003D7EFE"/>
    <w:rsid w:val="003E00C2"/>
    <w:rsid w:val="003E046B"/>
    <w:rsid w:val="003E09B5"/>
    <w:rsid w:val="003E0B80"/>
    <w:rsid w:val="003E0DA3"/>
    <w:rsid w:val="003E189A"/>
    <w:rsid w:val="003E18A8"/>
    <w:rsid w:val="003E1F2B"/>
    <w:rsid w:val="003E23FF"/>
    <w:rsid w:val="003E275A"/>
    <w:rsid w:val="003E3C53"/>
    <w:rsid w:val="003E43DF"/>
    <w:rsid w:val="003E5217"/>
    <w:rsid w:val="003E5F6A"/>
    <w:rsid w:val="003E612E"/>
    <w:rsid w:val="003E6270"/>
    <w:rsid w:val="003E6400"/>
    <w:rsid w:val="003E65DD"/>
    <w:rsid w:val="003E72B8"/>
    <w:rsid w:val="003E7392"/>
    <w:rsid w:val="003E7593"/>
    <w:rsid w:val="003E766D"/>
    <w:rsid w:val="003E7810"/>
    <w:rsid w:val="003E7DFB"/>
    <w:rsid w:val="003F0841"/>
    <w:rsid w:val="003F11F0"/>
    <w:rsid w:val="003F1285"/>
    <w:rsid w:val="003F18AC"/>
    <w:rsid w:val="003F19A9"/>
    <w:rsid w:val="003F1BFA"/>
    <w:rsid w:val="003F1FA7"/>
    <w:rsid w:val="003F20FA"/>
    <w:rsid w:val="003F2A55"/>
    <w:rsid w:val="003F2B0B"/>
    <w:rsid w:val="003F3203"/>
    <w:rsid w:val="003F34CC"/>
    <w:rsid w:val="003F41BB"/>
    <w:rsid w:val="003F4866"/>
    <w:rsid w:val="003F4A95"/>
    <w:rsid w:val="003F5110"/>
    <w:rsid w:val="003F5497"/>
    <w:rsid w:val="003F5508"/>
    <w:rsid w:val="003F5A23"/>
    <w:rsid w:val="003F5FED"/>
    <w:rsid w:val="003F6266"/>
    <w:rsid w:val="003F6BA5"/>
    <w:rsid w:val="003F6BAB"/>
    <w:rsid w:val="003F6BCE"/>
    <w:rsid w:val="003F7158"/>
    <w:rsid w:val="003F7E96"/>
    <w:rsid w:val="004002DE"/>
    <w:rsid w:val="00400B54"/>
    <w:rsid w:val="00400BE7"/>
    <w:rsid w:val="00401295"/>
    <w:rsid w:val="00401BC6"/>
    <w:rsid w:val="00401BDA"/>
    <w:rsid w:val="00401D25"/>
    <w:rsid w:val="00402110"/>
    <w:rsid w:val="0040242F"/>
    <w:rsid w:val="00402F4A"/>
    <w:rsid w:val="00403532"/>
    <w:rsid w:val="00403C0F"/>
    <w:rsid w:val="004046E2"/>
    <w:rsid w:val="00404F00"/>
    <w:rsid w:val="00405025"/>
    <w:rsid w:val="0040592E"/>
    <w:rsid w:val="00405A88"/>
    <w:rsid w:val="00405B28"/>
    <w:rsid w:val="004065C7"/>
    <w:rsid w:val="004068FF"/>
    <w:rsid w:val="00406E3D"/>
    <w:rsid w:val="00406E66"/>
    <w:rsid w:val="00407386"/>
    <w:rsid w:val="00407878"/>
    <w:rsid w:val="004108A1"/>
    <w:rsid w:val="00410C9D"/>
    <w:rsid w:val="00411491"/>
    <w:rsid w:val="0041169E"/>
    <w:rsid w:val="00411A15"/>
    <w:rsid w:val="00411F67"/>
    <w:rsid w:val="00412091"/>
    <w:rsid w:val="004121D6"/>
    <w:rsid w:val="00414710"/>
    <w:rsid w:val="004149BC"/>
    <w:rsid w:val="004150F2"/>
    <w:rsid w:val="00415FBB"/>
    <w:rsid w:val="00416B22"/>
    <w:rsid w:val="00416B39"/>
    <w:rsid w:val="004176FA"/>
    <w:rsid w:val="00417AA1"/>
    <w:rsid w:val="00417EB8"/>
    <w:rsid w:val="0042018A"/>
    <w:rsid w:val="00420912"/>
    <w:rsid w:val="00420A33"/>
    <w:rsid w:val="00420B23"/>
    <w:rsid w:val="00420C06"/>
    <w:rsid w:val="00420DA0"/>
    <w:rsid w:val="0042196B"/>
    <w:rsid w:val="0042241B"/>
    <w:rsid w:val="00422A84"/>
    <w:rsid w:val="0042327D"/>
    <w:rsid w:val="00423857"/>
    <w:rsid w:val="00423A45"/>
    <w:rsid w:val="00423F74"/>
    <w:rsid w:val="0042424E"/>
    <w:rsid w:val="00424286"/>
    <w:rsid w:val="004246C2"/>
    <w:rsid w:val="00424B72"/>
    <w:rsid w:val="00424CF7"/>
    <w:rsid w:val="00424FAB"/>
    <w:rsid w:val="00425272"/>
    <w:rsid w:val="0042535E"/>
    <w:rsid w:val="004257E7"/>
    <w:rsid w:val="004258E0"/>
    <w:rsid w:val="00425948"/>
    <w:rsid w:val="00426212"/>
    <w:rsid w:val="004266E2"/>
    <w:rsid w:val="0042790A"/>
    <w:rsid w:val="00427FE6"/>
    <w:rsid w:val="004303C0"/>
    <w:rsid w:val="00430483"/>
    <w:rsid w:val="004309EE"/>
    <w:rsid w:val="00430E0E"/>
    <w:rsid w:val="00430EBA"/>
    <w:rsid w:val="00430F69"/>
    <w:rsid w:val="00430FAD"/>
    <w:rsid w:val="0043104A"/>
    <w:rsid w:val="004312A3"/>
    <w:rsid w:val="00431418"/>
    <w:rsid w:val="00431582"/>
    <w:rsid w:val="00431696"/>
    <w:rsid w:val="004316EB"/>
    <w:rsid w:val="00431B93"/>
    <w:rsid w:val="00431C1D"/>
    <w:rsid w:val="00431D94"/>
    <w:rsid w:val="00431DD2"/>
    <w:rsid w:val="00431F38"/>
    <w:rsid w:val="004321EE"/>
    <w:rsid w:val="004326A3"/>
    <w:rsid w:val="00432763"/>
    <w:rsid w:val="00433046"/>
    <w:rsid w:val="00433423"/>
    <w:rsid w:val="00433497"/>
    <w:rsid w:val="00433A40"/>
    <w:rsid w:val="00433BD1"/>
    <w:rsid w:val="00433C80"/>
    <w:rsid w:val="00433F9A"/>
    <w:rsid w:val="00434500"/>
    <w:rsid w:val="0043489F"/>
    <w:rsid w:val="00436953"/>
    <w:rsid w:val="00436A0E"/>
    <w:rsid w:val="00437428"/>
    <w:rsid w:val="0043781F"/>
    <w:rsid w:val="0044002D"/>
    <w:rsid w:val="00440159"/>
    <w:rsid w:val="004407B9"/>
    <w:rsid w:val="00440E78"/>
    <w:rsid w:val="0044179B"/>
    <w:rsid w:val="00441DC3"/>
    <w:rsid w:val="00442833"/>
    <w:rsid w:val="00442B7E"/>
    <w:rsid w:val="00442E8D"/>
    <w:rsid w:val="004430E1"/>
    <w:rsid w:val="00443306"/>
    <w:rsid w:val="00443C00"/>
    <w:rsid w:val="00444660"/>
    <w:rsid w:val="00444D93"/>
    <w:rsid w:val="00445261"/>
    <w:rsid w:val="00445795"/>
    <w:rsid w:val="0044591D"/>
    <w:rsid w:val="00445B40"/>
    <w:rsid w:val="00445DDB"/>
    <w:rsid w:val="00446067"/>
    <w:rsid w:val="00446579"/>
    <w:rsid w:val="00446A1A"/>
    <w:rsid w:val="00446DD9"/>
    <w:rsid w:val="00447A8C"/>
    <w:rsid w:val="00447B04"/>
    <w:rsid w:val="00447E48"/>
    <w:rsid w:val="00450A7A"/>
    <w:rsid w:val="00450E7C"/>
    <w:rsid w:val="00451232"/>
    <w:rsid w:val="0045161E"/>
    <w:rsid w:val="00451A9E"/>
    <w:rsid w:val="004521E3"/>
    <w:rsid w:val="004527BE"/>
    <w:rsid w:val="004528EA"/>
    <w:rsid w:val="00452D5E"/>
    <w:rsid w:val="004531FB"/>
    <w:rsid w:val="0045332E"/>
    <w:rsid w:val="00453822"/>
    <w:rsid w:val="00454956"/>
    <w:rsid w:val="0045516C"/>
    <w:rsid w:val="0045516F"/>
    <w:rsid w:val="004555F1"/>
    <w:rsid w:val="00455B65"/>
    <w:rsid w:val="0045633D"/>
    <w:rsid w:val="00456343"/>
    <w:rsid w:val="0045655C"/>
    <w:rsid w:val="004565B5"/>
    <w:rsid w:val="004568B9"/>
    <w:rsid w:val="004572B6"/>
    <w:rsid w:val="004579EE"/>
    <w:rsid w:val="0046033A"/>
    <w:rsid w:val="00460B49"/>
    <w:rsid w:val="00460DBD"/>
    <w:rsid w:val="00461022"/>
    <w:rsid w:val="004612EB"/>
    <w:rsid w:val="0046177F"/>
    <w:rsid w:val="004617C9"/>
    <w:rsid w:val="00461954"/>
    <w:rsid w:val="004628F8"/>
    <w:rsid w:val="00462F62"/>
    <w:rsid w:val="0046308C"/>
    <w:rsid w:val="004631A8"/>
    <w:rsid w:val="004635E6"/>
    <w:rsid w:val="00463896"/>
    <w:rsid w:val="0046435D"/>
    <w:rsid w:val="004644EB"/>
    <w:rsid w:val="004646D7"/>
    <w:rsid w:val="00464C63"/>
    <w:rsid w:val="00464D53"/>
    <w:rsid w:val="0046551A"/>
    <w:rsid w:val="004656B1"/>
    <w:rsid w:val="00465927"/>
    <w:rsid w:val="004660EF"/>
    <w:rsid w:val="00467439"/>
    <w:rsid w:val="00467858"/>
    <w:rsid w:val="00467881"/>
    <w:rsid w:val="00467CE7"/>
    <w:rsid w:val="00467F85"/>
    <w:rsid w:val="00470B48"/>
    <w:rsid w:val="00471048"/>
    <w:rsid w:val="00471AC2"/>
    <w:rsid w:val="00471C7E"/>
    <w:rsid w:val="00472581"/>
    <w:rsid w:val="004725BB"/>
    <w:rsid w:val="0047315D"/>
    <w:rsid w:val="004739D2"/>
    <w:rsid w:val="00473EB5"/>
    <w:rsid w:val="004741E9"/>
    <w:rsid w:val="00474E6D"/>
    <w:rsid w:val="0047547A"/>
    <w:rsid w:val="004755C0"/>
    <w:rsid w:val="0047569B"/>
    <w:rsid w:val="00475B86"/>
    <w:rsid w:val="00475C52"/>
    <w:rsid w:val="00476259"/>
    <w:rsid w:val="00476526"/>
    <w:rsid w:val="00476779"/>
    <w:rsid w:val="00477018"/>
    <w:rsid w:val="004774A9"/>
    <w:rsid w:val="004800BB"/>
    <w:rsid w:val="004800CE"/>
    <w:rsid w:val="00480B4A"/>
    <w:rsid w:val="00480F8C"/>
    <w:rsid w:val="00481683"/>
    <w:rsid w:val="00481893"/>
    <w:rsid w:val="00481CF9"/>
    <w:rsid w:val="00481E52"/>
    <w:rsid w:val="0048208F"/>
    <w:rsid w:val="00482451"/>
    <w:rsid w:val="0048268F"/>
    <w:rsid w:val="004826F1"/>
    <w:rsid w:val="0048271B"/>
    <w:rsid w:val="00482CB3"/>
    <w:rsid w:val="00482E3E"/>
    <w:rsid w:val="004832DD"/>
    <w:rsid w:val="00483344"/>
    <w:rsid w:val="004839EF"/>
    <w:rsid w:val="00483BF9"/>
    <w:rsid w:val="00483D79"/>
    <w:rsid w:val="00484953"/>
    <w:rsid w:val="00484FC6"/>
    <w:rsid w:val="004859B4"/>
    <w:rsid w:val="00486352"/>
    <w:rsid w:val="00487551"/>
    <w:rsid w:val="0048799F"/>
    <w:rsid w:val="00487D2E"/>
    <w:rsid w:val="0049029B"/>
    <w:rsid w:val="004907B7"/>
    <w:rsid w:val="004907F9"/>
    <w:rsid w:val="00490D31"/>
    <w:rsid w:val="00490D86"/>
    <w:rsid w:val="004914A2"/>
    <w:rsid w:val="004914DB"/>
    <w:rsid w:val="004915D7"/>
    <w:rsid w:val="00491AE8"/>
    <w:rsid w:val="00491D93"/>
    <w:rsid w:val="00491EB1"/>
    <w:rsid w:val="00492260"/>
    <w:rsid w:val="00492991"/>
    <w:rsid w:val="0049308C"/>
    <w:rsid w:val="00493247"/>
    <w:rsid w:val="0049384C"/>
    <w:rsid w:val="00493B38"/>
    <w:rsid w:val="00495327"/>
    <w:rsid w:val="0049559C"/>
    <w:rsid w:val="00495697"/>
    <w:rsid w:val="00495BA6"/>
    <w:rsid w:val="00495FBE"/>
    <w:rsid w:val="00495FD9"/>
    <w:rsid w:val="0049621E"/>
    <w:rsid w:val="0049639F"/>
    <w:rsid w:val="00496836"/>
    <w:rsid w:val="00496B2C"/>
    <w:rsid w:val="004970DC"/>
    <w:rsid w:val="00497123"/>
    <w:rsid w:val="004972C1"/>
    <w:rsid w:val="00497525"/>
    <w:rsid w:val="004975A6"/>
    <w:rsid w:val="0049775D"/>
    <w:rsid w:val="004A070F"/>
    <w:rsid w:val="004A094E"/>
    <w:rsid w:val="004A1297"/>
    <w:rsid w:val="004A12E2"/>
    <w:rsid w:val="004A1400"/>
    <w:rsid w:val="004A15A4"/>
    <w:rsid w:val="004A1BF2"/>
    <w:rsid w:val="004A1E7D"/>
    <w:rsid w:val="004A212E"/>
    <w:rsid w:val="004A29C8"/>
    <w:rsid w:val="004A3732"/>
    <w:rsid w:val="004A3F43"/>
    <w:rsid w:val="004A4053"/>
    <w:rsid w:val="004A46DB"/>
    <w:rsid w:val="004A54E5"/>
    <w:rsid w:val="004A570B"/>
    <w:rsid w:val="004A5E20"/>
    <w:rsid w:val="004A61D1"/>
    <w:rsid w:val="004A6AEB"/>
    <w:rsid w:val="004A703B"/>
    <w:rsid w:val="004A7432"/>
    <w:rsid w:val="004A75CB"/>
    <w:rsid w:val="004A7B84"/>
    <w:rsid w:val="004A7CDC"/>
    <w:rsid w:val="004A7DC1"/>
    <w:rsid w:val="004A7DD7"/>
    <w:rsid w:val="004B0462"/>
    <w:rsid w:val="004B0620"/>
    <w:rsid w:val="004B0797"/>
    <w:rsid w:val="004B083F"/>
    <w:rsid w:val="004B0A10"/>
    <w:rsid w:val="004B0CA6"/>
    <w:rsid w:val="004B0E5C"/>
    <w:rsid w:val="004B0E8C"/>
    <w:rsid w:val="004B1210"/>
    <w:rsid w:val="004B12BC"/>
    <w:rsid w:val="004B1DDD"/>
    <w:rsid w:val="004B1E08"/>
    <w:rsid w:val="004B1EB0"/>
    <w:rsid w:val="004B1F60"/>
    <w:rsid w:val="004B3040"/>
    <w:rsid w:val="004B3D14"/>
    <w:rsid w:val="004B48AA"/>
    <w:rsid w:val="004B4AB3"/>
    <w:rsid w:val="004B4E30"/>
    <w:rsid w:val="004B56C0"/>
    <w:rsid w:val="004B6087"/>
    <w:rsid w:val="004B6110"/>
    <w:rsid w:val="004B74CB"/>
    <w:rsid w:val="004B7D2A"/>
    <w:rsid w:val="004C05EE"/>
    <w:rsid w:val="004C070D"/>
    <w:rsid w:val="004C1274"/>
    <w:rsid w:val="004C12A7"/>
    <w:rsid w:val="004C1B78"/>
    <w:rsid w:val="004C1C9C"/>
    <w:rsid w:val="004C2EF5"/>
    <w:rsid w:val="004C305F"/>
    <w:rsid w:val="004C34AC"/>
    <w:rsid w:val="004C34AE"/>
    <w:rsid w:val="004C34DD"/>
    <w:rsid w:val="004C3536"/>
    <w:rsid w:val="004C3B06"/>
    <w:rsid w:val="004C4321"/>
    <w:rsid w:val="004C45BC"/>
    <w:rsid w:val="004C4CEF"/>
    <w:rsid w:val="004C537B"/>
    <w:rsid w:val="004C54BA"/>
    <w:rsid w:val="004C6685"/>
    <w:rsid w:val="004C7516"/>
    <w:rsid w:val="004C7A0E"/>
    <w:rsid w:val="004C7B6C"/>
    <w:rsid w:val="004C7CBA"/>
    <w:rsid w:val="004C7E1A"/>
    <w:rsid w:val="004D04D1"/>
    <w:rsid w:val="004D0ABF"/>
    <w:rsid w:val="004D0EAD"/>
    <w:rsid w:val="004D12B4"/>
    <w:rsid w:val="004D14BF"/>
    <w:rsid w:val="004D23F2"/>
    <w:rsid w:val="004D29EE"/>
    <w:rsid w:val="004D2DEA"/>
    <w:rsid w:val="004D2F73"/>
    <w:rsid w:val="004D31CC"/>
    <w:rsid w:val="004D3ABC"/>
    <w:rsid w:val="004D3DF8"/>
    <w:rsid w:val="004D42D7"/>
    <w:rsid w:val="004D42FD"/>
    <w:rsid w:val="004D4E4C"/>
    <w:rsid w:val="004D525A"/>
    <w:rsid w:val="004D56EF"/>
    <w:rsid w:val="004D5A31"/>
    <w:rsid w:val="004D5ABB"/>
    <w:rsid w:val="004D5C02"/>
    <w:rsid w:val="004D66F2"/>
    <w:rsid w:val="004D67A5"/>
    <w:rsid w:val="004D67CA"/>
    <w:rsid w:val="004D6843"/>
    <w:rsid w:val="004D6A99"/>
    <w:rsid w:val="004D6C83"/>
    <w:rsid w:val="004D7A3B"/>
    <w:rsid w:val="004D7A74"/>
    <w:rsid w:val="004D7C26"/>
    <w:rsid w:val="004D7CAF"/>
    <w:rsid w:val="004E032A"/>
    <w:rsid w:val="004E095B"/>
    <w:rsid w:val="004E0E51"/>
    <w:rsid w:val="004E2F48"/>
    <w:rsid w:val="004E2FB0"/>
    <w:rsid w:val="004E2FC4"/>
    <w:rsid w:val="004E3001"/>
    <w:rsid w:val="004E32BE"/>
    <w:rsid w:val="004E3C69"/>
    <w:rsid w:val="004E3E6A"/>
    <w:rsid w:val="004E3F2C"/>
    <w:rsid w:val="004E445A"/>
    <w:rsid w:val="004E588A"/>
    <w:rsid w:val="004E5B03"/>
    <w:rsid w:val="004E6A0D"/>
    <w:rsid w:val="004E78C0"/>
    <w:rsid w:val="004E7A5D"/>
    <w:rsid w:val="004E7B59"/>
    <w:rsid w:val="004E7D72"/>
    <w:rsid w:val="004E7DEC"/>
    <w:rsid w:val="004F0359"/>
    <w:rsid w:val="004F06CD"/>
    <w:rsid w:val="004F104D"/>
    <w:rsid w:val="004F11F9"/>
    <w:rsid w:val="004F160F"/>
    <w:rsid w:val="004F16CA"/>
    <w:rsid w:val="004F20C3"/>
    <w:rsid w:val="004F2F7E"/>
    <w:rsid w:val="004F3937"/>
    <w:rsid w:val="004F3A2F"/>
    <w:rsid w:val="004F41E0"/>
    <w:rsid w:val="004F44BA"/>
    <w:rsid w:val="004F453E"/>
    <w:rsid w:val="004F4CE1"/>
    <w:rsid w:val="004F4D26"/>
    <w:rsid w:val="004F4D5E"/>
    <w:rsid w:val="004F4E50"/>
    <w:rsid w:val="004F4E88"/>
    <w:rsid w:val="004F4F89"/>
    <w:rsid w:val="004F50D7"/>
    <w:rsid w:val="004F5652"/>
    <w:rsid w:val="004F569D"/>
    <w:rsid w:val="004F57E2"/>
    <w:rsid w:val="004F5E9E"/>
    <w:rsid w:val="004F5F4C"/>
    <w:rsid w:val="004F7061"/>
    <w:rsid w:val="004F7817"/>
    <w:rsid w:val="004F78C1"/>
    <w:rsid w:val="004F78D2"/>
    <w:rsid w:val="004F7B6B"/>
    <w:rsid w:val="00500375"/>
    <w:rsid w:val="005003E2"/>
    <w:rsid w:val="00500699"/>
    <w:rsid w:val="005007BC"/>
    <w:rsid w:val="0050107C"/>
    <w:rsid w:val="00501394"/>
    <w:rsid w:val="00501510"/>
    <w:rsid w:val="00501741"/>
    <w:rsid w:val="00501D2E"/>
    <w:rsid w:val="005024B4"/>
    <w:rsid w:val="00502875"/>
    <w:rsid w:val="00502F42"/>
    <w:rsid w:val="0050323C"/>
    <w:rsid w:val="005034BB"/>
    <w:rsid w:val="00503500"/>
    <w:rsid w:val="0050391C"/>
    <w:rsid w:val="00503AE4"/>
    <w:rsid w:val="005045E3"/>
    <w:rsid w:val="005045F6"/>
    <w:rsid w:val="0050496F"/>
    <w:rsid w:val="00504A47"/>
    <w:rsid w:val="005050D4"/>
    <w:rsid w:val="005051B2"/>
    <w:rsid w:val="005054DD"/>
    <w:rsid w:val="00505C5C"/>
    <w:rsid w:val="005061F7"/>
    <w:rsid w:val="00506402"/>
    <w:rsid w:val="00506642"/>
    <w:rsid w:val="00506F8F"/>
    <w:rsid w:val="005073C3"/>
    <w:rsid w:val="0050762B"/>
    <w:rsid w:val="005076E9"/>
    <w:rsid w:val="00510A38"/>
    <w:rsid w:val="00510AC3"/>
    <w:rsid w:val="005112A4"/>
    <w:rsid w:val="0051181C"/>
    <w:rsid w:val="0051185E"/>
    <w:rsid w:val="00511BD6"/>
    <w:rsid w:val="005121E1"/>
    <w:rsid w:val="005124FB"/>
    <w:rsid w:val="00512DB2"/>
    <w:rsid w:val="0051328A"/>
    <w:rsid w:val="0051347E"/>
    <w:rsid w:val="00513A43"/>
    <w:rsid w:val="00513D91"/>
    <w:rsid w:val="00513DB0"/>
    <w:rsid w:val="00514022"/>
    <w:rsid w:val="00514C0C"/>
    <w:rsid w:val="00515018"/>
    <w:rsid w:val="00515265"/>
    <w:rsid w:val="0051534C"/>
    <w:rsid w:val="005155AA"/>
    <w:rsid w:val="005156AE"/>
    <w:rsid w:val="00515852"/>
    <w:rsid w:val="0051599A"/>
    <w:rsid w:val="00515B1C"/>
    <w:rsid w:val="005160CA"/>
    <w:rsid w:val="005166E3"/>
    <w:rsid w:val="00516FC1"/>
    <w:rsid w:val="005201BE"/>
    <w:rsid w:val="00520ED9"/>
    <w:rsid w:val="005221CD"/>
    <w:rsid w:val="00522EC4"/>
    <w:rsid w:val="00523325"/>
    <w:rsid w:val="0052357E"/>
    <w:rsid w:val="005235F7"/>
    <w:rsid w:val="00523AAF"/>
    <w:rsid w:val="00524245"/>
    <w:rsid w:val="005244E3"/>
    <w:rsid w:val="00524535"/>
    <w:rsid w:val="00524613"/>
    <w:rsid w:val="00524717"/>
    <w:rsid w:val="0052477F"/>
    <w:rsid w:val="0052489F"/>
    <w:rsid w:val="005248BB"/>
    <w:rsid w:val="0052502D"/>
    <w:rsid w:val="00525348"/>
    <w:rsid w:val="005253DE"/>
    <w:rsid w:val="00526183"/>
    <w:rsid w:val="00526274"/>
    <w:rsid w:val="0052708B"/>
    <w:rsid w:val="005271F8"/>
    <w:rsid w:val="00527EE1"/>
    <w:rsid w:val="005302ED"/>
    <w:rsid w:val="005302EE"/>
    <w:rsid w:val="005307BA"/>
    <w:rsid w:val="0053182E"/>
    <w:rsid w:val="00532172"/>
    <w:rsid w:val="005322B8"/>
    <w:rsid w:val="005323BF"/>
    <w:rsid w:val="00533186"/>
    <w:rsid w:val="00533224"/>
    <w:rsid w:val="00533769"/>
    <w:rsid w:val="00533972"/>
    <w:rsid w:val="00533E76"/>
    <w:rsid w:val="005342B0"/>
    <w:rsid w:val="005346A7"/>
    <w:rsid w:val="00534EC3"/>
    <w:rsid w:val="0053505F"/>
    <w:rsid w:val="00535650"/>
    <w:rsid w:val="00535F83"/>
    <w:rsid w:val="005362F4"/>
    <w:rsid w:val="00536630"/>
    <w:rsid w:val="0053682D"/>
    <w:rsid w:val="00536A22"/>
    <w:rsid w:val="00536AD6"/>
    <w:rsid w:val="00536AD7"/>
    <w:rsid w:val="00536C8F"/>
    <w:rsid w:val="00536F6B"/>
    <w:rsid w:val="0053727E"/>
    <w:rsid w:val="00537A6C"/>
    <w:rsid w:val="0054088E"/>
    <w:rsid w:val="005408F1"/>
    <w:rsid w:val="00540EE8"/>
    <w:rsid w:val="00540F49"/>
    <w:rsid w:val="0054184C"/>
    <w:rsid w:val="005424CD"/>
    <w:rsid w:val="0054287E"/>
    <w:rsid w:val="00543A12"/>
    <w:rsid w:val="00543B1A"/>
    <w:rsid w:val="0054403F"/>
    <w:rsid w:val="0054407E"/>
    <w:rsid w:val="00544270"/>
    <w:rsid w:val="00544B20"/>
    <w:rsid w:val="005455B5"/>
    <w:rsid w:val="00546140"/>
    <w:rsid w:val="005464C8"/>
    <w:rsid w:val="00546BD0"/>
    <w:rsid w:val="00546C3B"/>
    <w:rsid w:val="0054767E"/>
    <w:rsid w:val="00550489"/>
    <w:rsid w:val="00550906"/>
    <w:rsid w:val="005510E5"/>
    <w:rsid w:val="00551359"/>
    <w:rsid w:val="00551479"/>
    <w:rsid w:val="00551A4B"/>
    <w:rsid w:val="0055220D"/>
    <w:rsid w:val="005528F1"/>
    <w:rsid w:val="005529B2"/>
    <w:rsid w:val="00552FBD"/>
    <w:rsid w:val="0055334B"/>
    <w:rsid w:val="00553FAA"/>
    <w:rsid w:val="00554120"/>
    <w:rsid w:val="00554560"/>
    <w:rsid w:val="0055463E"/>
    <w:rsid w:val="00554974"/>
    <w:rsid w:val="00554B9F"/>
    <w:rsid w:val="005554FD"/>
    <w:rsid w:val="00555857"/>
    <w:rsid w:val="00556196"/>
    <w:rsid w:val="00556825"/>
    <w:rsid w:val="0055688E"/>
    <w:rsid w:val="00556C0D"/>
    <w:rsid w:val="00556DA3"/>
    <w:rsid w:val="00556F0B"/>
    <w:rsid w:val="005572D9"/>
    <w:rsid w:val="005579FE"/>
    <w:rsid w:val="00560293"/>
    <w:rsid w:val="005605DA"/>
    <w:rsid w:val="005606D1"/>
    <w:rsid w:val="0056089E"/>
    <w:rsid w:val="005609B1"/>
    <w:rsid w:val="00560DCB"/>
    <w:rsid w:val="0056183B"/>
    <w:rsid w:val="00562357"/>
    <w:rsid w:val="005623DE"/>
    <w:rsid w:val="00562524"/>
    <w:rsid w:val="00562741"/>
    <w:rsid w:val="005629B9"/>
    <w:rsid w:val="00562A03"/>
    <w:rsid w:val="00562A46"/>
    <w:rsid w:val="00562E88"/>
    <w:rsid w:val="005631D9"/>
    <w:rsid w:val="00563DCB"/>
    <w:rsid w:val="00564016"/>
    <w:rsid w:val="0056426C"/>
    <w:rsid w:val="00564D27"/>
    <w:rsid w:val="00565402"/>
    <w:rsid w:val="00565ADD"/>
    <w:rsid w:val="00565D2E"/>
    <w:rsid w:val="005660D2"/>
    <w:rsid w:val="00566321"/>
    <w:rsid w:val="00566509"/>
    <w:rsid w:val="005667E0"/>
    <w:rsid w:val="00566828"/>
    <w:rsid w:val="00567D54"/>
    <w:rsid w:val="005706B0"/>
    <w:rsid w:val="00570AAD"/>
    <w:rsid w:val="0057108C"/>
    <w:rsid w:val="00571091"/>
    <w:rsid w:val="005714CF"/>
    <w:rsid w:val="00571919"/>
    <w:rsid w:val="00571AEB"/>
    <w:rsid w:val="00571DD3"/>
    <w:rsid w:val="0057200B"/>
    <w:rsid w:val="0057206A"/>
    <w:rsid w:val="0057307E"/>
    <w:rsid w:val="005731CA"/>
    <w:rsid w:val="00573B1B"/>
    <w:rsid w:val="00573EFA"/>
    <w:rsid w:val="005742F6"/>
    <w:rsid w:val="0057439B"/>
    <w:rsid w:val="005752E6"/>
    <w:rsid w:val="00575751"/>
    <w:rsid w:val="005757C0"/>
    <w:rsid w:val="00575A5B"/>
    <w:rsid w:val="00575BA1"/>
    <w:rsid w:val="00575DD9"/>
    <w:rsid w:val="0057615B"/>
    <w:rsid w:val="00576EDB"/>
    <w:rsid w:val="0057745F"/>
    <w:rsid w:val="00577735"/>
    <w:rsid w:val="005806B9"/>
    <w:rsid w:val="00580B6E"/>
    <w:rsid w:val="00580D9B"/>
    <w:rsid w:val="005815E5"/>
    <w:rsid w:val="0058175C"/>
    <w:rsid w:val="00581911"/>
    <w:rsid w:val="00581A97"/>
    <w:rsid w:val="00581B82"/>
    <w:rsid w:val="00583286"/>
    <w:rsid w:val="00583288"/>
    <w:rsid w:val="00583428"/>
    <w:rsid w:val="005846C8"/>
    <w:rsid w:val="00584910"/>
    <w:rsid w:val="00584C27"/>
    <w:rsid w:val="00584E59"/>
    <w:rsid w:val="005855D6"/>
    <w:rsid w:val="00585CFB"/>
    <w:rsid w:val="00585EE3"/>
    <w:rsid w:val="005862FC"/>
    <w:rsid w:val="00586320"/>
    <w:rsid w:val="005868A8"/>
    <w:rsid w:val="005871E3"/>
    <w:rsid w:val="0058735C"/>
    <w:rsid w:val="00587663"/>
    <w:rsid w:val="005877B7"/>
    <w:rsid w:val="005879E8"/>
    <w:rsid w:val="00587A64"/>
    <w:rsid w:val="00587CEA"/>
    <w:rsid w:val="00590A72"/>
    <w:rsid w:val="00590CBE"/>
    <w:rsid w:val="005914F5"/>
    <w:rsid w:val="0059176E"/>
    <w:rsid w:val="005919D2"/>
    <w:rsid w:val="00591A9B"/>
    <w:rsid w:val="005920E4"/>
    <w:rsid w:val="005929D5"/>
    <w:rsid w:val="00592D1B"/>
    <w:rsid w:val="005931A0"/>
    <w:rsid w:val="00593D48"/>
    <w:rsid w:val="00593E71"/>
    <w:rsid w:val="00593FB9"/>
    <w:rsid w:val="005940B8"/>
    <w:rsid w:val="005940D3"/>
    <w:rsid w:val="00594B1A"/>
    <w:rsid w:val="00594B7B"/>
    <w:rsid w:val="00594E0C"/>
    <w:rsid w:val="00595102"/>
    <w:rsid w:val="00595C49"/>
    <w:rsid w:val="00596969"/>
    <w:rsid w:val="00596E70"/>
    <w:rsid w:val="0059706B"/>
    <w:rsid w:val="0059754D"/>
    <w:rsid w:val="005A0286"/>
    <w:rsid w:val="005A060E"/>
    <w:rsid w:val="005A06F3"/>
    <w:rsid w:val="005A0CA7"/>
    <w:rsid w:val="005A0D7A"/>
    <w:rsid w:val="005A15E2"/>
    <w:rsid w:val="005A2439"/>
    <w:rsid w:val="005A25BF"/>
    <w:rsid w:val="005A273F"/>
    <w:rsid w:val="005A2AFF"/>
    <w:rsid w:val="005A2CBC"/>
    <w:rsid w:val="005A3021"/>
    <w:rsid w:val="005A32BC"/>
    <w:rsid w:val="005A45D3"/>
    <w:rsid w:val="005A4815"/>
    <w:rsid w:val="005A4946"/>
    <w:rsid w:val="005A538D"/>
    <w:rsid w:val="005A5897"/>
    <w:rsid w:val="005A5B51"/>
    <w:rsid w:val="005A5BA5"/>
    <w:rsid w:val="005A5D56"/>
    <w:rsid w:val="005A5E63"/>
    <w:rsid w:val="005A603F"/>
    <w:rsid w:val="005A664E"/>
    <w:rsid w:val="005A6E60"/>
    <w:rsid w:val="005A770E"/>
    <w:rsid w:val="005A7857"/>
    <w:rsid w:val="005A7D37"/>
    <w:rsid w:val="005B0449"/>
    <w:rsid w:val="005B052C"/>
    <w:rsid w:val="005B0DEB"/>
    <w:rsid w:val="005B12B7"/>
    <w:rsid w:val="005B13F1"/>
    <w:rsid w:val="005B1C16"/>
    <w:rsid w:val="005B1EA7"/>
    <w:rsid w:val="005B2112"/>
    <w:rsid w:val="005B253B"/>
    <w:rsid w:val="005B2BC9"/>
    <w:rsid w:val="005B3483"/>
    <w:rsid w:val="005B3662"/>
    <w:rsid w:val="005B3DF5"/>
    <w:rsid w:val="005B43E2"/>
    <w:rsid w:val="005B4FCC"/>
    <w:rsid w:val="005B5646"/>
    <w:rsid w:val="005B5874"/>
    <w:rsid w:val="005B58DB"/>
    <w:rsid w:val="005B6465"/>
    <w:rsid w:val="005B6476"/>
    <w:rsid w:val="005B77EA"/>
    <w:rsid w:val="005B7D37"/>
    <w:rsid w:val="005B7D95"/>
    <w:rsid w:val="005C067F"/>
    <w:rsid w:val="005C0D45"/>
    <w:rsid w:val="005C0DBA"/>
    <w:rsid w:val="005C1700"/>
    <w:rsid w:val="005C2145"/>
    <w:rsid w:val="005C2DFF"/>
    <w:rsid w:val="005C2E04"/>
    <w:rsid w:val="005C347B"/>
    <w:rsid w:val="005C4224"/>
    <w:rsid w:val="005C44A0"/>
    <w:rsid w:val="005C4808"/>
    <w:rsid w:val="005C4C1D"/>
    <w:rsid w:val="005C5068"/>
    <w:rsid w:val="005C5239"/>
    <w:rsid w:val="005C5538"/>
    <w:rsid w:val="005C5D0B"/>
    <w:rsid w:val="005C5EAE"/>
    <w:rsid w:val="005C5F41"/>
    <w:rsid w:val="005C6233"/>
    <w:rsid w:val="005C6614"/>
    <w:rsid w:val="005C690D"/>
    <w:rsid w:val="005C7114"/>
    <w:rsid w:val="005C73F8"/>
    <w:rsid w:val="005C74E5"/>
    <w:rsid w:val="005C7FC4"/>
    <w:rsid w:val="005D0428"/>
    <w:rsid w:val="005D076E"/>
    <w:rsid w:val="005D0AC6"/>
    <w:rsid w:val="005D0E1C"/>
    <w:rsid w:val="005D132B"/>
    <w:rsid w:val="005D1426"/>
    <w:rsid w:val="005D148A"/>
    <w:rsid w:val="005D1B2B"/>
    <w:rsid w:val="005D249E"/>
    <w:rsid w:val="005D253B"/>
    <w:rsid w:val="005D256A"/>
    <w:rsid w:val="005D27D0"/>
    <w:rsid w:val="005D2ACF"/>
    <w:rsid w:val="005D2B83"/>
    <w:rsid w:val="005D2EF9"/>
    <w:rsid w:val="005D3132"/>
    <w:rsid w:val="005D39CC"/>
    <w:rsid w:val="005D418E"/>
    <w:rsid w:val="005D4DB7"/>
    <w:rsid w:val="005D5021"/>
    <w:rsid w:val="005D53BE"/>
    <w:rsid w:val="005D54E8"/>
    <w:rsid w:val="005D5618"/>
    <w:rsid w:val="005D56CC"/>
    <w:rsid w:val="005D584B"/>
    <w:rsid w:val="005D5BD8"/>
    <w:rsid w:val="005D6174"/>
    <w:rsid w:val="005D61D9"/>
    <w:rsid w:val="005D6224"/>
    <w:rsid w:val="005D6407"/>
    <w:rsid w:val="005D69BE"/>
    <w:rsid w:val="005D6A90"/>
    <w:rsid w:val="005D6B46"/>
    <w:rsid w:val="005D70C7"/>
    <w:rsid w:val="005D7137"/>
    <w:rsid w:val="005D7502"/>
    <w:rsid w:val="005D765F"/>
    <w:rsid w:val="005E0048"/>
    <w:rsid w:val="005E017D"/>
    <w:rsid w:val="005E0E94"/>
    <w:rsid w:val="005E24B7"/>
    <w:rsid w:val="005E271A"/>
    <w:rsid w:val="005E3324"/>
    <w:rsid w:val="005E3401"/>
    <w:rsid w:val="005E45AE"/>
    <w:rsid w:val="005E4A56"/>
    <w:rsid w:val="005E4B97"/>
    <w:rsid w:val="005E5ABF"/>
    <w:rsid w:val="005E5C90"/>
    <w:rsid w:val="005E5D8A"/>
    <w:rsid w:val="005E7572"/>
    <w:rsid w:val="005E75A7"/>
    <w:rsid w:val="005E7926"/>
    <w:rsid w:val="005F03F3"/>
    <w:rsid w:val="005F0989"/>
    <w:rsid w:val="005F0E86"/>
    <w:rsid w:val="005F1713"/>
    <w:rsid w:val="005F1B9C"/>
    <w:rsid w:val="005F1D18"/>
    <w:rsid w:val="005F1FCF"/>
    <w:rsid w:val="005F2432"/>
    <w:rsid w:val="005F3B5F"/>
    <w:rsid w:val="005F4AE1"/>
    <w:rsid w:val="005F4BD5"/>
    <w:rsid w:val="005F4C89"/>
    <w:rsid w:val="005F4E4A"/>
    <w:rsid w:val="005F50EF"/>
    <w:rsid w:val="005F55AE"/>
    <w:rsid w:val="005F57D6"/>
    <w:rsid w:val="005F5FB8"/>
    <w:rsid w:val="005F6057"/>
    <w:rsid w:val="005F63FA"/>
    <w:rsid w:val="005F6D5D"/>
    <w:rsid w:val="005F6DE3"/>
    <w:rsid w:val="005F7AB9"/>
    <w:rsid w:val="005F7AF6"/>
    <w:rsid w:val="005F7EC8"/>
    <w:rsid w:val="006006F0"/>
    <w:rsid w:val="00600A53"/>
    <w:rsid w:val="0060122F"/>
    <w:rsid w:val="0060143F"/>
    <w:rsid w:val="0060184C"/>
    <w:rsid w:val="00601EA9"/>
    <w:rsid w:val="00602665"/>
    <w:rsid w:val="0060305C"/>
    <w:rsid w:val="00603195"/>
    <w:rsid w:val="00603628"/>
    <w:rsid w:val="006037C6"/>
    <w:rsid w:val="00604055"/>
    <w:rsid w:val="00604153"/>
    <w:rsid w:val="006047C6"/>
    <w:rsid w:val="00604C53"/>
    <w:rsid w:val="006055F3"/>
    <w:rsid w:val="00605F87"/>
    <w:rsid w:val="006064AF"/>
    <w:rsid w:val="00606841"/>
    <w:rsid w:val="006077EA"/>
    <w:rsid w:val="00607A0C"/>
    <w:rsid w:val="00610114"/>
    <w:rsid w:val="006104B7"/>
    <w:rsid w:val="00610D3A"/>
    <w:rsid w:val="00611004"/>
    <w:rsid w:val="0061119E"/>
    <w:rsid w:val="00611BAF"/>
    <w:rsid w:val="00612833"/>
    <w:rsid w:val="00612FDB"/>
    <w:rsid w:val="00612FE4"/>
    <w:rsid w:val="006133EF"/>
    <w:rsid w:val="00614725"/>
    <w:rsid w:val="006147BE"/>
    <w:rsid w:val="00614B92"/>
    <w:rsid w:val="00614F54"/>
    <w:rsid w:val="0061632E"/>
    <w:rsid w:val="00616C18"/>
    <w:rsid w:val="00616D46"/>
    <w:rsid w:val="006176FC"/>
    <w:rsid w:val="00617D45"/>
    <w:rsid w:val="00620333"/>
    <w:rsid w:val="00620851"/>
    <w:rsid w:val="00620D92"/>
    <w:rsid w:val="00621153"/>
    <w:rsid w:val="00621669"/>
    <w:rsid w:val="00621827"/>
    <w:rsid w:val="00622125"/>
    <w:rsid w:val="006224AB"/>
    <w:rsid w:val="00622635"/>
    <w:rsid w:val="00622A3E"/>
    <w:rsid w:val="00622E0B"/>
    <w:rsid w:val="00623107"/>
    <w:rsid w:val="0062440F"/>
    <w:rsid w:val="00624482"/>
    <w:rsid w:val="00624642"/>
    <w:rsid w:val="00625667"/>
    <w:rsid w:val="006262DE"/>
    <w:rsid w:val="0062699A"/>
    <w:rsid w:val="00626DB1"/>
    <w:rsid w:val="006270D0"/>
    <w:rsid w:val="00627AA0"/>
    <w:rsid w:val="0063018C"/>
    <w:rsid w:val="006304B7"/>
    <w:rsid w:val="00630AA1"/>
    <w:rsid w:val="00631B63"/>
    <w:rsid w:val="00631DF1"/>
    <w:rsid w:val="006322B7"/>
    <w:rsid w:val="006328BE"/>
    <w:rsid w:val="006335E9"/>
    <w:rsid w:val="0063399E"/>
    <w:rsid w:val="00633DF2"/>
    <w:rsid w:val="00634069"/>
    <w:rsid w:val="0063457C"/>
    <w:rsid w:val="0063464D"/>
    <w:rsid w:val="006347F8"/>
    <w:rsid w:val="00634964"/>
    <w:rsid w:val="00634CF9"/>
    <w:rsid w:val="00634D45"/>
    <w:rsid w:val="006357D7"/>
    <w:rsid w:val="00635B13"/>
    <w:rsid w:val="006363D8"/>
    <w:rsid w:val="00636532"/>
    <w:rsid w:val="00636C61"/>
    <w:rsid w:val="00636CE9"/>
    <w:rsid w:val="00636F0E"/>
    <w:rsid w:val="00637758"/>
    <w:rsid w:val="006378A5"/>
    <w:rsid w:val="006404B5"/>
    <w:rsid w:val="006407FE"/>
    <w:rsid w:val="00640B50"/>
    <w:rsid w:val="00640C78"/>
    <w:rsid w:val="00640D1B"/>
    <w:rsid w:val="00640E83"/>
    <w:rsid w:val="00640E8C"/>
    <w:rsid w:val="00640EBC"/>
    <w:rsid w:val="00641151"/>
    <w:rsid w:val="00641188"/>
    <w:rsid w:val="00641296"/>
    <w:rsid w:val="006412E7"/>
    <w:rsid w:val="006417AD"/>
    <w:rsid w:val="006417B7"/>
    <w:rsid w:val="00641CC1"/>
    <w:rsid w:val="00641D5C"/>
    <w:rsid w:val="00642597"/>
    <w:rsid w:val="00642D2A"/>
    <w:rsid w:val="006433C3"/>
    <w:rsid w:val="00643E8C"/>
    <w:rsid w:val="006443F8"/>
    <w:rsid w:val="00644A02"/>
    <w:rsid w:val="00644DED"/>
    <w:rsid w:val="00645254"/>
    <w:rsid w:val="00645827"/>
    <w:rsid w:val="00645CBE"/>
    <w:rsid w:val="006460B0"/>
    <w:rsid w:val="00646773"/>
    <w:rsid w:val="00646A66"/>
    <w:rsid w:val="006471A1"/>
    <w:rsid w:val="00647E1D"/>
    <w:rsid w:val="0065001B"/>
    <w:rsid w:val="00650233"/>
    <w:rsid w:val="006504B2"/>
    <w:rsid w:val="00651273"/>
    <w:rsid w:val="0065129B"/>
    <w:rsid w:val="0065153D"/>
    <w:rsid w:val="00651550"/>
    <w:rsid w:val="006517CC"/>
    <w:rsid w:val="00651A7E"/>
    <w:rsid w:val="00651E4F"/>
    <w:rsid w:val="00651FDC"/>
    <w:rsid w:val="0065206A"/>
    <w:rsid w:val="00652094"/>
    <w:rsid w:val="006523B1"/>
    <w:rsid w:val="0065288C"/>
    <w:rsid w:val="00652912"/>
    <w:rsid w:val="006532E2"/>
    <w:rsid w:val="006533C1"/>
    <w:rsid w:val="006536B2"/>
    <w:rsid w:val="0065386C"/>
    <w:rsid w:val="00653DFE"/>
    <w:rsid w:val="006546B9"/>
    <w:rsid w:val="006546E5"/>
    <w:rsid w:val="00654703"/>
    <w:rsid w:val="006554B4"/>
    <w:rsid w:val="00655B2C"/>
    <w:rsid w:val="006564BC"/>
    <w:rsid w:val="00656989"/>
    <w:rsid w:val="00656DED"/>
    <w:rsid w:val="00657761"/>
    <w:rsid w:val="00657B64"/>
    <w:rsid w:val="006606BC"/>
    <w:rsid w:val="006606E9"/>
    <w:rsid w:val="00660A26"/>
    <w:rsid w:val="00660C74"/>
    <w:rsid w:val="0066102C"/>
    <w:rsid w:val="006611E0"/>
    <w:rsid w:val="00661AC4"/>
    <w:rsid w:val="00661B90"/>
    <w:rsid w:val="00661D4E"/>
    <w:rsid w:val="006621B9"/>
    <w:rsid w:val="0066266F"/>
    <w:rsid w:val="00662E6F"/>
    <w:rsid w:val="00662F3A"/>
    <w:rsid w:val="006635E4"/>
    <w:rsid w:val="00663E70"/>
    <w:rsid w:val="00664468"/>
    <w:rsid w:val="0066466B"/>
    <w:rsid w:val="00665626"/>
    <w:rsid w:val="00665AF7"/>
    <w:rsid w:val="00665FBC"/>
    <w:rsid w:val="0066638A"/>
    <w:rsid w:val="00666811"/>
    <w:rsid w:val="00666C6C"/>
    <w:rsid w:val="00666E06"/>
    <w:rsid w:val="00667216"/>
    <w:rsid w:val="006673F2"/>
    <w:rsid w:val="00667BB5"/>
    <w:rsid w:val="00670293"/>
    <w:rsid w:val="006707BC"/>
    <w:rsid w:val="00670E53"/>
    <w:rsid w:val="00670EAF"/>
    <w:rsid w:val="00671355"/>
    <w:rsid w:val="0067140C"/>
    <w:rsid w:val="006715F5"/>
    <w:rsid w:val="00671780"/>
    <w:rsid w:val="0067193D"/>
    <w:rsid w:val="00671CA4"/>
    <w:rsid w:val="00672033"/>
    <w:rsid w:val="006723D8"/>
    <w:rsid w:val="00672DD2"/>
    <w:rsid w:val="00673486"/>
    <w:rsid w:val="0067354E"/>
    <w:rsid w:val="00673C3F"/>
    <w:rsid w:val="006747F4"/>
    <w:rsid w:val="006748C5"/>
    <w:rsid w:val="006749DE"/>
    <w:rsid w:val="00675122"/>
    <w:rsid w:val="00675340"/>
    <w:rsid w:val="00675502"/>
    <w:rsid w:val="00675AD1"/>
    <w:rsid w:val="00675CD4"/>
    <w:rsid w:val="0067634A"/>
    <w:rsid w:val="0067655B"/>
    <w:rsid w:val="006766DC"/>
    <w:rsid w:val="006767F0"/>
    <w:rsid w:val="0067680D"/>
    <w:rsid w:val="00676B54"/>
    <w:rsid w:val="006800F6"/>
    <w:rsid w:val="006802E5"/>
    <w:rsid w:val="0068041F"/>
    <w:rsid w:val="00680503"/>
    <w:rsid w:val="00680CF2"/>
    <w:rsid w:val="00680F63"/>
    <w:rsid w:val="0068135C"/>
    <w:rsid w:val="0068157E"/>
    <w:rsid w:val="00681699"/>
    <w:rsid w:val="006817BF"/>
    <w:rsid w:val="006817DA"/>
    <w:rsid w:val="00681CDC"/>
    <w:rsid w:val="0068260B"/>
    <w:rsid w:val="00683B90"/>
    <w:rsid w:val="006840DA"/>
    <w:rsid w:val="006841D5"/>
    <w:rsid w:val="006843CB"/>
    <w:rsid w:val="00684CF5"/>
    <w:rsid w:val="00685B2F"/>
    <w:rsid w:val="006864C1"/>
    <w:rsid w:val="00686981"/>
    <w:rsid w:val="00686E4B"/>
    <w:rsid w:val="0068735F"/>
    <w:rsid w:val="006877A1"/>
    <w:rsid w:val="00690100"/>
    <w:rsid w:val="00690253"/>
    <w:rsid w:val="00690745"/>
    <w:rsid w:val="0069083F"/>
    <w:rsid w:val="006908B5"/>
    <w:rsid w:val="006909E2"/>
    <w:rsid w:val="0069183E"/>
    <w:rsid w:val="00691E76"/>
    <w:rsid w:val="0069223B"/>
    <w:rsid w:val="006923EE"/>
    <w:rsid w:val="0069262C"/>
    <w:rsid w:val="00693233"/>
    <w:rsid w:val="00693827"/>
    <w:rsid w:val="0069391E"/>
    <w:rsid w:val="00693AE5"/>
    <w:rsid w:val="00694268"/>
    <w:rsid w:val="00694F15"/>
    <w:rsid w:val="00694F6A"/>
    <w:rsid w:val="006953B4"/>
    <w:rsid w:val="00695415"/>
    <w:rsid w:val="006967E4"/>
    <w:rsid w:val="00697711"/>
    <w:rsid w:val="0069786C"/>
    <w:rsid w:val="006A01B6"/>
    <w:rsid w:val="006A05CF"/>
    <w:rsid w:val="006A104A"/>
    <w:rsid w:val="006A1668"/>
    <w:rsid w:val="006A1ACA"/>
    <w:rsid w:val="006A2008"/>
    <w:rsid w:val="006A22FB"/>
    <w:rsid w:val="006A2AB3"/>
    <w:rsid w:val="006A2BEB"/>
    <w:rsid w:val="006A3407"/>
    <w:rsid w:val="006A4C8A"/>
    <w:rsid w:val="006A513B"/>
    <w:rsid w:val="006A60C5"/>
    <w:rsid w:val="006A6203"/>
    <w:rsid w:val="006A651C"/>
    <w:rsid w:val="006A6B50"/>
    <w:rsid w:val="006A73F6"/>
    <w:rsid w:val="006A7713"/>
    <w:rsid w:val="006A7908"/>
    <w:rsid w:val="006A7D9A"/>
    <w:rsid w:val="006B0027"/>
    <w:rsid w:val="006B0A4A"/>
    <w:rsid w:val="006B0B97"/>
    <w:rsid w:val="006B0D58"/>
    <w:rsid w:val="006B10C7"/>
    <w:rsid w:val="006B1479"/>
    <w:rsid w:val="006B14CC"/>
    <w:rsid w:val="006B1D42"/>
    <w:rsid w:val="006B1F63"/>
    <w:rsid w:val="006B2B5F"/>
    <w:rsid w:val="006B2CB8"/>
    <w:rsid w:val="006B2EE3"/>
    <w:rsid w:val="006B306E"/>
    <w:rsid w:val="006B3101"/>
    <w:rsid w:val="006B3270"/>
    <w:rsid w:val="006B362B"/>
    <w:rsid w:val="006B39D7"/>
    <w:rsid w:val="006B3B66"/>
    <w:rsid w:val="006B44AF"/>
    <w:rsid w:val="006B4E2A"/>
    <w:rsid w:val="006B4EC9"/>
    <w:rsid w:val="006B57A7"/>
    <w:rsid w:val="006B57BB"/>
    <w:rsid w:val="006B6E35"/>
    <w:rsid w:val="006B6EA4"/>
    <w:rsid w:val="006B7E56"/>
    <w:rsid w:val="006B7EEA"/>
    <w:rsid w:val="006C0089"/>
    <w:rsid w:val="006C079F"/>
    <w:rsid w:val="006C08E8"/>
    <w:rsid w:val="006C0B07"/>
    <w:rsid w:val="006C1135"/>
    <w:rsid w:val="006C1AC2"/>
    <w:rsid w:val="006C1D28"/>
    <w:rsid w:val="006C1E3E"/>
    <w:rsid w:val="006C26DE"/>
    <w:rsid w:val="006C2B7E"/>
    <w:rsid w:val="006C2E84"/>
    <w:rsid w:val="006C30D0"/>
    <w:rsid w:val="006C330A"/>
    <w:rsid w:val="006C37EF"/>
    <w:rsid w:val="006C3CD2"/>
    <w:rsid w:val="006C4102"/>
    <w:rsid w:val="006C460F"/>
    <w:rsid w:val="006C5096"/>
    <w:rsid w:val="006C5405"/>
    <w:rsid w:val="006C54DE"/>
    <w:rsid w:val="006C5A08"/>
    <w:rsid w:val="006C5A74"/>
    <w:rsid w:val="006C5BCC"/>
    <w:rsid w:val="006C5DB6"/>
    <w:rsid w:val="006C5EF0"/>
    <w:rsid w:val="006C5F7A"/>
    <w:rsid w:val="006C66F8"/>
    <w:rsid w:val="006C6808"/>
    <w:rsid w:val="006C69B7"/>
    <w:rsid w:val="006C6BEB"/>
    <w:rsid w:val="006C7232"/>
    <w:rsid w:val="006C736B"/>
    <w:rsid w:val="006C7726"/>
    <w:rsid w:val="006C7793"/>
    <w:rsid w:val="006C7FAD"/>
    <w:rsid w:val="006D0621"/>
    <w:rsid w:val="006D06B0"/>
    <w:rsid w:val="006D0905"/>
    <w:rsid w:val="006D0B67"/>
    <w:rsid w:val="006D1904"/>
    <w:rsid w:val="006D1FDE"/>
    <w:rsid w:val="006D208D"/>
    <w:rsid w:val="006D20DD"/>
    <w:rsid w:val="006D2271"/>
    <w:rsid w:val="006D231C"/>
    <w:rsid w:val="006D280A"/>
    <w:rsid w:val="006D281C"/>
    <w:rsid w:val="006D2894"/>
    <w:rsid w:val="006D2CEB"/>
    <w:rsid w:val="006D3936"/>
    <w:rsid w:val="006D3AD2"/>
    <w:rsid w:val="006D3D76"/>
    <w:rsid w:val="006D4156"/>
    <w:rsid w:val="006D4484"/>
    <w:rsid w:val="006D4BF7"/>
    <w:rsid w:val="006D5058"/>
    <w:rsid w:val="006D55F5"/>
    <w:rsid w:val="006D56DA"/>
    <w:rsid w:val="006D5858"/>
    <w:rsid w:val="006D596A"/>
    <w:rsid w:val="006D5B26"/>
    <w:rsid w:val="006D5BC7"/>
    <w:rsid w:val="006D5CB6"/>
    <w:rsid w:val="006D5DCA"/>
    <w:rsid w:val="006D62B4"/>
    <w:rsid w:val="006D6323"/>
    <w:rsid w:val="006D68F6"/>
    <w:rsid w:val="006D69CB"/>
    <w:rsid w:val="006D6BA4"/>
    <w:rsid w:val="006D6BBB"/>
    <w:rsid w:val="006D6CDD"/>
    <w:rsid w:val="006D6DB6"/>
    <w:rsid w:val="006D7356"/>
    <w:rsid w:val="006D736C"/>
    <w:rsid w:val="006D744F"/>
    <w:rsid w:val="006D7722"/>
    <w:rsid w:val="006D7841"/>
    <w:rsid w:val="006D79D5"/>
    <w:rsid w:val="006E0656"/>
    <w:rsid w:val="006E1AE0"/>
    <w:rsid w:val="006E1FA2"/>
    <w:rsid w:val="006E2202"/>
    <w:rsid w:val="006E2861"/>
    <w:rsid w:val="006E2E21"/>
    <w:rsid w:val="006E3A7B"/>
    <w:rsid w:val="006E4431"/>
    <w:rsid w:val="006E487A"/>
    <w:rsid w:val="006E54BA"/>
    <w:rsid w:val="006E5C60"/>
    <w:rsid w:val="006E5E9C"/>
    <w:rsid w:val="006E6C6F"/>
    <w:rsid w:val="006E6CDF"/>
    <w:rsid w:val="006E751B"/>
    <w:rsid w:val="006E7622"/>
    <w:rsid w:val="006E77AF"/>
    <w:rsid w:val="006E79BF"/>
    <w:rsid w:val="006E7AA4"/>
    <w:rsid w:val="006F08D5"/>
    <w:rsid w:val="006F0C73"/>
    <w:rsid w:val="006F1493"/>
    <w:rsid w:val="006F14E3"/>
    <w:rsid w:val="006F1591"/>
    <w:rsid w:val="006F15DE"/>
    <w:rsid w:val="006F1820"/>
    <w:rsid w:val="006F18CD"/>
    <w:rsid w:val="006F190C"/>
    <w:rsid w:val="006F195A"/>
    <w:rsid w:val="006F1C11"/>
    <w:rsid w:val="006F2247"/>
    <w:rsid w:val="006F2574"/>
    <w:rsid w:val="006F269E"/>
    <w:rsid w:val="006F2D30"/>
    <w:rsid w:val="006F31C7"/>
    <w:rsid w:val="006F33B6"/>
    <w:rsid w:val="006F3628"/>
    <w:rsid w:val="006F36DC"/>
    <w:rsid w:val="006F382E"/>
    <w:rsid w:val="006F3C7E"/>
    <w:rsid w:val="006F3EFD"/>
    <w:rsid w:val="006F4018"/>
    <w:rsid w:val="006F4173"/>
    <w:rsid w:val="006F42D3"/>
    <w:rsid w:val="006F43FC"/>
    <w:rsid w:val="006F510D"/>
    <w:rsid w:val="006F5239"/>
    <w:rsid w:val="006F5243"/>
    <w:rsid w:val="006F5584"/>
    <w:rsid w:val="006F5CEA"/>
    <w:rsid w:val="006F6BA4"/>
    <w:rsid w:val="006F7868"/>
    <w:rsid w:val="006F7FC1"/>
    <w:rsid w:val="00700157"/>
    <w:rsid w:val="00700384"/>
    <w:rsid w:val="007007A1"/>
    <w:rsid w:val="007007BC"/>
    <w:rsid w:val="00700DC9"/>
    <w:rsid w:val="00700E4D"/>
    <w:rsid w:val="007012CB"/>
    <w:rsid w:val="00701DA6"/>
    <w:rsid w:val="00701F89"/>
    <w:rsid w:val="00702D34"/>
    <w:rsid w:val="007033A3"/>
    <w:rsid w:val="0070358D"/>
    <w:rsid w:val="007043B1"/>
    <w:rsid w:val="00704A66"/>
    <w:rsid w:val="0070517E"/>
    <w:rsid w:val="007052CF"/>
    <w:rsid w:val="007053F6"/>
    <w:rsid w:val="007054C8"/>
    <w:rsid w:val="00705D62"/>
    <w:rsid w:val="00705E57"/>
    <w:rsid w:val="0070631B"/>
    <w:rsid w:val="0070639F"/>
    <w:rsid w:val="00706DE0"/>
    <w:rsid w:val="00706F7F"/>
    <w:rsid w:val="007070DA"/>
    <w:rsid w:val="0070756A"/>
    <w:rsid w:val="007078B9"/>
    <w:rsid w:val="007108F1"/>
    <w:rsid w:val="007112A0"/>
    <w:rsid w:val="007112C8"/>
    <w:rsid w:val="00711E74"/>
    <w:rsid w:val="007122D3"/>
    <w:rsid w:val="007128B8"/>
    <w:rsid w:val="00712AAC"/>
    <w:rsid w:val="00712F79"/>
    <w:rsid w:val="007138CE"/>
    <w:rsid w:val="00713FC2"/>
    <w:rsid w:val="00713FD1"/>
    <w:rsid w:val="0071514A"/>
    <w:rsid w:val="00715207"/>
    <w:rsid w:val="00715461"/>
    <w:rsid w:val="007158DB"/>
    <w:rsid w:val="00715C36"/>
    <w:rsid w:val="00715D62"/>
    <w:rsid w:val="00715EB2"/>
    <w:rsid w:val="00716958"/>
    <w:rsid w:val="007175F0"/>
    <w:rsid w:val="007177C3"/>
    <w:rsid w:val="00717935"/>
    <w:rsid w:val="007200D2"/>
    <w:rsid w:val="0072084A"/>
    <w:rsid w:val="00721126"/>
    <w:rsid w:val="00721671"/>
    <w:rsid w:val="00721946"/>
    <w:rsid w:val="00721ADB"/>
    <w:rsid w:val="00721B8D"/>
    <w:rsid w:val="007222D0"/>
    <w:rsid w:val="00722717"/>
    <w:rsid w:val="00722790"/>
    <w:rsid w:val="00723F39"/>
    <w:rsid w:val="007241B2"/>
    <w:rsid w:val="00724B92"/>
    <w:rsid w:val="00724CAE"/>
    <w:rsid w:val="00724F6E"/>
    <w:rsid w:val="00725301"/>
    <w:rsid w:val="007256F9"/>
    <w:rsid w:val="0072584B"/>
    <w:rsid w:val="00726044"/>
    <w:rsid w:val="007264CF"/>
    <w:rsid w:val="00726676"/>
    <w:rsid w:val="007303FB"/>
    <w:rsid w:val="00730E5D"/>
    <w:rsid w:val="00731A7A"/>
    <w:rsid w:val="007321A7"/>
    <w:rsid w:val="0073248E"/>
    <w:rsid w:val="00732587"/>
    <w:rsid w:val="00732649"/>
    <w:rsid w:val="00732732"/>
    <w:rsid w:val="007329D3"/>
    <w:rsid w:val="00732F12"/>
    <w:rsid w:val="0073345F"/>
    <w:rsid w:val="00733856"/>
    <w:rsid w:val="00733BA3"/>
    <w:rsid w:val="007343D6"/>
    <w:rsid w:val="00734862"/>
    <w:rsid w:val="0073507A"/>
    <w:rsid w:val="00735EA9"/>
    <w:rsid w:val="00736596"/>
    <w:rsid w:val="00736956"/>
    <w:rsid w:val="00736DEE"/>
    <w:rsid w:val="0073753D"/>
    <w:rsid w:val="007379E2"/>
    <w:rsid w:val="00737FF8"/>
    <w:rsid w:val="00740A3D"/>
    <w:rsid w:val="00741534"/>
    <w:rsid w:val="0074161C"/>
    <w:rsid w:val="00741925"/>
    <w:rsid w:val="00741B80"/>
    <w:rsid w:val="00741D30"/>
    <w:rsid w:val="0074200E"/>
    <w:rsid w:val="007435A8"/>
    <w:rsid w:val="00743B95"/>
    <w:rsid w:val="007440C8"/>
    <w:rsid w:val="007449AA"/>
    <w:rsid w:val="00745099"/>
    <w:rsid w:val="00745846"/>
    <w:rsid w:val="00745A84"/>
    <w:rsid w:val="00745D4A"/>
    <w:rsid w:val="00745D6C"/>
    <w:rsid w:val="00745F5F"/>
    <w:rsid w:val="007462A6"/>
    <w:rsid w:val="00746BBB"/>
    <w:rsid w:val="007473A8"/>
    <w:rsid w:val="007474DA"/>
    <w:rsid w:val="0075007F"/>
    <w:rsid w:val="0075022E"/>
    <w:rsid w:val="00750766"/>
    <w:rsid w:val="00750935"/>
    <w:rsid w:val="007509A0"/>
    <w:rsid w:val="00750AD9"/>
    <w:rsid w:val="00750AED"/>
    <w:rsid w:val="007511FB"/>
    <w:rsid w:val="0075181C"/>
    <w:rsid w:val="00751BEA"/>
    <w:rsid w:val="00751D6A"/>
    <w:rsid w:val="00752483"/>
    <w:rsid w:val="00752970"/>
    <w:rsid w:val="007529B2"/>
    <w:rsid w:val="00753448"/>
    <w:rsid w:val="00753F9D"/>
    <w:rsid w:val="007546B7"/>
    <w:rsid w:val="00754AF1"/>
    <w:rsid w:val="00754C0D"/>
    <w:rsid w:val="00754D78"/>
    <w:rsid w:val="00755265"/>
    <w:rsid w:val="00755674"/>
    <w:rsid w:val="00755753"/>
    <w:rsid w:val="00755930"/>
    <w:rsid w:val="00755AFC"/>
    <w:rsid w:val="007564DC"/>
    <w:rsid w:val="00756557"/>
    <w:rsid w:val="0075679A"/>
    <w:rsid w:val="00756850"/>
    <w:rsid w:val="00756E22"/>
    <w:rsid w:val="007570CE"/>
    <w:rsid w:val="007572B0"/>
    <w:rsid w:val="00757308"/>
    <w:rsid w:val="007578EE"/>
    <w:rsid w:val="00757C53"/>
    <w:rsid w:val="007601A6"/>
    <w:rsid w:val="0076090B"/>
    <w:rsid w:val="00761560"/>
    <w:rsid w:val="007619E9"/>
    <w:rsid w:val="007619FD"/>
    <w:rsid w:val="00761BD1"/>
    <w:rsid w:val="00761EB4"/>
    <w:rsid w:val="00762B47"/>
    <w:rsid w:val="00762D6C"/>
    <w:rsid w:val="0076367E"/>
    <w:rsid w:val="00763A25"/>
    <w:rsid w:val="00763D61"/>
    <w:rsid w:val="00763E7F"/>
    <w:rsid w:val="00763F75"/>
    <w:rsid w:val="00764342"/>
    <w:rsid w:val="00764D32"/>
    <w:rsid w:val="00764D7D"/>
    <w:rsid w:val="00764FBE"/>
    <w:rsid w:val="0076537C"/>
    <w:rsid w:val="0076547D"/>
    <w:rsid w:val="0076575D"/>
    <w:rsid w:val="00765782"/>
    <w:rsid w:val="00765BDB"/>
    <w:rsid w:val="00766377"/>
    <w:rsid w:val="007668A0"/>
    <w:rsid w:val="00766B37"/>
    <w:rsid w:val="00766CE5"/>
    <w:rsid w:val="00766D4B"/>
    <w:rsid w:val="00767A6C"/>
    <w:rsid w:val="007700BF"/>
    <w:rsid w:val="0077050C"/>
    <w:rsid w:val="00770694"/>
    <w:rsid w:val="00770F4F"/>
    <w:rsid w:val="007710FC"/>
    <w:rsid w:val="007712AF"/>
    <w:rsid w:val="00772BB9"/>
    <w:rsid w:val="00772C14"/>
    <w:rsid w:val="00772DEA"/>
    <w:rsid w:val="00772FBE"/>
    <w:rsid w:val="007730C4"/>
    <w:rsid w:val="00773710"/>
    <w:rsid w:val="0077372C"/>
    <w:rsid w:val="007738A2"/>
    <w:rsid w:val="007738B1"/>
    <w:rsid w:val="00773D84"/>
    <w:rsid w:val="00774106"/>
    <w:rsid w:val="00774360"/>
    <w:rsid w:val="007746A3"/>
    <w:rsid w:val="007746E6"/>
    <w:rsid w:val="007748F3"/>
    <w:rsid w:val="00774E68"/>
    <w:rsid w:val="0077520E"/>
    <w:rsid w:val="00775550"/>
    <w:rsid w:val="007762A3"/>
    <w:rsid w:val="007769B3"/>
    <w:rsid w:val="007773DD"/>
    <w:rsid w:val="007778D4"/>
    <w:rsid w:val="00777A99"/>
    <w:rsid w:val="00777E13"/>
    <w:rsid w:val="00780679"/>
    <w:rsid w:val="007806C9"/>
    <w:rsid w:val="00780E84"/>
    <w:rsid w:val="00781507"/>
    <w:rsid w:val="00781555"/>
    <w:rsid w:val="007815E3"/>
    <w:rsid w:val="0078186E"/>
    <w:rsid w:val="00781D26"/>
    <w:rsid w:val="00781EAE"/>
    <w:rsid w:val="0078238C"/>
    <w:rsid w:val="007824E9"/>
    <w:rsid w:val="0078256E"/>
    <w:rsid w:val="0078263A"/>
    <w:rsid w:val="00782A72"/>
    <w:rsid w:val="00782DB6"/>
    <w:rsid w:val="00782F7E"/>
    <w:rsid w:val="0078335D"/>
    <w:rsid w:val="00783557"/>
    <w:rsid w:val="007838B7"/>
    <w:rsid w:val="00783C0E"/>
    <w:rsid w:val="00783F38"/>
    <w:rsid w:val="00784168"/>
    <w:rsid w:val="00784261"/>
    <w:rsid w:val="007846FC"/>
    <w:rsid w:val="007847C2"/>
    <w:rsid w:val="007848A3"/>
    <w:rsid w:val="00784937"/>
    <w:rsid w:val="007858C0"/>
    <w:rsid w:val="00785A6F"/>
    <w:rsid w:val="007865D1"/>
    <w:rsid w:val="00786E6E"/>
    <w:rsid w:val="00787282"/>
    <w:rsid w:val="00787C1B"/>
    <w:rsid w:val="007903F9"/>
    <w:rsid w:val="00790631"/>
    <w:rsid w:val="0079085B"/>
    <w:rsid w:val="007911CE"/>
    <w:rsid w:val="00791808"/>
    <w:rsid w:val="007918CF"/>
    <w:rsid w:val="0079201D"/>
    <w:rsid w:val="007922A0"/>
    <w:rsid w:val="00792384"/>
    <w:rsid w:val="007924B6"/>
    <w:rsid w:val="007925AA"/>
    <w:rsid w:val="0079332A"/>
    <w:rsid w:val="007936F3"/>
    <w:rsid w:val="00793889"/>
    <w:rsid w:val="00793A51"/>
    <w:rsid w:val="00793AC9"/>
    <w:rsid w:val="00794140"/>
    <w:rsid w:val="00794B13"/>
    <w:rsid w:val="007956BB"/>
    <w:rsid w:val="007957F1"/>
    <w:rsid w:val="0079585B"/>
    <w:rsid w:val="00795C53"/>
    <w:rsid w:val="00796708"/>
    <w:rsid w:val="00796BD0"/>
    <w:rsid w:val="00796ECE"/>
    <w:rsid w:val="007A01E2"/>
    <w:rsid w:val="007A0628"/>
    <w:rsid w:val="007A0732"/>
    <w:rsid w:val="007A0A40"/>
    <w:rsid w:val="007A10FF"/>
    <w:rsid w:val="007A1734"/>
    <w:rsid w:val="007A2282"/>
    <w:rsid w:val="007A2CEA"/>
    <w:rsid w:val="007A310A"/>
    <w:rsid w:val="007A3946"/>
    <w:rsid w:val="007A3C66"/>
    <w:rsid w:val="007A434F"/>
    <w:rsid w:val="007A4992"/>
    <w:rsid w:val="007A5199"/>
    <w:rsid w:val="007A532B"/>
    <w:rsid w:val="007A5552"/>
    <w:rsid w:val="007A5D73"/>
    <w:rsid w:val="007A61DF"/>
    <w:rsid w:val="007A6552"/>
    <w:rsid w:val="007A6D42"/>
    <w:rsid w:val="007A6DD1"/>
    <w:rsid w:val="007A6F57"/>
    <w:rsid w:val="007A7113"/>
    <w:rsid w:val="007A7DC2"/>
    <w:rsid w:val="007B030E"/>
    <w:rsid w:val="007B123C"/>
    <w:rsid w:val="007B127F"/>
    <w:rsid w:val="007B2036"/>
    <w:rsid w:val="007B275F"/>
    <w:rsid w:val="007B2CC4"/>
    <w:rsid w:val="007B3143"/>
    <w:rsid w:val="007B37E3"/>
    <w:rsid w:val="007B3DC6"/>
    <w:rsid w:val="007B3E41"/>
    <w:rsid w:val="007B42A0"/>
    <w:rsid w:val="007B4690"/>
    <w:rsid w:val="007B48F1"/>
    <w:rsid w:val="007B4E26"/>
    <w:rsid w:val="007B5740"/>
    <w:rsid w:val="007B57CB"/>
    <w:rsid w:val="007B5AF1"/>
    <w:rsid w:val="007B5BE0"/>
    <w:rsid w:val="007B5C82"/>
    <w:rsid w:val="007B5DD4"/>
    <w:rsid w:val="007B65B8"/>
    <w:rsid w:val="007B6708"/>
    <w:rsid w:val="007B6B4A"/>
    <w:rsid w:val="007B764F"/>
    <w:rsid w:val="007B79D1"/>
    <w:rsid w:val="007C01B3"/>
    <w:rsid w:val="007C01CC"/>
    <w:rsid w:val="007C04C0"/>
    <w:rsid w:val="007C06BF"/>
    <w:rsid w:val="007C0BF9"/>
    <w:rsid w:val="007C1013"/>
    <w:rsid w:val="007C2384"/>
    <w:rsid w:val="007C33CD"/>
    <w:rsid w:val="007C4576"/>
    <w:rsid w:val="007C4927"/>
    <w:rsid w:val="007C4C13"/>
    <w:rsid w:val="007C55A6"/>
    <w:rsid w:val="007C5BA9"/>
    <w:rsid w:val="007C629D"/>
    <w:rsid w:val="007C643D"/>
    <w:rsid w:val="007C6950"/>
    <w:rsid w:val="007C6AF2"/>
    <w:rsid w:val="007C6E12"/>
    <w:rsid w:val="007C737A"/>
    <w:rsid w:val="007C75B4"/>
    <w:rsid w:val="007D0285"/>
    <w:rsid w:val="007D0597"/>
    <w:rsid w:val="007D0AA7"/>
    <w:rsid w:val="007D0C2E"/>
    <w:rsid w:val="007D0C78"/>
    <w:rsid w:val="007D0F09"/>
    <w:rsid w:val="007D191D"/>
    <w:rsid w:val="007D19F9"/>
    <w:rsid w:val="007D1BA9"/>
    <w:rsid w:val="007D1CBA"/>
    <w:rsid w:val="007D2397"/>
    <w:rsid w:val="007D2597"/>
    <w:rsid w:val="007D26A3"/>
    <w:rsid w:val="007D2ACC"/>
    <w:rsid w:val="007D2E69"/>
    <w:rsid w:val="007D2E6B"/>
    <w:rsid w:val="007D335D"/>
    <w:rsid w:val="007D34A0"/>
    <w:rsid w:val="007D3E0A"/>
    <w:rsid w:val="007D48F4"/>
    <w:rsid w:val="007D4C33"/>
    <w:rsid w:val="007D4F78"/>
    <w:rsid w:val="007D55D6"/>
    <w:rsid w:val="007D5C37"/>
    <w:rsid w:val="007D5C8D"/>
    <w:rsid w:val="007D624A"/>
    <w:rsid w:val="007D65BF"/>
    <w:rsid w:val="007D663D"/>
    <w:rsid w:val="007D6EC3"/>
    <w:rsid w:val="007D7D56"/>
    <w:rsid w:val="007D7F8B"/>
    <w:rsid w:val="007E00DD"/>
    <w:rsid w:val="007E0572"/>
    <w:rsid w:val="007E087E"/>
    <w:rsid w:val="007E0A31"/>
    <w:rsid w:val="007E0D7C"/>
    <w:rsid w:val="007E2195"/>
    <w:rsid w:val="007E2962"/>
    <w:rsid w:val="007E2D29"/>
    <w:rsid w:val="007E2FF0"/>
    <w:rsid w:val="007E306B"/>
    <w:rsid w:val="007E340E"/>
    <w:rsid w:val="007E37EA"/>
    <w:rsid w:val="007E385B"/>
    <w:rsid w:val="007E3CAF"/>
    <w:rsid w:val="007E3E27"/>
    <w:rsid w:val="007E4036"/>
    <w:rsid w:val="007E5869"/>
    <w:rsid w:val="007E5CBC"/>
    <w:rsid w:val="007E63FB"/>
    <w:rsid w:val="007E6549"/>
    <w:rsid w:val="007E6BC3"/>
    <w:rsid w:val="007E71BD"/>
    <w:rsid w:val="007E7279"/>
    <w:rsid w:val="007E73E0"/>
    <w:rsid w:val="007E73FF"/>
    <w:rsid w:val="007E7C21"/>
    <w:rsid w:val="007E7D6B"/>
    <w:rsid w:val="007E7E3D"/>
    <w:rsid w:val="007E7FA8"/>
    <w:rsid w:val="007F02CF"/>
    <w:rsid w:val="007F032E"/>
    <w:rsid w:val="007F06C6"/>
    <w:rsid w:val="007F150A"/>
    <w:rsid w:val="007F192C"/>
    <w:rsid w:val="007F198C"/>
    <w:rsid w:val="007F29C1"/>
    <w:rsid w:val="007F2C04"/>
    <w:rsid w:val="007F30AE"/>
    <w:rsid w:val="007F3845"/>
    <w:rsid w:val="007F3B6B"/>
    <w:rsid w:val="007F3D09"/>
    <w:rsid w:val="007F489C"/>
    <w:rsid w:val="007F491B"/>
    <w:rsid w:val="007F491F"/>
    <w:rsid w:val="007F4EE9"/>
    <w:rsid w:val="007F5B24"/>
    <w:rsid w:val="007F5BD1"/>
    <w:rsid w:val="007F6480"/>
    <w:rsid w:val="007F673A"/>
    <w:rsid w:val="007F7871"/>
    <w:rsid w:val="007F7973"/>
    <w:rsid w:val="007F7A7E"/>
    <w:rsid w:val="00800050"/>
    <w:rsid w:val="00800366"/>
    <w:rsid w:val="00800912"/>
    <w:rsid w:val="00800BC7"/>
    <w:rsid w:val="00800ED0"/>
    <w:rsid w:val="00802445"/>
    <w:rsid w:val="00802C7D"/>
    <w:rsid w:val="00802ECB"/>
    <w:rsid w:val="00803316"/>
    <w:rsid w:val="00803DEF"/>
    <w:rsid w:val="00803E74"/>
    <w:rsid w:val="00804500"/>
    <w:rsid w:val="008045E9"/>
    <w:rsid w:val="00804B4A"/>
    <w:rsid w:val="00804CEF"/>
    <w:rsid w:val="00804E17"/>
    <w:rsid w:val="00805024"/>
    <w:rsid w:val="0080504E"/>
    <w:rsid w:val="008050E7"/>
    <w:rsid w:val="00805A46"/>
    <w:rsid w:val="008062B5"/>
    <w:rsid w:val="00806927"/>
    <w:rsid w:val="0080785E"/>
    <w:rsid w:val="00810002"/>
    <w:rsid w:val="00810579"/>
    <w:rsid w:val="0081069D"/>
    <w:rsid w:val="00811E41"/>
    <w:rsid w:val="008125F2"/>
    <w:rsid w:val="00812FB0"/>
    <w:rsid w:val="00813602"/>
    <w:rsid w:val="0081371F"/>
    <w:rsid w:val="008137D6"/>
    <w:rsid w:val="00813C9D"/>
    <w:rsid w:val="00814078"/>
    <w:rsid w:val="00814584"/>
    <w:rsid w:val="00814EA1"/>
    <w:rsid w:val="00814F07"/>
    <w:rsid w:val="00814FDA"/>
    <w:rsid w:val="00815114"/>
    <w:rsid w:val="00815FF1"/>
    <w:rsid w:val="00816308"/>
    <w:rsid w:val="0081670A"/>
    <w:rsid w:val="008167EB"/>
    <w:rsid w:val="00816B89"/>
    <w:rsid w:val="00816CC1"/>
    <w:rsid w:val="00816E0D"/>
    <w:rsid w:val="0082033A"/>
    <w:rsid w:val="00820E2B"/>
    <w:rsid w:val="00820EFE"/>
    <w:rsid w:val="00821769"/>
    <w:rsid w:val="008217A3"/>
    <w:rsid w:val="00821869"/>
    <w:rsid w:val="0082215C"/>
    <w:rsid w:val="0082218A"/>
    <w:rsid w:val="00822A6A"/>
    <w:rsid w:val="00823211"/>
    <w:rsid w:val="00823263"/>
    <w:rsid w:val="00823BC0"/>
    <w:rsid w:val="00823E84"/>
    <w:rsid w:val="00823F16"/>
    <w:rsid w:val="00823F8A"/>
    <w:rsid w:val="008245AA"/>
    <w:rsid w:val="00824673"/>
    <w:rsid w:val="00824774"/>
    <w:rsid w:val="00824E54"/>
    <w:rsid w:val="0082552C"/>
    <w:rsid w:val="0082583F"/>
    <w:rsid w:val="00825A7E"/>
    <w:rsid w:val="008261AB"/>
    <w:rsid w:val="008267F7"/>
    <w:rsid w:val="00826849"/>
    <w:rsid w:val="008269B5"/>
    <w:rsid w:val="00827F8E"/>
    <w:rsid w:val="0083070F"/>
    <w:rsid w:val="0083073C"/>
    <w:rsid w:val="00830765"/>
    <w:rsid w:val="00830CBA"/>
    <w:rsid w:val="0083137C"/>
    <w:rsid w:val="00831460"/>
    <w:rsid w:val="00831576"/>
    <w:rsid w:val="00831C52"/>
    <w:rsid w:val="008326E2"/>
    <w:rsid w:val="0083332B"/>
    <w:rsid w:val="00833513"/>
    <w:rsid w:val="00833535"/>
    <w:rsid w:val="00833579"/>
    <w:rsid w:val="008335FF"/>
    <w:rsid w:val="008336A0"/>
    <w:rsid w:val="00833DD6"/>
    <w:rsid w:val="0083480A"/>
    <w:rsid w:val="008348C0"/>
    <w:rsid w:val="008348CF"/>
    <w:rsid w:val="00834EC3"/>
    <w:rsid w:val="00834F6D"/>
    <w:rsid w:val="00835852"/>
    <w:rsid w:val="00836087"/>
    <w:rsid w:val="008365C0"/>
    <w:rsid w:val="00836603"/>
    <w:rsid w:val="008366F2"/>
    <w:rsid w:val="00836859"/>
    <w:rsid w:val="00836D4C"/>
    <w:rsid w:val="00837140"/>
    <w:rsid w:val="0083719A"/>
    <w:rsid w:val="0083750C"/>
    <w:rsid w:val="008376E4"/>
    <w:rsid w:val="0083774B"/>
    <w:rsid w:val="008377B1"/>
    <w:rsid w:val="008377B7"/>
    <w:rsid w:val="00837D4C"/>
    <w:rsid w:val="008400B9"/>
    <w:rsid w:val="00840D9F"/>
    <w:rsid w:val="0084103F"/>
    <w:rsid w:val="008423FE"/>
    <w:rsid w:val="0084274F"/>
    <w:rsid w:val="008428D2"/>
    <w:rsid w:val="00843335"/>
    <w:rsid w:val="00843B64"/>
    <w:rsid w:val="008446A3"/>
    <w:rsid w:val="00844A25"/>
    <w:rsid w:val="00844C2F"/>
    <w:rsid w:val="00844E91"/>
    <w:rsid w:val="00844F66"/>
    <w:rsid w:val="00844FB2"/>
    <w:rsid w:val="00845662"/>
    <w:rsid w:val="00845C01"/>
    <w:rsid w:val="008460F6"/>
    <w:rsid w:val="00846D37"/>
    <w:rsid w:val="0084703E"/>
    <w:rsid w:val="0084730E"/>
    <w:rsid w:val="008500D2"/>
    <w:rsid w:val="0085034B"/>
    <w:rsid w:val="00850A0C"/>
    <w:rsid w:val="00850D55"/>
    <w:rsid w:val="00850EF0"/>
    <w:rsid w:val="0085173B"/>
    <w:rsid w:val="00851769"/>
    <w:rsid w:val="00851D28"/>
    <w:rsid w:val="00852617"/>
    <w:rsid w:val="00852D99"/>
    <w:rsid w:val="0085325C"/>
    <w:rsid w:val="00853BFA"/>
    <w:rsid w:val="00853DCA"/>
    <w:rsid w:val="008545C2"/>
    <w:rsid w:val="00855BA2"/>
    <w:rsid w:val="00855D66"/>
    <w:rsid w:val="008560B0"/>
    <w:rsid w:val="008561EF"/>
    <w:rsid w:val="008565FF"/>
    <w:rsid w:val="00856A54"/>
    <w:rsid w:val="00856E65"/>
    <w:rsid w:val="008573A7"/>
    <w:rsid w:val="008579AB"/>
    <w:rsid w:val="00860419"/>
    <w:rsid w:val="00860A9E"/>
    <w:rsid w:val="00860DC8"/>
    <w:rsid w:val="00861135"/>
    <w:rsid w:val="008614A4"/>
    <w:rsid w:val="008616C0"/>
    <w:rsid w:val="008617C6"/>
    <w:rsid w:val="008618A7"/>
    <w:rsid w:val="00861A8C"/>
    <w:rsid w:val="0086244F"/>
    <w:rsid w:val="008624FB"/>
    <w:rsid w:val="00862920"/>
    <w:rsid w:val="00862F88"/>
    <w:rsid w:val="00863F4D"/>
    <w:rsid w:val="00864280"/>
    <w:rsid w:val="0086443E"/>
    <w:rsid w:val="0086484F"/>
    <w:rsid w:val="008649FA"/>
    <w:rsid w:val="00864DB9"/>
    <w:rsid w:val="00865A26"/>
    <w:rsid w:val="00865CE8"/>
    <w:rsid w:val="00865D1E"/>
    <w:rsid w:val="00866004"/>
    <w:rsid w:val="0086615F"/>
    <w:rsid w:val="00866348"/>
    <w:rsid w:val="00866501"/>
    <w:rsid w:val="00866A94"/>
    <w:rsid w:val="00866CE4"/>
    <w:rsid w:val="0086750D"/>
    <w:rsid w:val="008677A3"/>
    <w:rsid w:val="00867CD0"/>
    <w:rsid w:val="008709A5"/>
    <w:rsid w:val="00870CAA"/>
    <w:rsid w:val="00870EF7"/>
    <w:rsid w:val="00871378"/>
    <w:rsid w:val="008719D3"/>
    <w:rsid w:val="00871B7C"/>
    <w:rsid w:val="00871EA9"/>
    <w:rsid w:val="00872FF6"/>
    <w:rsid w:val="00874A5E"/>
    <w:rsid w:val="00875A1A"/>
    <w:rsid w:val="00875F81"/>
    <w:rsid w:val="008762DE"/>
    <w:rsid w:val="00876403"/>
    <w:rsid w:val="00876960"/>
    <w:rsid w:val="00876E7B"/>
    <w:rsid w:val="00877710"/>
    <w:rsid w:val="008777C2"/>
    <w:rsid w:val="00877B25"/>
    <w:rsid w:val="0088045B"/>
    <w:rsid w:val="00880ACF"/>
    <w:rsid w:val="00881792"/>
    <w:rsid w:val="00881F3C"/>
    <w:rsid w:val="00882303"/>
    <w:rsid w:val="00882486"/>
    <w:rsid w:val="00882763"/>
    <w:rsid w:val="00883949"/>
    <w:rsid w:val="00883965"/>
    <w:rsid w:val="0088396E"/>
    <w:rsid w:val="00883F16"/>
    <w:rsid w:val="0088405C"/>
    <w:rsid w:val="00884E22"/>
    <w:rsid w:val="00884FC4"/>
    <w:rsid w:val="00885408"/>
    <w:rsid w:val="00885BD8"/>
    <w:rsid w:val="00885DFE"/>
    <w:rsid w:val="008865B1"/>
    <w:rsid w:val="00886A32"/>
    <w:rsid w:val="00886BE3"/>
    <w:rsid w:val="008878A9"/>
    <w:rsid w:val="0089077B"/>
    <w:rsid w:val="00890C62"/>
    <w:rsid w:val="00890DAB"/>
    <w:rsid w:val="00891124"/>
    <w:rsid w:val="008911B8"/>
    <w:rsid w:val="008912EC"/>
    <w:rsid w:val="00891396"/>
    <w:rsid w:val="00891D16"/>
    <w:rsid w:val="00892208"/>
    <w:rsid w:val="008923FC"/>
    <w:rsid w:val="008925D0"/>
    <w:rsid w:val="00892741"/>
    <w:rsid w:val="008927CE"/>
    <w:rsid w:val="00892A14"/>
    <w:rsid w:val="00892E49"/>
    <w:rsid w:val="0089304C"/>
    <w:rsid w:val="008934F4"/>
    <w:rsid w:val="00893A9A"/>
    <w:rsid w:val="00893B36"/>
    <w:rsid w:val="00893CD4"/>
    <w:rsid w:val="00894334"/>
    <w:rsid w:val="008946A3"/>
    <w:rsid w:val="00894729"/>
    <w:rsid w:val="00894C91"/>
    <w:rsid w:val="00895765"/>
    <w:rsid w:val="008957AC"/>
    <w:rsid w:val="00895B23"/>
    <w:rsid w:val="0089613F"/>
    <w:rsid w:val="00896753"/>
    <w:rsid w:val="00896D1B"/>
    <w:rsid w:val="008973C2"/>
    <w:rsid w:val="008977D5"/>
    <w:rsid w:val="00897C4D"/>
    <w:rsid w:val="00897FA3"/>
    <w:rsid w:val="008A0135"/>
    <w:rsid w:val="008A05BE"/>
    <w:rsid w:val="008A0961"/>
    <w:rsid w:val="008A119D"/>
    <w:rsid w:val="008A12F9"/>
    <w:rsid w:val="008A173A"/>
    <w:rsid w:val="008A2D7E"/>
    <w:rsid w:val="008A3423"/>
    <w:rsid w:val="008A3F73"/>
    <w:rsid w:val="008A554E"/>
    <w:rsid w:val="008A5C44"/>
    <w:rsid w:val="008A6166"/>
    <w:rsid w:val="008A68FB"/>
    <w:rsid w:val="008A6B1B"/>
    <w:rsid w:val="008A6E51"/>
    <w:rsid w:val="008A7015"/>
    <w:rsid w:val="008A72A2"/>
    <w:rsid w:val="008A7611"/>
    <w:rsid w:val="008A7E34"/>
    <w:rsid w:val="008A7F89"/>
    <w:rsid w:val="008B033F"/>
    <w:rsid w:val="008B0829"/>
    <w:rsid w:val="008B0966"/>
    <w:rsid w:val="008B1681"/>
    <w:rsid w:val="008B1723"/>
    <w:rsid w:val="008B1C88"/>
    <w:rsid w:val="008B1DAE"/>
    <w:rsid w:val="008B2081"/>
    <w:rsid w:val="008B2870"/>
    <w:rsid w:val="008B2D22"/>
    <w:rsid w:val="008B2EF0"/>
    <w:rsid w:val="008B2FFC"/>
    <w:rsid w:val="008B325B"/>
    <w:rsid w:val="008B3279"/>
    <w:rsid w:val="008B3899"/>
    <w:rsid w:val="008B423F"/>
    <w:rsid w:val="008B477F"/>
    <w:rsid w:val="008B50C7"/>
    <w:rsid w:val="008B5C0E"/>
    <w:rsid w:val="008B5F51"/>
    <w:rsid w:val="008B64E1"/>
    <w:rsid w:val="008B6591"/>
    <w:rsid w:val="008B7570"/>
    <w:rsid w:val="008B77B8"/>
    <w:rsid w:val="008B7A59"/>
    <w:rsid w:val="008C0010"/>
    <w:rsid w:val="008C0228"/>
    <w:rsid w:val="008C1400"/>
    <w:rsid w:val="008C146D"/>
    <w:rsid w:val="008C177F"/>
    <w:rsid w:val="008C18EC"/>
    <w:rsid w:val="008C221A"/>
    <w:rsid w:val="008C2795"/>
    <w:rsid w:val="008C3260"/>
    <w:rsid w:val="008C3547"/>
    <w:rsid w:val="008C37D8"/>
    <w:rsid w:val="008C3C19"/>
    <w:rsid w:val="008C3D78"/>
    <w:rsid w:val="008C4079"/>
    <w:rsid w:val="008C40EC"/>
    <w:rsid w:val="008C417B"/>
    <w:rsid w:val="008C4718"/>
    <w:rsid w:val="008C4994"/>
    <w:rsid w:val="008C4F97"/>
    <w:rsid w:val="008C502B"/>
    <w:rsid w:val="008C5259"/>
    <w:rsid w:val="008C5370"/>
    <w:rsid w:val="008C6567"/>
    <w:rsid w:val="008C6646"/>
    <w:rsid w:val="008C6AEA"/>
    <w:rsid w:val="008C6B9E"/>
    <w:rsid w:val="008C6E53"/>
    <w:rsid w:val="008C7029"/>
    <w:rsid w:val="008C7D02"/>
    <w:rsid w:val="008D0199"/>
    <w:rsid w:val="008D02E5"/>
    <w:rsid w:val="008D0EE1"/>
    <w:rsid w:val="008D1326"/>
    <w:rsid w:val="008D14F9"/>
    <w:rsid w:val="008D1D73"/>
    <w:rsid w:val="008D2428"/>
    <w:rsid w:val="008D269C"/>
    <w:rsid w:val="008D3079"/>
    <w:rsid w:val="008D30B3"/>
    <w:rsid w:val="008D335A"/>
    <w:rsid w:val="008D33F5"/>
    <w:rsid w:val="008D348B"/>
    <w:rsid w:val="008D4181"/>
    <w:rsid w:val="008D42F3"/>
    <w:rsid w:val="008D49D3"/>
    <w:rsid w:val="008D4B58"/>
    <w:rsid w:val="008D4D9F"/>
    <w:rsid w:val="008D51FB"/>
    <w:rsid w:val="008D6E4D"/>
    <w:rsid w:val="008D6F06"/>
    <w:rsid w:val="008D704C"/>
    <w:rsid w:val="008D71B6"/>
    <w:rsid w:val="008D72DF"/>
    <w:rsid w:val="008D732F"/>
    <w:rsid w:val="008D7527"/>
    <w:rsid w:val="008D7698"/>
    <w:rsid w:val="008D788A"/>
    <w:rsid w:val="008D7EC0"/>
    <w:rsid w:val="008E000A"/>
    <w:rsid w:val="008E0BF1"/>
    <w:rsid w:val="008E0DDB"/>
    <w:rsid w:val="008E0FD3"/>
    <w:rsid w:val="008E18A2"/>
    <w:rsid w:val="008E1ADA"/>
    <w:rsid w:val="008E1BA2"/>
    <w:rsid w:val="008E212B"/>
    <w:rsid w:val="008E2386"/>
    <w:rsid w:val="008E2A22"/>
    <w:rsid w:val="008E2ADB"/>
    <w:rsid w:val="008E2EEE"/>
    <w:rsid w:val="008E54B7"/>
    <w:rsid w:val="008E6269"/>
    <w:rsid w:val="008E6659"/>
    <w:rsid w:val="008E741C"/>
    <w:rsid w:val="008E7456"/>
    <w:rsid w:val="008E74C3"/>
    <w:rsid w:val="008E74ED"/>
    <w:rsid w:val="008E77AE"/>
    <w:rsid w:val="008F015A"/>
    <w:rsid w:val="008F0575"/>
    <w:rsid w:val="008F06AA"/>
    <w:rsid w:val="008F0748"/>
    <w:rsid w:val="008F08E7"/>
    <w:rsid w:val="008F09B0"/>
    <w:rsid w:val="008F111A"/>
    <w:rsid w:val="008F167D"/>
    <w:rsid w:val="008F1C25"/>
    <w:rsid w:val="008F1FEB"/>
    <w:rsid w:val="008F2136"/>
    <w:rsid w:val="008F223E"/>
    <w:rsid w:val="008F2C2F"/>
    <w:rsid w:val="008F30B3"/>
    <w:rsid w:val="008F34B4"/>
    <w:rsid w:val="008F3791"/>
    <w:rsid w:val="008F3AA2"/>
    <w:rsid w:val="008F454E"/>
    <w:rsid w:val="008F46A3"/>
    <w:rsid w:val="008F4793"/>
    <w:rsid w:val="008F4E85"/>
    <w:rsid w:val="008F6354"/>
    <w:rsid w:val="008F68F7"/>
    <w:rsid w:val="008F6A6B"/>
    <w:rsid w:val="008F7176"/>
    <w:rsid w:val="008F75C7"/>
    <w:rsid w:val="008F7C7A"/>
    <w:rsid w:val="008F7F78"/>
    <w:rsid w:val="009004F2"/>
    <w:rsid w:val="0090137C"/>
    <w:rsid w:val="009015E7"/>
    <w:rsid w:val="00901E6D"/>
    <w:rsid w:val="00901F7A"/>
    <w:rsid w:val="009028B7"/>
    <w:rsid w:val="00902D17"/>
    <w:rsid w:val="009032C1"/>
    <w:rsid w:val="009032C3"/>
    <w:rsid w:val="009035C8"/>
    <w:rsid w:val="00903A5B"/>
    <w:rsid w:val="00903AD5"/>
    <w:rsid w:val="0090416B"/>
    <w:rsid w:val="00904E9E"/>
    <w:rsid w:val="00905600"/>
    <w:rsid w:val="00905CC5"/>
    <w:rsid w:val="00906099"/>
    <w:rsid w:val="00906D01"/>
    <w:rsid w:val="009077CA"/>
    <w:rsid w:val="00907BD9"/>
    <w:rsid w:val="00907F20"/>
    <w:rsid w:val="00910043"/>
    <w:rsid w:val="00910646"/>
    <w:rsid w:val="0091110F"/>
    <w:rsid w:val="00912320"/>
    <w:rsid w:val="009137B8"/>
    <w:rsid w:val="009140B2"/>
    <w:rsid w:val="00914686"/>
    <w:rsid w:val="0091513A"/>
    <w:rsid w:val="00915618"/>
    <w:rsid w:val="0091570C"/>
    <w:rsid w:val="00915B9C"/>
    <w:rsid w:val="00915C3B"/>
    <w:rsid w:val="00915D08"/>
    <w:rsid w:val="00915FCA"/>
    <w:rsid w:val="00916B2C"/>
    <w:rsid w:val="00917241"/>
    <w:rsid w:val="00917BB5"/>
    <w:rsid w:val="00917C7D"/>
    <w:rsid w:val="0092002F"/>
    <w:rsid w:val="009205DE"/>
    <w:rsid w:val="0092092C"/>
    <w:rsid w:val="00920BD4"/>
    <w:rsid w:val="0092152B"/>
    <w:rsid w:val="009216BE"/>
    <w:rsid w:val="00921756"/>
    <w:rsid w:val="00921845"/>
    <w:rsid w:val="00921C23"/>
    <w:rsid w:val="00921E3B"/>
    <w:rsid w:val="0092283F"/>
    <w:rsid w:val="009228A4"/>
    <w:rsid w:val="00922901"/>
    <w:rsid w:val="0092313F"/>
    <w:rsid w:val="009231C5"/>
    <w:rsid w:val="009232DF"/>
    <w:rsid w:val="009237A2"/>
    <w:rsid w:val="00923912"/>
    <w:rsid w:val="00923A11"/>
    <w:rsid w:val="009241C9"/>
    <w:rsid w:val="009241E4"/>
    <w:rsid w:val="00924E45"/>
    <w:rsid w:val="009256E2"/>
    <w:rsid w:val="009259D9"/>
    <w:rsid w:val="00925E1D"/>
    <w:rsid w:val="00926396"/>
    <w:rsid w:val="0092642D"/>
    <w:rsid w:val="00926484"/>
    <w:rsid w:val="00926D1E"/>
    <w:rsid w:val="00926D9D"/>
    <w:rsid w:val="00927C30"/>
    <w:rsid w:val="00930311"/>
    <w:rsid w:val="009305EA"/>
    <w:rsid w:val="00930721"/>
    <w:rsid w:val="00930D2F"/>
    <w:rsid w:val="00930DF8"/>
    <w:rsid w:val="00931ED2"/>
    <w:rsid w:val="00932176"/>
    <w:rsid w:val="009323B2"/>
    <w:rsid w:val="0093257F"/>
    <w:rsid w:val="0093303D"/>
    <w:rsid w:val="009334D6"/>
    <w:rsid w:val="009335A3"/>
    <w:rsid w:val="009341BC"/>
    <w:rsid w:val="0093437A"/>
    <w:rsid w:val="00934686"/>
    <w:rsid w:val="00934898"/>
    <w:rsid w:val="00934CFB"/>
    <w:rsid w:val="00935278"/>
    <w:rsid w:val="00935853"/>
    <w:rsid w:val="00935A57"/>
    <w:rsid w:val="00936191"/>
    <w:rsid w:val="00937C35"/>
    <w:rsid w:val="00937E63"/>
    <w:rsid w:val="0094027B"/>
    <w:rsid w:val="009405D3"/>
    <w:rsid w:val="00940678"/>
    <w:rsid w:val="00940D06"/>
    <w:rsid w:val="00940DD2"/>
    <w:rsid w:val="00940E32"/>
    <w:rsid w:val="00940E83"/>
    <w:rsid w:val="009413AB"/>
    <w:rsid w:val="0094173F"/>
    <w:rsid w:val="00941903"/>
    <w:rsid w:val="00941B3F"/>
    <w:rsid w:val="00942409"/>
    <w:rsid w:val="009429B4"/>
    <w:rsid w:val="00942DCF"/>
    <w:rsid w:val="00943219"/>
    <w:rsid w:val="0094323B"/>
    <w:rsid w:val="00943342"/>
    <w:rsid w:val="00943631"/>
    <w:rsid w:val="00943996"/>
    <w:rsid w:val="00943A06"/>
    <w:rsid w:val="00943F68"/>
    <w:rsid w:val="009447AC"/>
    <w:rsid w:val="00944959"/>
    <w:rsid w:val="00944DD1"/>
    <w:rsid w:val="009452EC"/>
    <w:rsid w:val="009456F6"/>
    <w:rsid w:val="00945998"/>
    <w:rsid w:val="00945A72"/>
    <w:rsid w:val="009460D6"/>
    <w:rsid w:val="00946592"/>
    <w:rsid w:val="00946673"/>
    <w:rsid w:val="009467B7"/>
    <w:rsid w:val="00946F41"/>
    <w:rsid w:val="00947382"/>
    <w:rsid w:val="009509E6"/>
    <w:rsid w:val="00951694"/>
    <w:rsid w:val="00951B40"/>
    <w:rsid w:val="00951D83"/>
    <w:rsid w:val="00951D98"/>
    <w:rsid w:val="00951E4D"/>
    <w:rsid w:val="00952B2F"/>
    <w:rsid w:val="00952DFB"/>
    <w:rsid w:val="00953156"/>
    <w:rsid w:val="00953B20"/>
    <w:rsid w:val="00953B24"/>
    <w:rsid w:val="00953CB4"/>
    <w:rsid w:val="00953E3A"/>
    <w:rsid w:val="00954301"/>
    <w:rsid w:val="00955237"/>
    <w:rsid w:val="009555F2"/>
    <w:rsid w:val="00955F1B"/>
    <w:rsid w:val="00955FE6"/>
    <w:rsid w:val="00956746"/>
    <w:rsid w:val="00956B34"/>
    <w:rsid w:val="009572B7"/>
    <w:rsid w:val="009578E5"/>
    <w:rsid w:val="00960532"/>
    <w:rsid w:val="0096054B"/>
    <w:rsid w:val="009607A8"/>
    <w:rsid w:val="00960BEA"/>
    <w:rsid w:val="00961089"/>
    <w:rsid w:val="0096114C"/>
    <w:rsid w:val="009613D6"/>
    <w:rsid w:val="009616CA"/>
    <w:rsid w:val="00961732"/>
    <w:rsid w:val="00961CFC"/>
    <w:rsid w:val="00962047"/>
    <w:rsid w:val="00962D19"/>
    <w:rsid w:val="0096317D"/>
    <w:rsid w:val="009637A9"/>
    <w:rsid w:val="00964065"/>
    <w:rsid w:val="009641B2"/>
    <w:rsid w:val="0096430D"/>
    <w:rsid w:val="0096445C"/>
    <w:rsid w:val="0096459E"/>
    <w:rsid w:val="009645CF"/>
    <w:rsid w:val="00964B26"/>
    <w:rsid w:val="00965EA7"/>
    <w:rsid w:val="009660F2"/>
    <w:rsid w:val="009662C3"/>
    <w:rsid w:val="009666F1"/>
    <w:rsid w:val="00966854"/>
    <w:rsid w:val="009668E3"/>
    <w:rsid w:val="009669F1"/>
    <w:rsid w:val="00967077"/>
    <w:rsid w:val="00967A62"/>
    <w:rsid w:val="00967DC1"/>
    <w:rsid w:val="009708EA"/>
    <w:rsid w:val="00970A11"/>
    <w:rsid w:val="00970C60"/>
    <w:rsid w:val="00970F69"/>
    <w:rsid w:val="009714F7"/>
    <w:rsid w:val="00971812"/>
    <w:rsid w:val="00971A5A"/>
    <w:rsid w:val="00972657"/>
    <w:rsid w:val="0097294F"/>
    <w:rsid w:val="00972B2E"/>
    <w:rsid w:val="00973443"/>
    <w:rsid w:val="009739BD"/>
    <w:rsid w:val="00974038"/>
    <w:rsid w:val="00974127"/>
    <w:rsid w:val="009747FD"/>
    <w:rsid w:val="00974A4B"/>
    <w:rsid w:val="00974AF7"/>
    <w:rsid w:val="00975A12"/>
    <w:rsid w:val="00975D3E"/>
    <w:rsid w:val="00975F18"/>
    <w:rsid w:val="00976075"/>
    <w:rsid w:val="00976534"/>
    <w:rsid w:val="00977081"/>
    <w:rsid w:val="0097743B"/>
    <w:rsid w:val="009775F2"/>
    <w:rsid w:val="009777BE"/>
    <w:rsid w:val="00977CE5"/>
    <w:rsid w:val="00980262"/>
    <w:rsid w:val="009807D2"/>
    <w:rsid w:val="00981646"/>
    <w:rsid w:val="009817AF"/>
    <w:rsid w:val="00981A45"/>
    <w:rsid w:val="00982AD2"/>
    <w:rsid w:val="00982C2D"/>
    <w:rsid w:val="00982FDD"/>
    <w:rsid w:val="0098338C"/>
    <w:rsid w:val="00983766"/>
    <w:rsid w:val="00983871"/>
    <w:rsid w:val="00983975"/>
    <w:rsid w:val="00983AEE"/>
    <w:rsid w:val="00983AFD"/>
    <w:rsid w:val="00983B1D"/>
    <w:rsid w:val="00983B78"/>
    <w:rsid w:val="00983BCE"/>
    <w:rsid w:val="0098485F"/>
    <w:rsid w:val="009855D2"/>
    <w:rsid w:val="009858C9"/>
    <w:rsid w:val="00985FCA"/>
    <w:rsid w:val="00986362"/>
    <w:rsid w:val="0098637E"/>
    <w:rsid w:val="009867B5"/>
    <w:rsid w:val="00986921"/>
    <w:rsid w:val="00986FF5"/>
    <w:rsid w:val="00987621"/>
    <w:rsid w:val="009879E1"/>
    <w:rsid w:val="00987C36"/>
    <w:rsid w:val="0099025E"/>
    <w:rsid w:val="00990768"/>
    <w:rsid w:val="00990B66"/>
    <w:rsid w:val="00991663"/>
    <w:rsid w:val="00991F43"/>
    <w:rsid w:val="00992650"/>
    <w:rsid w:val="00992B5A"/>
    <w:rsid w:val="00992EBA"/>
    <w:rsid w:val="00992F20"/>
    <w:rsid w:val="009937DF"/>
    <w:rsid w:val="009941A6"/>
    <w:rsid w:val="0099428A"/>
    <w:rsid w:val="00994C00"/>
    <w:rsid w:val="00995311"/>
    <w:rsid w:val="00995337"/>
    <w:rsid w:val="00995834"/>
    <w:rsid w:val="009958E2"/>
    <w:rsid w:val="00995B8E"/>
    <w:rsid w:val="00995D7C"/>
    <w:rsid w:val="00995DA1"/>
    <w:rsid w:val="00995EAA"/>
    <w:rsid w:val="00996125"/>
    <w:rsid w:val="0099612D"/>
    <w:rsid w:val="00996832"/>
    <w:rsid w:val="00996991"/>
    <w:rsid w:val="0099700B"/>
    <w:rsid w:val="00997579"/>
    <w:rsid w:val="00997593"/>
    <w:rsid w:val="00997B79"/>
    <w:rsid w:val="009A0176"/>
    <w:rsid w:val="009A05E5"/>
    <w:rsid w:val="009A0C22"/>
    <w:rsid w:val="009A0D5D"/>
    <w:rsid w:val="009A15A4"/>
    <w:rsid w:val="009A17DC"/>
    <w:rsid w:val="009A1D6A"/>
    <w:rsid w:val="009A3F74"/>
    <w:rsid w:val="009A4233"/>
    <w:rsid w:val="009A4384"/>
    <w:rsid w:val="009A4922"/>
    <w:rsid w:val="009A4BE3"/>
    <w:rsid w:val="009A52FA"/>
    <w:rsid w:val="009A597B"/>
    <w:rsid w:val="009A5AE0"/>
    <w:rsid w:val="009A5DB3"/>
    <w:rsid w:val="009A5F5E"/>
    <w:rsid w:val="009A68B9"/>
    <w:rsid w:val="009A6F97"/>
    <w:rsid w:val="009A720B"/>
    <w:rsid w:val="009A733C"/>
    <w:rsid w:val="009A7390"/>
    <w:rsid w:val="009A75A3"/>
    <w:rsid w:val="009A761A"/>
    <w:rsid w:val="009A785C"/>
    <w:rsid w:val="009A7E16"/>
    <w:rsid w:val="009A7E9B"/>
    <w:rsid w:val="009B01E9"/>
    <w:rsid w:val="009B0870"/>
    <w:rsid w:val="009B0B80"/>
    <w:rsid w:val="009B0C6A"/>
    <w:rsid w:val="009B173D"/>
    <w:rsid w:val="009B1A40"/>
    <w:rsid w:val="009B1CAA"/>
    <w:rsid w:val="009B1D97"/>
    <w:rsid w:val="009B1DE3"/>
    <w:rsid w:val="009B204C"/>
    <w:rsid w:val="009B29C8"/>
    <w:rsid w:val="009B2C1F"/>
    <w:rsid w:val="009B32F6"/>
    <w:rsid w:val="009B4430"/>
    <w:rsid w:val="009B4478"/>
    <w:rsid w:val="009B468A"/>
    <w:rsid w:val="009B4785"/>
    <w:rsid w:val="009B4C04"/>
    <w:rsid w:val="009B4C54"/>
    <w:rsid w:val="009B4CB7"/>
    <w:rsid w:val="009B4F7C"/>
    <w:rsid w:val="009B5356"/>
    <w:rsid w:val="009B5B0E"/>
    <w:rsid w:val="009B5C27"/>
    <w:rsid w:val="009B5FFE"/>
    <w:rsid w:val="009B6EE1"/>
    <w:rsid w:val="009B70EF"/>
    <w:rsid w:val="009B76ED"/>
    <w:rsid w:val="009C0117"/>
    <w:rsid w:val="009C0327"/>
    <w:rsid w:val="009C0505"/>
    <w:rsid w:val="009C22CA"/>
    <w:rsid w:val="009C2604"/>
    <w:rsid w:val="009C2E72"/>
    <w:rsid w:val="009C3642"/>
    <w:rsid w:val="009C3BF3"/>
    <w:rsid w:val="009C3C2A"/>
    <w:rsid w:val="009C48A3"/>
    <w:rsid w:val="009C4A63"/>
    <w:rsid w:val="009C4CA7"/>
    <w:rsid w:val="009C505B"/>
    <w:rsid w:val="009C6127"/>
    <w:rsid w:val="009C62C7"/>
    <w:rsid w:val="009C6533"/>
    <w:rsid w:val="009C7491"/>
    <w:rsid w:val="009C7648"/>
    <w:rsid w:val="009C7655"/>
    <w:rsid w:val="009C7ED2"/>
    <w:rsid w:val="009D04BD"/>
    <w:rsid w:val="009D0869"/>
    <w:rsid w:val="009D0B5F"/>
    <w:rsid w:val="009D123F"/>
    <w:rsid w:val="009D1D20"/>
    <w:rsid w:val="009D1F86"/>
    <w:rsid w:val="009D2C13"/>
    <w:rsid w:val="009D3A2D"/>
    <w:rsid w:val="009D3B41"/>
    <w:rsid w:val="009D3E63"/>
    <w:rsid w:val="009D423A"/>
    <w:rsid w:val="009D469F"/>
    <w:rsid w:val="009D4F72"/>
    <w:rsid w:val="009D5235"/>
    <w:rsid w:val="009D539A"/>
    <w:rsid w:val="009D576F"/>
    <w:rsid w:val="009D5A36"/>
    <w:rsid w:val="009D6E92"/>
    <w:rsid w:val="009D6F8A"/>
    <w:rsid w:val="009D72CA"/>
    <w:rsid w:val="009E0150"/>
    <w:rsid w:val="009E0962"/>
    <w:rsid w:val="009E1235"/>
    <w:rsid w:val="009E152C"/>
    <w:rsid w:val="009E2781"/>
    <w:rsid w:val="009E2ED1"/>
    <w:rsid w:val="009E47B7"/>
    <w:rsid w:val="009E4A71"/>
    <w:rsid w:val="009E58C3"/>
    <w:rsid w:val="009E594A"/>
    <w:rsid w:val="009E5B50"/>
    <w:rsid w:val="009E636D"/>
    <w:rsid w:val="009E6451"/>
    <w:rsid w:val="009E6619"/>
    <w:rsid w:val="009E6AF5"/>
    <w:rsid w:val="009E6B1E"/>
    <w:rsid w:val="009E6C5E"/>
    <w:rsid w:val="009E7739"/>
    <w:rsid w:val="009E7B40"/>
    <w:rsid w:val="009F04C7"/>
    <w:rsid w:val="009F0A5A"/>
    <w:rsid w:val="009F2D22"/>
    <w:rsid w:val="009F2EA7"/>
    <w:rsid w:val="009F359A"/>
    <w:rsid w:val="009F3608"/>
    <w:rsid w:val="009F3C62"/>
    <w:rsid w:val="009F417E"/>
    <w:rsid w:val="009F4299"/>
    <w:rsid w:val="009F44D5"/>
    <w:rsid w:val="009F481B"/>
    <w:rsid w:val="009F482F"/>
    <w:rsid w:val="009F4A0C"/>
    <w:rsid w:val="009F4C04"/>
    <w:rsid w:val="009F4CDF"/>
    <w:rsid w:val="009F4E5D"/>
    <w:rsid w:val="009F4E63"/>
    <w:rsid w:val="009F4F4B"/>
    <w:rsid w:val="009F5423"/>
    <w:rsid w:val="009F5760"/>
    <w:rsid w:val="009F64A9"/>
    <w:rsid w:val="009F694E"/>
    <w:rsid w:val="009F6F3A"/>
    <w:rsid w:val="009F7F05"/>
    <w:rsid w:val="00A00400"/>
    <w:rsid w:val="00A0057A"/>
    <w:rsid w:val="00A007FD"/>
    <w:rsid w:val="00A00960"/>
    <w:rsid w:val="00A00F2A"/>
    <w:rsid w:val="00A013CD"/>
    <w:rsid w:val="00A01412"/>
    <w:rsid w:val="00A01C8B"/>
    <w:rsid w:val="00A01D50"/>
    <w:rsid w:val="00A02E8A"/>
    <w:rsid w:val="00A0326F"/>
    <w:rsid w:val="00A032CD"/>
    <w:rsid w:val="00A03406"/>
    <w:rsid w:val="00A0356D"/>
    <w:rsid w:val="00A03597"/>
    <w:rsid w:val="00A03C3E"/>
    <w:rsid w:val="00A03F0F"/>
    <w:rsid w:val="00A03F88"/>
    <w:rsid w:val="00A04244"/>
    <w:rsid w:val="00A0491D"/>
    <w:rsid w:val="00A04D9D"/>
    <w:rsid w:val="00A04F39"/>
    <w:rsid w:val="00A05813"/>
    <w:rsid w:val="00A059A1"/>
    <w:rsid w:val="00A0641A"/>
    <w:rsid w:val="00A06673"/>
    <w:rsid w:val="00A0699A"/>
    <w:rsid w:val="00A06A7D"/>
    <w:rsid w:val="00A06B81"/>
    <w:rsid w:val="00A070D1"/>
    <w:rsid w:val="00A0745E"/>
    <w:rsid w:val="00A07574"/>
    <w:rsid w:val="00A07714"/>
    <w:rsid w:val="00A07AAF"/>
    <w:rsid w:val="00A1094C"/>
    <w:rsid w:val="00A10955"/>
    <w:rsid w:val="00A10BBA"/>
    <w:rsid w:val="00A10C84"/>
    <w:rsid w:val="00A10CD1"/>
    <w:rsid w:val="00A10CF7"/>
    <w:rsid w:val="00A10DEF"/>
    <w:rsid w:val="00A10EB9"/>
    <w:rsid w:val="00A11C09"/>
    <w:rsid w:val="00A121B8"/>
    <w:rsid w:val="00A1245E"/>
    <w:rsid w:val="00A12898"/>
    <w:rsid w:val="00A135D5"/>
    <w:rsid w:val="00A14880"/>
    <w:rsid w:val="00A152A1"/>
    <w:rsid w:val="00A15517"/>
    <w:rsid w:val="00A15537"/>
    <w:rsid w:val="00A169A2"/>
    <w:rsid w:val="00A16A69"/>
    <w:rsid w:val="00A16A86"/>
    <w:rsid w:val="00A16AD1"/>
    <w:rsid w:val="00A174B2"/>
    <w:rsid w:val="00A176C5"/>
    <w:rsid w:val="00A17820"/>
    <w:rsid w:val="00A2065C"/>
    <w:rsid w:val="00A2181B"/>
    <w:rsid w:val="00A21D09"/>
    <w:rsid w:val="00A22B0C"/>
    <w:rsid w:val="00A23D6A"/>
    <w:rsid w:val="00A241A6"/>
    <w:rsid w:val="00A24325"/>
    <w:rsid w:val="00A24836"/>
    <w:rsid w:val="00A2497A"/>
    <w:rsid w:val="00A24E2D"/>
    <w:rsid w:val="00A25273"/>
    <w:rsid w:val="00A25291"/>
    <w:rsid w:val="00A25B75"/>
    <w:rsid w:val="00A25D0A"/>
    <w:rsid w:val="00A26358"/>
    <w:rsid w:val="00A264C3"/>
    <w:rsid w:val="00A26AEF"/>
    <w:rsid w:val="00A26B7D"/>
    <w:rsid w:val="00A2722F"/>
    <w:rsid w:val="00A27A6F"/>
    <w:rsid w:val="00A27DD7"/>
    <w:rsid w:val="00A27E7A"/>
    <w:rsid w:val="00A31806"/>
    <w:rsid w:val="00A3191E"/>
    <w:rsid w:val="00A31B1D"/>
    <w:rsid w:val="00A32615"/>
    <w:rsid w:val="00A32639"/>
    <w:rsid w:val="00A326EB"/>
    <w:rsid w:val="00A32CCD"/>
    <w:rsid w:val="00A32DCC"/>
    <w:rsid w:val="00A3339C"/>
    <w:rsid w:val="00A3354D"/>
    <w:rsid w:val="00A33BD7"/>
    <w:rsid w:val="00A33C88"/>
    <w:rsid w:val="00A33D54"/>
    <w:rsid w:val="00A34410"/>
    <w:rsid w:val="00A34A33"/>
    <w:rsid w:val="00A34B4A"/>
    <w:rsid w:val="00A34CE5"/>
    <w:rsid w:val="00A350E2"/>
    <w:rsid w:val="00A35131"/>
    <w:rsid w:val="00A3513E"/>
    <w:rsid w:val="00A358DE"/>
    <w:rsid w:val="00A35ABF"/>
    <w:rsid w:val="00A35BA5"/>
    <w:rsid w:val="00A35C1C"/>
    <w:rsid w:val="00A35E7B"/>
    <w:rsid w:val="00A35FF4"/>
    <w:rsid w:val="00A360F4"/>
    <w:rsid w:val="00A373E8"/>
    <w:rsid w:val="00A374A0"/>
    <w:rsid w:val="00A37DE2"/>
    <w:rsid w:val="00A37EC2"/>
    <w:rsid w:val="00A40BFF"/>
    <w:rsid w:val="00A40ED2"/>
    <w:rsid w:val="00A40F2A"/>
    <w:rsid w:val="00A4121E"/>
    <w:rsid w:val="00A41252"/>
    <w:rsid w:val="00A416C7"/>
    <w:rsid w:val="00A41F8A"/>
    <w:rsid w:val="00A4319D"/>
    <w:rsid w:val="00A43811"/>
    <w:rsid w:val="00A43829"/>
    <w:rsid w:val="00A4387E"/>
    <w:rsid w:val="00A43E4A"/>
    <w:rsid w:val="00A4454B"/>
    <w:rsid w:val="00A445AC"/>
    <w:rsid w:val="00A445DE"/>
    <w:rsid w:val="00A4480A"/>
    <w:rsid w:val="00A44D29"/>
    <w:rsid w:val="00A451A4"/>
    <w:rsid w:val="00A45447"/>
    <w:rsid w:val="00A455E9"/>
    <w:rsid w:val="00A45987"/>
    <w:rsid w:val="00A46985"/>
    <w:rsid w:val="00A47188"/>
    <w:rsid w:val="00A50216"/>
    <w:rsid w:val="00A50828"/>
    <w:rsid w:val="00A508C7"/>
    <w:rsid w:val="00A50BAB"/>
    <w:rsid w:val="00A50FC7"/>
    <w:rsid w:val="00A5150E"/>
    <w:rsid w:val="00A5156F"/>
    <w:rsid w:val="00A51BC0"/>
    <w:rsid w:val="00A51C6C"/>
    <w:rsid w:val="00A51DAB"/>
    <w:rsid w:val="00A526A6"/>
    <w:rsid w:val="00A5274E"/>
    <w:rsid w:val="00A5284C"/>
    <w:rsid w:val="00A52BE2"/>
    <w:rsid w:val="00A52E51"/>
    <w:rsid w:val="00A53576"/>
    <w:rsid w:val="00A53736"/>
    <w:rsid w:val="00A53B8B"/>
    <w:rsid w:val="00A54251"/>
    <w:rsid w:val="00A54410"/>
    <w:rsid w:val="00A546D6"/>
    <w:rsid w:val="00A54AED"/>
    <w:rsid w:val="00A54E07"/>
    <w:rsid w:val="00A556DB"/>
    <w:rsid w:val="00A556FC"/>
    <w:rsid w:val="00A557AB"/>
    <w:rsid w:val="00A55808"/>
    <w:rsid w:val="00A55B72"/>
    <w:rsid w:val="00A55EAD"/>
    <w:rsid w:val="00A56079"/>
    <w:rsid w:val="00A5761A"/>
    <w:rsid w:val="00A57669"/>
    <w:rsid w:val="00A57A81"/>
    <w:rsid w:val="00A602B2"/>
    <w:rsid w:val="00A603FB"/>
    <w:rsid w:val="00A60A19"/>
    <w:rsid w:val="00A60AC5"/>
    <w:rsid w:val="00A610E7"/>
    <w:rsid w:val="00A614DD"/>
    <w:rsid w:val="00A61539"/>
    <w:rsid w:val="00A6193F"/>
    <w:rsid w:val="00A61AFC"/>
    <w:rsid w:val="00A61BAC"/>
    <w:rsid w:val="00A61D84"/>
    <w:rsid w:val="00A6276A"/>
    <w:rsid w:val="00A62909"/>
    <w:rsid w:val="00A63758"/>
    <w:rsid w:val="00A644E0"/>
    <w:rsid w:val="00A645B6"/>
    <w:rsid w:val="00A64824"/>
    <w:rsid w:val="00A64CE8"/>
    <w:rsid w:val="00A65797"/>
    <w:rsid w:val="00A65AD4"/>
    <w:rsid w:val="00A66025"/>
    <w:rsid w:val="00A663F0"/>
    <w:rsid w:val="00A66AAD"/>
    <w:rsid w:val="00A66E14"/>
    <w:rsid w:val="00A672E2"/>
    <w:rsid w:val="00A676B0"/>
    <w:rsid w:val="00A67A70"/>
    <w:rsid w:val="00A67DC0"/>
    <w:rsid w:val="00A67FBE"/>
    <w:rsid w:val="00A702D2"/>
    <w:rsid w:val="00A70507"/>
    <w:rsid w:val="00A708CB"/>
    <w:rsid w:val="00A70999"/>
    <w:rsid w:val="00A7119A"/>
    <w:rsid w:val="00A718FF"/>
    <w:rsid w:val="00A71C7B"/>
    <w:rsid w:val="00A71FAB"/>
    <w:rsid w:val="00A71FD8"/>
    <w:rsid w:val="00A7237E"/>
    <w:rsid w:val="00A72CDF"/>
    <w:rsid w:val="00A7312C"/>
    <w:rsid w:val="00A7337F"/>
    <w:rsid w:val="00A73D31"/>
    <w:rsid w:val="00A74620"/>
    <w:rsid w:val="00A7463C"/>
    <w:rsid w:val="00A74883"/>
    <w:rsid w:val="00A749B5"/>
    <w:rsid w:val="00A74A75"/>
    <w:rsid w:val="00A754BB"/>
    <w:rsid w:val="00A7596E"/>
    <w:rsid w:val="00A75B19"/>
    <w:rsid w:val="00A7698D"/>
    <w:rsid w:val="00A76F4E"/>
    <w:rsid w:val="00A77165"/>
    <w:rsid w:val="00A77273"/>
    <w:rsid w:val="00A773C1"/>
    <w:rsid w:val="00A77705"/>
    <w:rsid w:val="00A77892"/>
    <w:rsid w:val="00A77B5C"/>
    <w:rsid w:val="00A800E8"/>
    <w:rsid w:val="00A8024D"/>
    <w:rsid w:val="00A80684"/>
    <w:rsid w:val="00A806FA"/>
    <w:rsid w:val="00A8073B"/>
    <w:rsid w:val="00A809CC"/>
    <w:rsid w:val="00A81052"/>
    <w:rsid w:val="00A81136"/>
    <w:rsid w:val="00A81220"/>
    <w:rsid w:val="00A8134D"/>
    <w:rsid w:val="00A81798"/>
    <w:rsid w:val="00A8209C"/>
    <w:rsid w:val="00A82457"/>
    <w:rsid w:val="00A82515"/>
    <w:rsid w:val="00A828C7"/>
    <w:rsid w:val="00A82AB5"/>
    <w:rsid w:val="00A82C3B"/>
    <w:rsid w:val="00A82DD8"/>
    <w:rsid w:val="00A8379F"/>
    <w:rsid w:val="00A8392A"/>
    <w:rsid w:val="00A839E3"/>
    <w:rsid w:val="00A8416A"/>
    <w:rsid w:val="00A8425D"/>
    <w:rsid w:val="00A8435A"/>
    <w:rsid w:val="00A84487"/>
    <w:rsid w:val="00A848BC"/>
    <w:rsid w:val="00A84F5D"/>
    <w:rsid w:val="00A851CF"/>
    <w:rsid w:val="00A85740"/>
    <w:rsid w:val="00A85B2B"/>
    <w:rsid w:val="00A85E3A"/>
    <w:rsid w:val="00A863FC"/>
    <w:rsid w:val="00A86FF5"/>
    <w:rsid w:val="00A87070"/>
    <w:rsid w:val="00A87E9B"/>
    <w:rsid w:val="00A90700"/>
    <w:rsid w:val="00A909CC"/>
    <w:rsid w:val="00A90F4B"/>
    <w:rsid w:val="00A910F3"/>
    <w:rsid w:val="00A918C6"/>
    <w:rsid w:val="00A91ABE"/>
    <w:rsid w:val="00A91E41"/>
    <w:rsid w:val="00A91FAE"/>
    <w:rsid w:val="00A923BB"/>
    <w:rsid w:val="00A932E5"/>
    <w:rsid w:val="00A9390B"/>
    <w:rsid w:val="00A94407"/>
    <w:rsid w:val="00A9475B"/>
    <w:rsid w:val="00A948CE"/>
    <w:rsid w:val="00A94A4D"/>
    <w:rsid w:val="00A9521A"/>
    <w:rsid w:val="00A95A1F"/>
    <w:rsid w:val="00A95C07"/>
    <w:rsid w:val="00A95CED"/>
    <w:rsid w:val="00A95DDC"/>
    <w:rsid w:val="00A95E6D"/>
    <w:rsid w:val="00A96535"/>
    <w:rsid w:val="00A96C1B"/>
    <w:rsid w:val="00A96E8B"/>
    <w:rsid w:val="00A97978"/>
    <w:rsid w:val="00A97D22"/>
    <w:rsid w:val="00A97FDA"/>
    <w:rsid w:val="00AA127F"/>
    <w:rsid w:val="00AA15A9"/>
    <w:rsid w:val="00AA1878"/>
    <w:rsid w:val="00AA2269"/>
    <w:rsid w:val="00AA22C2"/>
    <w:rsid w:val="00AA2F03"/>
    <w:rsid w:val="00AA33DD"/>
    <w:rsid w:val="00AA356A"/>
    <w:rsid w:val="00AA3861"/>
    <w:rsid w:val="00AA3DE5"/>
    <w:rsid w:val="00AA48D9"/>
    <w:rsid w:val="00AA4948"/>
    <w:rsid w:val="00AA4C98"/>
    <w:rsid w:val="00AA51AD"/>
    <w:rsid w:val="00AA52E9"/>
    <w:rsid w:val="00AA556E"/>
    <w:rsid w:val="00AA5C94"/>
    <w:rsid w:val="00AA5D3B"/>
    <w:rsid w:val="00AA6341"/>
    <w:rsid w:val="00AA64CF"/>
    <w:rsid w:val="00AA70FE"/>
    <w:rsid w:val="00AA73CD"/>
    <w:rsid w:val="00AA75E1"/>
    <w:rsid w:val="00AA76B9"/>
    <w:rsid w:val="00AB0E61"/>
    <w:rsid w:val="00AB1100"/>
    <w:rsid w:val="00AB18E8"/>
    <w:rsid w:val="00AB1AFC"/>
    <w:rsid w:val="00AB1F2F"/>
    <w:rsid w:val="00AB203C"/>
    <w:rsid w:val="00AB2BAC"/>
    <w:rsid w:val="00AB33D8"/>
    <w:rsid w:val="00AB36B5"/>
    <w:rsid w:val="00AB54C1"/>
    <w:rsid w:val="00AB5C46"/>
    <w:rsid w:val="00AB697A"/>
    <w:rsid w:val="00AB69E8"/>
    <w:rsid w:val="00AB6AF6"/>
    <w:rsid w:val="00AB6BED"/>
    <w:rsid w:val="00AB718B"/>
    <w:rsid w:val="00AB74A9"/>
    <w:rsid w:val="00AB762C"/>
    <w:rsid w:val="00AB7728"/>
    <w:rsid w:val="00AB7850"/>
    <w:rsid w:val="00AB7A5B"/>
    <w:rsid w:val="00AC044F"/>
    <w:rsid w:val="00AC0F98"/>
    <w:rsid w:val="00AC16FF"/>
    <w:rsid w:val="00AC177D"/>
    <w:rsid w:val="00AC1FD9"/>
    <w:rsid w:val="00AC206B"/>
    <w:rsid w:val="00AC3194"/>
    <w:rsid w:val="00AC3552"/>
    <w:rsid w:val="00AC392E"/>
    <w:rsid w:val="00AC3F24"/>
    <w:rsid w:val="00AC3F8F"/>
    <w:rsid w:val="00AC527C"/>
    <w:rsid w:val="00AC554D"/>
    <w:rsid w:val="00AC578C"/>
    <w:rsid w:val="00AC5809"/>
    <w:rsid w:val="00AC5924"/>
    <w:rsid w:val="00AC617B"/>
    <w:rsid w:val="00AC639F"/>
    <w:rsid w:val="00AC7761"/>
    <w:rsid w:val="00AD030A"/>
    <w:rsid w:val="00AD09DA"/>
    <w:rsid w:val="00AD1253"/>
    <w:rsid w:val="00AD20AF"/>
    <w:rsid w:val="00AD2246"/>
    <w:rsid w:val="00AD2352"/>
    <w:rsid w:val="00AD34C2"/>
    <w:rsid w:val="00AD34FE"/>
    <w:rsid w:val="00AD3682"/>
    <w:rsid w:val="00AD3FD7"/>
    <w:rsid w:val="00AD43C7"/>
    <w:rsid w:val="00AD45AF"/>
    <w:rsid w:val="00AD487D"/>
    <w:rsid w:val="00AD48F0"/>
    <w:rsid w:val="00AD4B6B"/>
    <w:rsid w:val="00AD50D3"/>
    <w:rsid w:val="00AD5A8D"/>
    <w:rsid w:val="00AD64B1"/>
    <w:rsid w:val="00AD680A"/>
    <w:rsid w:val="00AD6A24"/>
    <w:rsid w:val="00AD6B08"/>
    <w:rsid w:val="00AD6BAD"/>
    <w:rsid w:val="00AD6C08"/>
    <w:rsid w:val="00AD7566"/>
    <w:rsid w:val="00AD7ECE"/>
    <w:rsid w:val="00AD7F66"/>
    <w:rsid w:val="00AD7F93"/>
    <w:rsid w:val="00AE05B7"/>
    <w:rsid w:val="00AE07E1"/>
    <w:rsid w:val="00AE0960"/>
    <w:rsid w:val="00AE097B"/>
    <w:rsid w:val="00AE11E5"/>
    <w:rsid w:val="00AE1650"/>
    <w:rsid w:val="00AE169C"/>
    <w:rsid w:val="00AE211E"/>
    <w:rsid w:val="00AE213B"/>
    <w:rsid w:val="00AE2B09"/>
    <w:rsid w:val="00AE34E8"/>
    <w:rsid w:val="00AE37E7"/>
    <w:rsid w:val="00AE388A"/>
    <w:rsid w:val="00AE3A3D"/>
    <w:rsid w:val="00AE4431"/>
    <w:rsid w:val="00AE4855"/>
    <w:rsid w:val="00AE4E49"/>
    <w:rsid w:val="00AE599A"/>
    <w:rsid w:val="00AE5A37"/>
    <w:rsid w:val="00AE5FC7"/>
    <w:rsid w:val="00AE624C"/>
    <w:rsid w:val="00AE634E"/>
    <w:rsid w:val="00AE685F"/>
    <w:rsid w:val="00AE68F6"/>
    <w:rsid w:val="00AE6BB1"/>
    <w:rsid w:val="00AE73A1"/>
    <w:rsid w:val="00AE7549"/>
    <w:rsid w:val="00AE7594"/>
    <w:rsid w:val="00AE765E"/>
    <w:rsid w:val="00AF1025"/>
    <w:rsid w:val="00AF1E58"/>
    <w:rsid w:val="00AF20C5"/>
    <w:rsid w:val="00AF236B"/>
    <w:rsid w:val="00AF271E"/>
    <w:rsid w:val="00AF2C8F"/>
    <w:rsid w:val="00AF2FD8"/>
    <w:rsid w:val="00AF320B"/>
    <w:rsid w:val="00AF3259"/>
    <w:rsid w:val="00AF32AF"/>
    <w:rsid w:val="00AF4098"/>
    <w:rsid w:val="00AF4204"/>
    <w:rsid w:val="00AF4A7D"/>
    <w:rsid w:val="00AF4BB1"/>
    <w:rsid w:val="00AF553A"/>
    <w:rsid w:val="00AF5E70"/>
    <w:rsid w:val="00AF5FB4"/>
    <w:rsid w:val="00AF62B0"/>
    <w:rsid w:val="00AF66CF"/>
    <w:rsid w:val="00AF6C10"/>
    <w:rsid w:val="00AF6E69"/>
    <w:rsid w:val="00AF7059"/>
    <w:rsid w:val="00AF7B8D"/>
    <w:rsid w:val="00AF7BE7"/>
    <w:rsid w:val="00AF7D05"/>
    <w:rsid w:val="00B003F6"/>
    <w:rsid w:val="00B00C3A"/>
    <w:rsid w:val="00B00F30"/>
    <w:rsid w:val="00B010B0"/>
    <w:rsid w:val="00B0181F"/>
    <w:rsid w:val="00B01A1C"/>
    <w:rsid w:val="00B0212A"/>
    <w:rsid w:val="00B022BD"/>
    <w:rsid w:val="00B02446"/>
    <w:rsid w:val="00B02B77"/>
    <w:rsid w:val="00B02FB4"/>
    <w:rsid w:val="00B0392E"/>
    <w:rsid w:val="00B03B71"/>
    <w:rsid w:val="00B04113"/>
    <w:rsid w:val="00B04134"/>
    <w:rsid w:val="00B04579"/>
    <w:rsid w:val="00B054D3"/>
    <w:rsid w:val="00B057E8"/>
    <w:rsid w:val="00B06863"/>
    <w:rsid w:val="00B06D77"/>
    <w:rsid w:val="00B06DFD"/>
    <w:rsid w:val="00B075A5"/>
    <w:rsid w:val="00B07E6A"/>
    <w:rsid w:val="00B100B0"/>
    <w:rsid w:val="00B10713"/>
    <w:rsid w:val="00B109D5"/>
    <w:rsid w:val="00B10C77"/>
    <w:rsid w:val="00B11652"/>
    <w:rsid w:val="00B1199A"/>
    <w:rsid w:val="00B120CE"/>
    <w:rsid w:val="00B124DF"/>
    <w:rsid w:val="00B12673"/>
    <w:rsid w:val="00B1302D"/>
    <w:rsid w:val="00B135A6"/>
    <w:rsid w:val="00B13E65"/>
    <w:rsid w:val="00B14819"/>
    <w:rsid w:val="00B159FB"/>
    <w:rsid w:val="00B15ED1"/>
    <w:rsid w:val="00B16056"/>
    <w:rsid w:val="00B16084"/>
    <w:rsid w:val="00B1617E"/>
    <w:rsid w:val="00B16D14"/>
    <w:rsid w:val="00B16F41"/>
    <w:rsid w:val="00B17059"/>
    <w:rsid w:val="00B17172"/>
    <w:rsid w:val="00B172D4"/>
    <w:rsid w:val="00B1766E"/>
    <w:rsid w:val="00B17768"/>
    <w:rsid w:val="00B17A1B"/>
    <w:rsid w:val="00B17E89"/>
    <w:rsid w:val="00B2000A"/>
    <w:rsid w:val="00B20533"/>
    <w:rsid w:val="00B2057A"/>
    <w:rsid w:val="00B20737"/>
    <w:rsid w:val="00B21779"/>
    <w:rsid w:val="00B222DD"/>
    <w:rsid w:val="00B2312E"/>
    <w:rsid w:val="00B2313F"/>
    <w:rsid w:val="00B2320E"/>
    <w:rsid w:val="00B23603"/>
    <w:rsid w:val="00B243AD"/>
    <w:rsid w:val="00B24FE3"/>
    <w:rsid w:val="00B25201"/>
    <w:rsid w:val="00B25352"/>
    <w:rsid w:val="00B25E14"/>
    <w:rsid w:val="00B26123"/>
    <w:rsid w:val="00B262D0"/>
    <w:rsid w:val="00B267D6"/>
    <w:rsid w:val="00B2684C"/>
    <w:rsid w:val="00B26EC6"/>
    <w:rsid w:val="00B275B6"/>
    <w:rsid w:val="00B276B3"/>
    <w:rsid w:val="00B3053E"/>
    <w:rsid w:val="00B31091"/>
    <w:rsid w:val="00B31437"/>
    <w:rsid w:val="00B31503"/>
    <w:rsid w:val="00B3166D"/>
    <w:rsid w:val="00B31C88"/>
    <w:rsid w:val="00B31D19"/>
    <w:rsid w:val="00B32500"/>
    <w:rsid w:val="00B326DF"/>
    <w:rsid w:val="00B3274F"/>
    <w:rsid w:val="00B32853"/>
    <w:rsid w:val="00B32867"/>
    <w:rsid w:val="00B32911"/>
    <w:rsid w:val="00B32B10"/>
    <w:rsid w:val="00B32D6A"/>
    <w:rsid w:val="00B3314F"/>
    <w:rsid w:val="00B331FB"/>
    <w:rsid w:val="00B33837"/>
    <w:rsid w:val="00B33A59"/>
    <w:rsid w:val="00B34248"/>
    <w:rsid w:val="00B34ADD"/>
    <w:rsid w:val="00B34C92"/>
    <w:rsid w:val="00B34D22"/>
    <w:rsid w:val="00B35B5D"/>
    <w:rsid w:val="00B35D42"/>
    <w:rsid w:val="00B35E2E"/>
    <w:rsid w:val="00B35FF7"/>
    <w:rsid w:val="00B3621B"/>
    <w:rsid w:val="00B36697"/>
    <w:rsid w:val="00B3749D"/>
    <w:rsid w:val="00B37A71"/>
    <w:rsid w:val="00B400F9"/>
    <w:rsid w:val="00B40384"/>
    <w:rsid w:val="00B40966"/>
    <w:rsid w:val="00B40CE6"/>
    <w:rsid w:val="00B41F23"/>
    <w:rsid w:val="00B420B6"/>
    <w:rsid w:val="00B4232B"/>
    <w:rsid w:val="00B4277E"/>
    <w:rsid w:val="00B431B4"/>
    <w:rsid w:val="00B4320C"/>
    <w:rsid w:val="00B433BE"/>
    <w:rsid w:val="00B43FF7"/>
    <w:rsid w:val="00B445FA"/>
    <w:rsid w:val="00B44C9A"/>
    <w:rsid w:val="00B44D11"/>
    <w:rsid w:val="00B44DC0"/>
    <w:rsid w:val="00B459E7"/>
    <w:rsid w:val="00B45AC0"/>
    <w:rsid w:val="00B462C1"/>
    <w:rsid w:val="00B462C2"/>
    <w:rsid w:val="00B468A3"/>
    <w:rsid w:val="00B47576"/>
    <w:rsid w:val="00B47664"/>
    <w:rsid w:val="00B47C12"/>
    <w:rsid w:val="00B47DD9"/>
    <w:rsid w:val="00B502C8"/>
    <w:rsid w:val="00B5061A"/>
    <w:rsid w:val="00B51659"/>
    <w:rsid w:val="00B51C4A"/>
    <w:rsid w:val="00B53217"/>
    <w:rsid w:val="00B5370C"/>
    <w:rsid w:val="00B53B3A"/>
    <w:rsid w:val="00B53D7F"/>
    <w:rsid w:val="00B53FFE"/>
    <w:rsid w:val="00B5421F"/>
    <w:rsid w:val="00B543E0"/>
    <w:rsid w:val="00B5480E"/>
    <w:rsid w:val="00B54874"/>
    <w:rsid w:val="00B54A3C"/>
    <w:rsid w:val="00B553C2"/>
    <w:rsid w:val="00B5616D"/>
    <w:rsid w:val="00B561C9"/>
    <w:rsid w:val="00B56593"/>
    <w:rsid w:val="00B5662E"/>
    <w:rsid w:val="00B56AEF"/>
    <w:rsid w:val="00B57994"/>
    <w:rsid w:val="00B605E0"/>
    <w:rsid w:val="00B606A9"/>
    <w:rsid w:val="00B609FA"/>
    <w:rsid w:val="00B60BEF"/>
    <w:rsid w:val="00B61649"/>
    <w:rsid w:val="00B61E86"/>
    <w:rsid w:val="00B62001"/>
    <w:rsid w:val="00B620E7"/>
    <w:rsid w:val="00B62734"/>
    <w:rsid w:val="00B62D7B"/>
    <w:rsid w:val="00B632C7"/>
    <w:rsid w:val="00B6352E"/>
    <w:rsid w:val="00B63622"/>
    <w:rsid w:val="00B63978"/>
    <w:rsid w:val="00B63ADC"/>
    <w:rsid w:val="00B63D1F"/>
    <w:rsid w:val="00B6453B"/>
    <w:rsid w:val="00B646F1"/>
    <w:rsid w:val="00B64BA3"/>
    <w:rsid w:val="00B65042"/>
    <w:rsid w:val="00B654AD"/>
    <w:rsid w:val="00B66272"/>
    <w:rsid w:val="00B669B2"/>
    <w:rsid w:val="00B6782A"/>
    <w:rsid w:val="00B67EDA"/>
    <w:rsid w:val="00B701B1"/>
    <w:rsid w:val="00B701E4"/>
    <w:rsid w:val="00B70926"/>
    <w:rsid w:val="00B70B1F"/>
    <w:rsid w:val="00B71028"/>
    <w:rsid w:val="00B71384"/>
    <w:rsid w:val="00B7164F"/>
    <w:rsid w:val="00B71E67"/>
    <w:rsid w:val="00B71EA9"/>
    <w:rsid w:val="00B71FA5"/>
    <w:rsid w:val="00B723CA"/>
    <w:rsid w:val="00B72C39"/>
    <w:rsid w:val="00B72FCF"/>
    <w:rsid w:val="00B7399B"/>
    <w:rsid w:val="00B74836"/>
    <w:rsid w:val="00B74B5A"/>
    <w:rsid w:val="00B74E08"/>
    <w:rsid w:val="00B75325"/>
    <w:rsid w:val="00B75956"/>
    <w:rsid w:val="00B75AEB"/>
    <w:rsid w:val="00B760D7"/>
    <w:rsid w:val="00B7686C"/>
    <w:rsid w:val="00B76888"/>
    <w:rsid w:val="00B76FC9"/>
    <w:rsid w:val="00B7737D"/>
    <w:rsid w:val="00B7753E"/>
    <w:rsid w:val="00B778EA"/>
    <w:rsid w:val="00B77AA3"/>
    <w:rsid w:val="00B77AC9"/>
    <w:rsid w:val="00B77AD9"/>
    <w:rsid w:val="00B77E38"/>
    <w:rsid w:val="00B77FB4"/>
    <w:rsid w:val="00B80780"/>
    <w:rsid w:val="00B808D3"/>
    <w:rsid w:val="00B80A9C"/>
    <w:rsid w:val="00B80F51"/>
    <w:rsid w:val="00B8102B"/>
    <w:rsid w:val="00B81BB0"/>
    <w:rsid w:val="00B82D05"/>
    <w:rsid w:val="00B82FE3"/>
    <w:rsid w:val="00B832EA"/>
    <w:rsid w:val="00B83F09"/>
    <w:rsid w:val="00B83F7D"/>
    <w:rsid w:val="00B84282"/>
    <w:rsid w:val="00B84AC6"/>
    <w:rsid w:val="00B84E56"/>
    <w:rsid w:val="00B84FCE"/>
    <w:rsid w:val="00B8520C"/>
    <w:rsid w:val="00B85B8B"/>
    <w:rsid w:val="00B862D9"/>
    <w:rsid w:val="00B86D5E"/>
    <w:rsid w:val="00B86F56"/>
    <w:rsid w:val="00B87969"/>
    <w:rsid w:val="00B87FD7"/>
    <w:rsid w:val="00B90527"/>
    <w:rsid w:val="00B90815"/>
    <w:rsid w:val="00B90E59"/>
    <w:rsid w:val="00B90ECC"/>
    <w:rsid w:val="00B912D9"/>
    <w:rsid w:val="00B9146C"/>
    <w:rsid w:val="00B91B58"/>
    <w:rsid w:val="00B9240D"/>
    <w:rsid w:val="00B930A3"/>
    <w:rsid w:val="00B93891"/>
    <w:rsid w:val="00B93BF3"/>
    <w:rsid w:val="00B93E08"/>
    <w:rsid w:val="00B94136"/>
    <w:rsid w:val="00B9462B"/>
    <w:rsid w:val="00B94903"/>
    <w:rsid w:val="00B950C6"/>
    <w:rsid w:val="00B95FA5"/>
    <w:rsid w:val="00B96158"/>
    <w:rsid w:val="00B96440"/>
    <w:rsid w:val="00B967AF"/>
    <w:rsid w:val="00B96C11"/>
    <w:rsid w:val="00B96F05"/>
    <w:rsid w:val="00B97500"/>
    <w:rsid w:val="00B97A2E"/>
    <w:rsid w:val="00B97A5C"/>
    <w:rsid w:val="00B97AE7"/>
    <w:rsid w:val="00B97C71"/>
    <w:rsid w:val="00B97C97"/>
    <w:rsid w:val="00B97CBE"/>
    <w:rsid w:val="00BA0300"/>
    <w:rsid w:val="00BA06E0"/>
    <w:rsid w:val="00BA0A1B"/>
    <w:rsid w:val="00BA0D88"/>
    <w:rsid w:val="00BA0FCB"/>
    <w:rsid w:val="00BA1250"/>
    <w:rsid w:val="00BA1253"/>
    <w:rsid w:val="00BA237A"/>
    <w:rsid w:val="00BA28FC"/>
    <w:rsid w:val="00BA2A0B"/>
    <w:rsid w:val="00BA2E99"/>
    <w:rsid w:val="00BA49D6"/>
    <w:rsid w:val="00BA4D32"/>
    <w:rsid w:val="00BA4FD6"/>
    <w:rsid w:val="00BA5406"/>
    <w:rsid w:val="00BA5DAA"/>
    <w:rsid w:val="00BA5F41"/>
    <w:rsid w:val="00BA604E"/>
    <w:rsid w:val="00BA60C2"/>
    <w:rsid w:val="00BA6249"/>
    <w:rsid w:val="00BA6A0C"/>
    <w:rsid w:val="00BA6B08"/>
    <w:rsid w:val="00BA7273"/>
    <w:rsid w:val="00BA7E64"/>
    <w:rsid w:val="00BB03C7"/>
    <w:rsid w:val="00BB0D01"/>
    <w:rsid w:val="00BB10CA"/>
    <w:rsid w:val="00BB19AB"/>
    <w:rsid w:val="00BB1EC0"/>
    <w:rsid w:val="00BB2C39"/>
    <w:rsid w:val="00BB2D60"/>
    <w:rsid w:val="00BB30C6"/>
    <w:rsid w:val="00BB3112"/>
    <w:rsid w:val="00BB3435"/>
    <w:rsid w:val="00BB399E"/>
    <w:rsid w:val="00BB4197"/>
    <w:rsid w:val="00BB4614"/>
    <w:rsid w:val="00BB4DD5"/>
    <w:rsid w:val="00BB4F4E"/>
    <w:rsid w:val="00BB50F2"/>
    <w:rsid w:val="00BB50FD"/>
    <w:rsid w:val="00BB5E1F"/>
    <w:rsid w:val="00BB5F61"/>
    <w:rsid w:val="00BB61D0"/>
    <w:rsid w:val="00BB6507"/>
    <w:rsid w:val="00BB6B60"/>
    <w:rsid w:val="00BB6DD9"/>
    <w:rsid w:val="00BB75D3"/>
    <w:rsid w:val="00BC07F1"/>
    <w:rsid w:val="00BC107D"/>
    <w:rsid w:val="00BC1083"/>
    <w:rsid w:val="00BC138A"/>
    <w:rsid w:val="00BC13FB"/>
    <w:rsid w:val="00BC1548"/>
    <w:rsid w:val="00BC1DE2"/>
    <w:rsid w:val="00BC2196"/>
    <w:rsid w:val="00BC2909"/>
    <w:rsid w:val="00BC2928"/>
    <w:rsid w:val="00BC2C2E"/>
    <w:rsid w:val="00BC32DE"/>
    <w:rsid w:val="00BC368B"/>
    <w:rsid w:val="00BC3B5B"/>
    <w:rsid w:val="00BC3C88"/>
    <w:rsid w:val="00BC3D98"/>
    <w:rsid w:val="00BC3ECA"/>
    <w:rsid w:val="00BC4E52"/>
    <w:rsid w:val="00BC522F"/>
    <w:rsid w:val="00BC532B"/>
    <w:rsid w:val="00BC64DE"/>
    <w:rsid w:val="00BC6FC3"/>
    <w:rsid w:val="00BC73E3"/>
    <w:rsid w:val="00BC7704"/>
    <w:rsid w:val="00BD05D2"/>
    <w:rsid w:val="00BD071F"/>
    <w:rsid w:val="00BD0726"/>
    <w:rsid w:val="00BD0EE1"/>
    <w:rsid w:val="00BD17B0"/>
    <w:rsid w:val="00BD1F64"/>
    <w:rsid w:val="00BD25A3"/>
    <w:rsid w:val="00BD3084"/>
    <w:rsid w:val="00BD3503"/>
    <w:rsid w:val="00BD3B84"/>
    <w:rsid w:val="00BD3C4D"/>
    <w:rsid w:val="00BD3CBD"/>
    <w:rsid w:val="00BD3CFD"/>
    <w:rsid w:val="00BD3F8F"/>
    <w:rsid w:val="00BD4F58"/>
    <w:rsid w:val="00BD5D67"/>
    <w:rsid w:val="00BD65F5"/>
    <w:rsid w:val="00BD6833"/>
    <w:rsid w:val="00BD6E99"/>
    <w:rsid w:val="00BD7C20"/>
    <w:rsid w:val="00BD7CF9"/>
    <w:rsid w:val="00BD7D69"/>
    <w:rsid w:val="00BE028E"/>
    <w:rsid w:val="00BE0DE9"/>
    <w:rsid w:val="00BE0FA9"/>
    <w:rsid w:val="00BE1790"/>
    <w:rsid w:val="00BE1A3F"/>
    <w:rsid w:val="00BE1D3F"/>
    <w:rsid w:val="00BE2972"/>
    <w:rsid w:val="00BE30DE"/>
    <w:rsid w:val="00BE367D"/>
    <w:rsid w:val="00BE3ADE"/>
    <w:rsid w:val="00BE47ED"/>
    <w:rsid w:val="00BE57A4"/>
    <w:rsid w:val="00BE5844"/>
    <w:rsid w:val="00BE5884"/>
    <w:rsid w:val="00BE5935"/>
    <w:rsid w:val="00BE628E"/>
    <w:rsid w:val="00BE6400"/>
    <w:rsid w:val="00BE72F3"/>
    <w:rsid w:val="00BF11DA"/>
    <w:rsid w:val="00BF1244"/>
    <w:rsid w:val="00BF12CD"/>
    <w:rsid w:val="00BF187F"/>
    <w:rsid w:val="00BF20B1"/>
    <w:rsid w:val="00BF2D48"/>
    <w:rsid w:val="00BF30AE"/>
    <w:rsid w:val="00BF3280"/>
    <w:rsid w:val="00BF3ABF"/>
    <w:rsid w:val="00BF3BF0"/>
    <w:rsid w:val="00BF3E62"/>
    <w:rsid w:val="00BF3EAC"/>
    <w:rsid w:val="00BF3F39"/>
    <w:rsid w:val="00BF493A"/>
    <w:rsid w:val="00BF4AA4"/>
    <w:rsid w:val="00BF4E43"/>
    <w:rsid w:val="00BF5139"/>
    <w:rsid w:val="00BF5921"/>
    <w:rsid w:val="00BF5B76"/>
    <w:rsid w:val="00BF7640"/>
    <w:rsid w:val="00BF7E97"/>
    <w:rsid w:val="00BF7FCD"/>
    <w:rsid w:val="00C00177"/>
    <w:rsid w:val="00C002EB"/>
    <w:rsid w:val="00C005D0"/>
    <w:rsid w:val="00C00718"/>
    <w:rsid w:val="00C00B29"/>
    <w:rsid w:val="00C00E2F"/>
    <w:rsid w:val="00C01202"/>
    <w:rsid w:val="00C012CA"/>
    <w:rsid w:val="00C01A49"/>
    <w:rsid w:val="00C022C7"/>
    <w:rsid w:val="00C0246B"/>
    <w:rsid w:val="00C026EB"/>
    <w:rsid w:val="00C02BC3"/>
    <w:rsid w:val="00C02CDB"/>
    <w:rsid w:val="00C032C7"/>
    <w:rsid w:val="00C036B4"/>
    <w:rsid w:val="00C036F3"/>
    <w:rsid w:val="00C049B7"/>
    <w:rsid w:val="00C04A8F"/>
    <w:rsid w:val="00C04E2C"/>
    <w:rsid w:val="00C056C8"/>
    <w:rsid w:val="00C05C21"/>
    <w:rsid w:val="00C05D1E"/>
    <w:rsid w:val="00C05D32"/>
    <w:rsid w:val="00C06165"/>
    <w:rsid w:val="00C065A1"/>
    <w:rsid w:val="00C06843"/>
    <w:rsid w:val="00C068FA"/>
    <w:rsid w:val="00C06A4F"/>
    <w:rsid w:val="00C06C4A"/>
    <w:rsid w:val="00C0722E"/>
    <w:rsid w:val="00C0735D"/>
    <w:rsid w:val="00C077A8"/>
    <w:rsid w:val="00C07A9E"/>
    <w:rsid w:val="00C07BAF"/>
    <w:rsid w:val="00C07DA3"/>
    <w:rsid w:val="00C07F4C"/>
    <w:rsid w:val="00C105DC"/>
    <w:rsid w:val="00C112DC"/>
    <w:rsid w:val="00C113DF"/>
    <w:rsid w:val="00C114EE"/>
    <w:rsid w:val="00C117BA"/>
    <w:rsid w:val="00C12499"/>
    <w:rsid w:val="00C12506"/>
    <w:rsid w:val="00C1289E"/>
    <w:rsid w:val="00C1290F"/>
    <w:rsid w:val="00C12BB6"/>
    <w:rsid w:val="00C1324D"/>
    <w:rsid w:val="00C13D0B"/>
    <w:rsid w:val="00C14020"/>
    <w:rsid w:val="00C14046"/>
    <w:rsid w:val="00C1425C"/>
    <w:rsid w:val="00C145AF"/>
    <w:rsid w:val="00C15043"/>
    <w:rsid w:val="00C15302"/>
    <w:rsid w:val="00C1575D"/>
    <w:rsid w:val="00C15ED6"/>
    <w:rsid w:val="00C162BB"/>
    <w:rsid w:val="00C17411"/>
    <w:rsid w:val="00C17486"/>
    <w:rsid w:val="00C2074C"/>
    <w:rsid w:val="00C20A13"/>
    <w:rsid w:val="00C20C60"/>
    <w:rsid w:val="00C21A18"/>
    <w:rsid w:val="00C21D73"/>
    <w:rsid w:val="00C22073"/>
    <w:rsid w:val="00C220DC"/>
    <w:rsid w:val="00C22144"/>
    <w:rsid w:val="00C22EC5"/>
    <w:rsid w:val="00C230F3"/>
    <w:rsid w:val="00C23121"/>
    <w:rsid w:val="00C23798"/>
    <w:rsid w:val="00C23C69"/>
    <w:rsid w:val="00C2432D"/>
    <w:rsid w:val="00C24686"/>
    <w:rsid w:val="00C2488E"/>
    <w:rsid w:val="00C2534F"/>
    <w:rsid w:val="00C25B52"/>
    <w:rsid w:val="00C25D96"/>
    <w:rsid w:val="00C25E81"/>
    <w:rsid w:val="00C260CE"/>
    <w:rsid w:val="00C26ECD"/>
    <w:rsid w:val="00C27014"/>
    <w:rsid w:val="00C273E3"/>
    <w:rsid w:val="00C2799C"/>
    <w:rsid w:val="00C27D3E"/>
    <w:rsid w:val="00C3053A"/>
    <w:rsid w:val="00C30553"/>
    <w:rsid w:val="00C305D5"/>
    <w:rsid w:val="00C31002"/>
    <w:rsid w:val="00C31132"/>
    <w:rsid w:val="00C31294"/>
    <w:rsid w:val="00C315ED"/>
    <w:rsid w:val="00C31B79"/>
    <w:rsid w:val="00C31C4B"/>
    <w:rsid w:val="00C31CC3"/>
    <w:rsid w:val="00C32857"/>
    <w:rsid w:val="00C329DA"/>
    <w:rsid w:val="00C32B6D"/>
    <w:rsid w:val="00C331A4"/>
    <w:rsid w:val="00C332DA"/>
    <w:rsid w:val="00C33C27"/>
    <w:rsid w:val="00C33E07"/>
    <w:rsid w:val="00C34281"/>
    <w:rsid w:val="00C34AA9"/>
    <w:rsid w:val="00C36686"/>
    <w:rsid w:val="00C409B0"/>
    <w:rsid w:val="00C40FAF"/>
    <w:rsid w:val="00C41127"/>
    <w:rsid w:val="00C41742"/>
    <w:rsid w:val="00C420F0"/>
    <w:rsid w:val="00C42691"/>
    <w:rsid w:val="00C43B08"/>
    <w:rsid w:val="00C43FCF"/>
    <w:rsid w:val="00C43FDC"/>
    <w:rsid w:val="00C44880"/>
    <w:rsid w:val="00C44953"/>
    <w:rsid w:val="00C45468"/>
    <w:rsid w:val="00C4619C"/>
    <w:rsid w:val="00C463A8"/>
    <w:rsid w:val="00C464AF"/>
    <w:rsid w:val="00C4668E"/>
    <w:rsid w:val="00C46FDE"/>
    <w:rsid w:val="00C47062"/>
    <w:rsid w:val="00C47521"/>
    <w:rsid w:val="00C4768D"/>
    <w:rsid w:val="00C47D7C"/>
    <w:rsid w:val="00C47F30"/>
    <w:rsid w:val="00C51721"/>
    <w:rsid w:val="00C52220"/>
    <w:rsid w:val="00C52599"/>
    <w:rsid w:val="00C52F84"/>
    <w:rsid w:val="00C530A0"/>
    <w:rsid w:val="00C53222"/>
    <w:rsid w:val="00C53264"/>
    <w:rsid w:val="00C5404C"/>
    <w:rsid w:val="00C5413E"/>
    <w:rsid w:val="00C544F3"/>
    <w:rsid w:val="00C547AE"/>
    <w:rsid w:val="00C5489D"/>
    <w:rsid w:val="00C55089"/>
    <w:rsid w:val="00C5509B"/>
    <w:rsid w:val="00C55383"/>
    <w:rsid w:val="00C554C4"/>
    <w:rsid w:val="00C556C2"/>
    <w:rsid w:val="00C556FB"/>
    <w:rsid w:val="00C560C8"/>
    <w:rsid w:val="00C56463"/>
    <w:rsid w:val="00C56B97"/>
    <w:rsid w:val="00C56E04"/>
    <w:rsid w:val="00C57121"/>
    <w:rsid w:val="00C57206"/>
    <w:rsid w:val="00C61121"/>
    <w:rsid w:val="00C62332"/>
    <w:rsid w:val="00C626BE"/>
    <w:rsid w:val="00C62DB5"/>
    <w:rsid w:val="00C62E6B"/>
    <w:rsid w:val="00C63836"/>
    <w:rsid w:val="00C63D3D"/>
    <w:rsid w:val="00C641A2"/>
    <w:rsid w:val="00C6474B"/>
    <w:rsid w:val="00C64958"/>
    <w:rsid w:val="00C64C53"/>
    <w:rsid w:val="00C65536"/>
    <w:rsid w:val="00C65815"/>
    <w:rsid w:val="00C65AF1"/>
    <w:rsid w:val="00C65D6B"/>
    <w:rsid w:val="00C66139"/>
    <w:rsid w:val="00C66322"/>
    <w:rsid w:val="00C66C54"/>
    <w:rsid w:val="00C6705A"/>
    <w:rsid w:val="00C6710D"/>
    <w:rsid w:val="00C67546"/>
    <w:rsid w:val="00C7026E"/>
    <w:rsid w:val="00C70661"/>
    <w:rsid w:val="00C70824"/>
    <w:rsid w:val="00C70A1E"/>
    <w:rsid w:val="00C70BE4"/>
    <w:rsid w:val="00C7142A"/>
    <w:rsid w:val="00C71743"/>
    <w:rsid w:val="00C72DE2"/>
    <w:rsid w:val="00C72EB3"/>
    <w:rsid w:val="00C73020"/>
    <w:rsid w:val="00C73135"/>
    <w:rsid w:val="00C7340A"/>
    <w:rsid w:val="00C735A4"/>
    <w:rsid w:val="00C73A52"/>
    <w:rsid w:val="00C73B75"/>
    <w:rsid w:val="00C743D2"/>
    <w:rsid w:val="00C746AE"/>
    <w:rsid w:val="00C7480A"/>
    <w:rsid w:val="00C75DF9"/>
    <w:rsid w:val="00C75E1F"/>
    <w:rsid w:val="00C76012"/>
    <w:rsid w:val="00C76C99"/>
    <w:rsid w:val="00C76DB3"/>
    <w:rsid w:val="00C77EA0"/>
    <w:rsid w:val="00C80905"/>
    <w:rsid w:val="00C8119E"/>
    <w:rsid w:val="00C8183D"/>
    <w:rsid w:val="00C81942"/>
    <w:rsid w:val="00C81D87"/>
    <w:rsid w:val="00C81DBD"/>
    <w:rsid w:val="00C81E30"/>
    <w:rsid w:val="00C822F3"/>
    <w:rsid w:val="00C826B5"/>
    <w:rsid w:val="00C82B20"/>
    <w:rsid w:val="00C82FC9"/>
    <w:rsid w:val="00C8324D"/>
    <w:rsid w:val="00C833D1"/>
    <w:rsid w:val="00C84C35"/>
    <w:rsid w:val="00C84F33"/>
    <w:rsid w:val="00C8543A"/>
    <w:rsid w:val="00C8567D"/>
    <w:rsid w:val="00C859C1"/>
    <w:rsid w:val="00C85B24"/>
    <w:rsid w:val="00C85FDC"/>
    <w:rsid w:val="00C85FEF"/>
    <w:rsid w:val="00C8607C"/>
    <w:rsid w:val="00C862B6"/>
    <w:rsid w:val="00C875EE"/>
    <w:rsid w:val="00C87E02"/>
    <w:rsid w:val="00C87E7E"/>
    <w:rsid w:val="00C90009"/>
    <w:rsid w:val="00C90464"/>
    <w:rsid w:val="00C907BC"/>
    <w:rsid w:val="00C90989"/>
    <w:rsid w:val="00C90BD1"/>
    <w:rsid w:val="00C90E7E"/>
    <w:rsid w:val="00C91315"/>
    <w:rsid w:val="00C91F19"/>
    <w:rsid w:val="00C93843"/>
    <w:rsid w:val="00C93E78"/>
    <w:rsid w:val="00C94A60"/>
    <w:rsid w:val="00C94B98"/>
    <w:rsid w:val="00C95015"/>
    <w:rsid w:val="00C95978"/>
    <w:rsid w:val="00C95B22"/>
    <w:rsid w:val="00C95F05"/>
    <w:rsid w:val="00C96282"/>
    <w:rsid w:val="00C964F5"/>
    <w:rsid w:val="00C966FA"/>
    <w:rsid w:val="00C97078"/>
    <w:rsid w:val="00C976D5"/>
    <w:rsid w:val="00CA0290"/>
    <w:rsid w:val="00CA05EE"/>
    <w:rsid w:val="00CA06F2"/>
    <w:rsid w:val="00CA09D6"/>
    <w:rsid w:val="00CA0B3C"/>
    <w:rsid w:val="00CA0B4E"/>
    <w:rsid w:val="00CA12A2"/>
    <w:rsid w:val="00CA1997"/>
    <w:rsid w:val="00CA1B89"/>
    <w:rsid w:val="00CA1CE4"/>
    <w:rsid w:val="00CA2066"/>
    <w:rsid w:val="00CA2294"/>
    <w:rsid w:val="00CA23BF"/>
    <w:rsid w:val="00CA2AA0"/>
    <w:rsid w:val="00CA318D"/>
    <w:rsid w:val="00CA3F47"/>
    <w:rsid w:val="00CA43CA"/>
    <w:rsid w:val="00CA4C81"/>
    <w:rsid w:val="00CA545B"/>
    <w:rsid w:val="00CA55BC"/>
    <w:rsid w:val="00CA5724"/>
    <w:rsid w:val="00CA6443"/>
    <w:rsid w:val="00CA6B17"/>
    <w:rsid w:val="00CA7062"/>
    <w:rsid w:val="00CA7112"/>
    <w:rsid w:val="00CA752E"/>
    <w:rsid w:val="00CA7587"/>
    <w:rsid w:val="00CA7DDA"/>
    <w:rsid w:val="00CA7EAF"/>
    <w:rsid w:val="00CA7EBB"/>
    <w:rsid w:val="00CA7F28"/>
    <w:rsid w:val="00CB025D"/>
    <w:rsid w:val="00CB0A3A"/>
    <w:rsid w:val="00CB0B7A"/>
    <w:rsid w:val="00CB187C"/>
    <w:rsid w:val="00CB222A"/>
    <w:rsid w:val="00CB2261"/>
    <w:rsid w:val="00CB26F6"/>
    <w:rsid w:val="00CB2992"/>
    <w:rsid w:val="00CB2FDD"/>
    <w:rsid w:val="00CB2FF5"/>
    <w:rsid w:val="00CB3124"/>
    <w:rsid w:val="00CB3AE5"/>
    <w:rsid w:val="00CB3E24"/>
    <w:rsid w:val="00CB40DC"/>
    <w:rsid w:val="00CB4607"/>
    <w:rsid w:val="00CB48E7"/>
    <w:rsid w:val="00CB4ADA"/>
    <w:rsid w:val="00CB577A"/>
    <w:rsid w:val="00CB595F"/>
    <w:rsid w:val="00CB5997"/>
    <w:rsid w:val="00CB5D9C"/>
    <w:rsid w:val="00CB6196"/>
    <w:rsid w:val="00CB6326"/>
    <w:rsid w:val="00CB6560"/>
    <w:rsid w:val="00CB722C"/>
    <w:rsid w:val="00CB7632"/>
    <w:rsid w:val="00CB7959"/>
    <w:rsid w:val="00CB7999"/>
    <w:rsid w:val="00CC0F89"/>
    <w:rsid w:val="00CC10E6"/>
    <w:rsid w:val="00CC22FF"/>
    <w:rsid w:val="00CC2406"/>
    <w:rsid w:val="00CC275A"/>
    <w:rsid w:val="00CC309B"/>
    <w:rsid w:val="00CC309D"/>
    <w:rsid w:val="00CC3818"/>
    <w:rsid w:val="00CC3827"/>
    <w:rsid w:val="00CC409A"/>
    <w:rsid w:val="00CC4103"/>
    <w:rsid w:val="00CC444C"/>
    <w:rsid w:val="00CC471E"/>
    <w:rsid w:val="00CC599F"/>
    <w:rsid w:val="00CC5BE3"/>
    <w:rsid w:val="00CC6066"/>
    <w:rsid w:val="00CC6522"/>
    <w:rsid w:val="00CC66B5"/>
    <w:rsid w:val="00CC6F88"/>
    <w:rsid w:val="00CC7731"/>
    <w:rsid w:val="00CC7BBF"/>
    <w:rsid w:val="00CD015B"/>
    <w:rsid w:val="00CD078F"/>
    <w:rsid w:val="00CD09C4"/>
    <w:rsid w:val="00CD0B45"/>
    <w:rsid w:val="00CD0C14"/>
    <w:rsid w:val="00CD12AF"/>
    <w:rsid w:val="00CD13AD"/>
    <w:rsid w:val="00CD13EC"/>
    <w:rsid w:val="00CD16A5"/>
    <w:rsid w:val="00CD16EA"/>
    <w:rsid w:val="00CD1A37"/>
    <w:rsid w:val="00CD1AD4"/>
    <w:rsid w:val="00CD221B"/>
    <w:rsid w:val="00CD26E5"/>
    <w:rsid w:val="00CD2A98"/>
    <w:rsid w:val="00CD2CE4"/>
    <w:rsid w:val="00CD3001"/>
    <w:rsid w:val="00CD3174"/>
    <w:rsid w:val="00CD34FD"/>
    <w:rsid w:val="00CD42F3"/>
    <w:rsid w:val="00CD4AC9"/>
    <w:rsid w:val="00CD606C"/>
    <w:rsid w:val="00CD60BE"/>
    <w:rsid w:val="00CD6111"/>
    <w:rsid w:val="00CD61A2"/>
    <w:rsid w:val="00CD6362"/>
    <w:rsid w:val="00CD64EB"/>
    <w:rsid w:val="00CD64FA"/>
    <w:rsid w:val="00CD7250"/>
    <w:rsid w:val="00CD74D3"/>
    <w:rsid w:val="00CD7595"/>
    <w:rsid w:val="00CD7679"/>
    <w:rsid w:val="00CD7C96"/>
    <w:rsid w:val="00CD7CED"/>
    <w:rsid w:val="00CE0003"/>
    <w:rsid w:val="00CE052B"/>
    <w:rsid w:val="00CE0B51"/>
    <w:rsid w:val="00CE1262"/>
    <w:rsid w:val="00CE12D6"/>
    <w:rsid w:val="00CE14D5"/>
    <w:rsid w:val="00CE16A3"/>
    <w:rsid w:val="00CE1AEE"/>
    <w:rsid w:val="00CE1B4A"/>
    <w:rsid w:val="00CE1CB0"/>
    <w:rsid w:val="00CE1DEC"/>
    <w:rsid w:val="00CE264C"/>
    <w:rsid w:val="00CE2AD8"/>
    <w:rsid w:val="00CE2CAD"/>
    <w:rsid w:val="00CE322B"/>
    <w:rsid w:val="00CE3AC2"/>
    <w:rsid w:val="00CE410F"/>
    <w:rsid w:val="00CE4120"/>
    <w:rsid w:val="00CE4855"/>
    <w:rsid w:val="00CE4D44"/>
    <w:rsid w:val="00CE59E8"/>
    <w:rsid w:val="00CE5B19"/>
    <w:rsid w:val="00CE5B27"/>
    <w:rsid w:val="00CE62C4"/>
    <w:rsid w:val="00CE6E24"/>
    <w:rsid w:val="00CE6FFE"/>
    <w:rsid w:val="00CE7124"/>
    <w:rsid w:val="00CE724E"/>
    <w:rsid w:val="00CE78AD"/>
    <w:rsid w:val="00CE7EC8"/>
    <w:rsid w:val="00CF0055"/>
    <w:rsid w:val="00CF0550"/>
    <w:rsid w:val="00CF09CF"/>
    <w:rsid w:val="00CF0B63"/>
    <w:rsid w:val="00CF0D37"/>
    <w:rsid w:val="00CF1449"/>
    <w:rsid w:val="00CF1B84"/>
    <w:rsid w:val="00CF2461"/>
    <w:rsid w:val="00CF25DC"/>
    <w:rsid w:val="00CF290D"/>
    <w:rsid w:val="00CF2C54"/>
    <w:rsid w:val="00CF2F17"/>
    <w:rsid w:val="00CF2F8D"/>
    <w:rsid w:val="00CF3436"/>
    <w:rsid w:val="00CF3523"/>
    <w:rsid w:val="00CF39F1"/>
    <w:rsid w:val="00CF4206"/>
    <w:rsid w:val="00CF5235"/>
    <w:rsid w:val="00CF5C88"/>
    <w:rsid w:val="00CF5CB0"/>
    <w:rsid w:val="00CF5E86"/>
    <w:rsid w:val="00CF657A"/>
    <w:rsid w:val="00CF66A8"/>
    <w:rsid w:val="00CF6F10"/>
    <w:rsid w:val="00CF6F58"/>
    <w:rsid w:val="00CF7013"/>
    <w:rsid w:val="00CF7812"/>
    <w:rsid w:val="00CF7CF9"/>
    <w:rsid w:val="00CF7F66"/>
    <w:rsid w:val="00D00160"/>
    <w:rsid w:val="00D00567"/>
    <w:rsid w:val="00D00937"/>
    <w:rsid w:val="00D00A1B"/>
    <w:rsid w:val="00D00D6C"/>
    <w:rsid w:val="00D00F71"/>
    <w:rsid w:val="00D012AA"/>
    <w:rsid w:val="00D0180E"/>
    <w:rsid w:val="00D01971"/>
    <w:rsid w:val="00D019AB"/>
    <w:rsid w:val="00D01CC4"/>
    <w:rsid w:val="00D0209F"/>
    <w:rsid w:val="00D02209"/>
    <w:rsid w:val="00D0256C"/>
    <w:rsid w:val="00D026E3"/>
    <w:rsid w:val="00D028D1"/>
    <w:rsid w:val="00D02F87"/>
    <w:rsid w:val="00D03145"/>
    <w:rsid w:val="00D03491"/>
    <w:rsid w:val="00D04365"/>
    <w:rsid w:val="00D046F8"/>
    <w:rsid w:val="00D04760"/>
    <w:rsid w:val="00D04824"/>
    <w:rsid w:val="00D04E3A"/>
    <w:rsid w:val="00D04EA0"/>
    <w:rsid w:val="00D04FAC"/>
    <w:rsid w:val="00D0530B"/>
    <w:rsid w:val="00D0553B"/>
    <w:rsid w:val="00D05736"/>
    <w:rsid w:val="00D061E5"/>
    <w:rsid w:val="00D068E2"/>
    <w:rsid w:val="00D0714F"/>
    <w:rsid w:val="00D07293"/>
    <w:rsid w:val="00D07343"/>
    <w:rsid w:val="00D078CA"/>
    <w:rsid w:val="00D07A96"/>
    <w:rsid w:val="00D07D45"/>
    <w:rsid w:val="00D07D6A"/>
    <w:rsid w:val="00D07EE0"/>
    <w:rsid w:val="00D10491"/>
    <w:rsid w:val="00D107EF"/>
    <w:rsid w:val="00D10AF7"/>
    <w:rsid w:val="00D11C25"/>
    <w:rsid w:val="00D12228"/>
    <w:rsid w:val="00D122BA"/>
    <w:rsid w:val="00D123E8"/>
    <w:rsid w:val="00D12405"/>
    <w:rsid w:val="00D12533"/>
    <w:rsid w:val="00D1269F"/>
    <w:rsid w:val="00D12814"/>
    <w:rsid w:val="00D12973"/>
    <w:rsid w:val="00D12CCA"/>
    <w:rsid w:val="00D13A02"/>
    <w:rsid w:val="00D1401E"/>
    <w:rsid w:val="00D1417C"/>
    <w:rsid w:val="00D14425"/>
    <w:rsid w:val="00D1450F"/>
    <w:rsid w:val="00D1474F"/>
    <w:rsid w:val="00D147AC"/>
    <w:rsid w:val="00D1495D"/>
    <w:rsid w:val="00D15264"/>
    <w:rsid w:val="00D1547B"/>
    <w:rsid w:val="00D154BA"/>
    <w:rsid w:val="00D163D5"/>
    <w:rsid w:val="00D1640E"/>
    <w:rsid w:val="00D16624"/>
    <w:rsid w:val="00D166FF"/>
    <w:rsid w:val="00D16EC0"/>
    <w:rsid w:val="00D17179"/>
    <w:rsid w:val="00D173E9"/>
    <w:rsid w:val="00D17924"/>
    <w:rsid w:val="00D200D5"/>
    <w:rsid w:val="00D20527"/>
    <w:rsid w:val="00D2091C"/>
    <w:rsid w:val="00D209F8"/>
    <w:rsid w:val="00D20E25"/>
    <w:rsid w:val="00D2143D"/>
    <w:rsid w:val="00D219C2"/>
    <w:rsid w:val="00D21DC5"/>
    <w:rsid w:val="00D21E36"/>
    <w:rsid w:val="00D224AF"/>
    <w:rsid w:val="00D2279D"/>
    <w:rsid w:val="00D22914"/>
    <w:rsid w:val="00D22A29"/>
    <w:rsid w:val="00D22BC7"/>
    <w:rsid w:val="00D22E03"/>
    <w:rsid w:val="00D230AC"/>
    <w:rsid w:val="00D23304"/>
    <w:rsid w:val="00D23880"/>
    <w:rsid w:val="00D23A21"/>
    <w:rsid w:val="00D23A90"/>
    <w:rsid w:val="00D2421A"/>
    <w:rsid w:val="00D246A5"/>
    <w:rsid w:val="00D24B3E"/>
    <w:rsid w:val="00D24D32"/>
    <w:rsid w:val="00D251CF"/>
    <w:rsid w:val="00D2548A"/>
    <w:rsid w:val="00D26C0F"/>
    <w:rsid w:val="00D26D96"/>
    <w:rsid w:val="00D26F2E"/>
    <w:rsid w:val="00D302BE"/>
    <w:rsid w:val="00D30563"/>
    <w:rsid w:val="00D3091B"/>
    <w:rsid w:val="00D30C33"/>
    <w:rsid w:val="00D30D8C"/>
    <w:rsid w:val="00D30F8D"/>
    <w:rsid w:val="00D31237"/>
    <w:rsid w:val="00D31A22"/>
    <w:rsid w:val="00D31BF2"/>
    <w:rsid w:val="00D31D40"/>
    <w:rsid w:val="00D31F42"/>
    <w:rsid w:val="00D31F8F"/>
    <w:rsid w:val="00D321F7"/>
    <w:rsid w:val="00D32906"/>
    <w:rsid w:val="00D32919"/>
    <w:rsid w:val="00D32F90"/>
    <w:rsid w:val="00D33002"/>
    <w:rsid w:val="00D33256"/>
    <w:rsid w:val="00D3356A"/>
    <w:rsid w:val="00D33801"/>
    <w:rsid w:val="00D33E2C"/>
    <w:rsid w:val="00D3428D"/>
    <w:rsid w:val="00D34B50"/>
    <w:rsid w:val="00D34DE1"/>
    <w:rsid w:val="00D34F51"/>
    <w:rsid w:val="00D35178"/>
    <w:rsid w:val="00D35236"/>
    <w:rsid w:val="00D35E58"/>
    <w:rsid w:val="00D35FFF"/>
    <w:rsid w:val="00D3622E"/>
    <w:rsid w:val="00D363BC"/>
    <w:rsid w:val="00D369D8"/>
    <w:rsid w:val="00D36E13"/>
    <w:rsid w:val="00D37551"/>
    <w:rsid w:val="00D400A5"/>
    <w:rsid w:val="00D403C7"/>
    <w:rsid w:val="00D404A4"/>
    <w:rsid w:val="00D405CA"/>
    <w:rsid w:val="00D40876"/>
    <w:rsid w:val="00D40B45"/>
    <w:rsid w:val="00D40EFD"/>
    <w:rsid w:val="00D43661"/>
    <w:rsid w:val="00D4384E"/>
    <w:rsid w:val="00D43C2B"/>
    <w:rsid w:val="00D43D26"/>
    <w:rsid w:val="00D449D3"/>
    <w:rsid w:val="00D44DA4"/>
    <w:rsid w:val="00D44DDA"/>
    <w:rsid w:val="00D459E1"/>
    <w:rsid w:val="00D46041"/>
    <w:rsid w:val="00D46A88"/>
    <w:rsid w:val="00D46B74"/>
    <w:rsid w:val="00D46B86"/>
    <w:rsid w:val="00D46CB1"/>
    <w:rsid w:val="00D46D33"/>
    <w:rsid w:val="00D47172"/>
    <w:rsid w:val="00D475CE"/>
    <w:rsid w:val="00D50D18"/>
    <w:rsid w:val="00D50E88"/>
    <w:rsid w:val="00D51215"/>
    <w:rsid w:val="00D5130A"/>
    <w:rsid w:val="00D51313"/>
    <w:rsid w:val="00D526ED"/>
    <w:rsid w:val="00D52883"/>
    <w:rsid w:val="00D52BD5"/>
    <w:rsid w:val="00D532F8"/>
    <w:rsid w:val="00D534B9"/>
    <w:rsid w:val="00D536F3"/>
    <w:rsid w:val="00D53764"/>
    <w:rsid w:val="00D542AF"/>
    <w:rsid w:val="00D543A2"/>
    <w:rsid w:val="00D549FA"/>
    <w:rsid w:val="00D54C12"/>
    <w:rsid w:val="00D5541D"/>
    <w:rsid w:val="00D557BB"/>
    <w:rsid w:val="00D560C3"/>
    <w:rsid w:val="00D56671"/>
    <w:rsid w:val="00D5670D"/>
    <w:rsid w:val="00D57361"/>
    <w:rsid w:val="00D5748D"/>
    <w:rsid w:val="00D57EB2"/>
    <w:rsid w:val="00D57FD7"/>
    <w:rsid w:val="00D600E3"/>
    <w:rsid w:val="00D60454"/>
    <w:rsid w:val="00D604C3"/>
    <w:rsid w:val="00D61509"/>
    <w:rsid w:val="00D61AC0"/>
    <w:rsid w:val="00D6215A"/>
    <w:rsid w:val="00D63353"/>
    <w:rsid w:val="00D63BEA"/>
    <w:rsid w:val="00D63BF4"/>
    <w:rsid w:val="00D63CAF"/>
    <w:rsid w:val="00D64604"/>
    <w:rsid w:val="00D64A48"/>
    <w:rsid w:val="00D65333"/>
    <w:rsid w:val="00D653E6"/>
    <w:rsid w:val="00D664CF"/>
    <w:rsid w:val="00D66654"/>
    <w:rsid w:val="00D666E2"/>
    <w:rsid w:val="00D67274"/>
    <w:rsid w:val="00D67517"/>
    <w:rsid w:val="00D67564"/>
    <w:rsid w:val="00D67A32"/>
    <w:rsid w:val="00D7053F"/>
    <w:rsid w:val="00D707BF"/>
    <w:rsid w:val="00D709F8"/>
    <w:rsid w:val="00D70B98"/>
    <w:rsid w:val="00D7115A"/>
    <w:rsid w:val="00D71280"/>
    <w:rsid w:val="00D71732"/>
    <w:rsid w:val="00D71A5E"/>
    <w:rsid w:val="00D71F82"/>
    <w:rsid w:val="00D72170"/>
    <w:rsid w:val="00D72666"/>
    <w:rsid w:val="00D72668"/>
    <w:rsid w:val="00D72E93"/>
    <w:rsid w:val="00D7349D"/>
    <w:rsid w:val="00D73979"/>
    <w:rsid w:val="00D73D52"/>
    <w:rsid w:val="00D743C2"/>
    <w:rsid w:val="00D74696"/>
    <w:rsid w:val="00D75045"/>
    <w:rsid w:val="00D7548F"/>
    <w:rsid w:val="00D75A29"/>
    <w:rsid w:val="00D75A5E"/>
    <w:rsid w:val="00D76B52"/>
    <w:rsid w:val="00D76F89"/>
    <w:rsid w:val="00D77051"/>
    <w:rsid w:val="00D77305"/>
    <w:rsid w:val="00D7777D"/>
    <w:rsid w:val="00D777A9"/>
    <w:rsid w:val="00D80290"/>
    <w:rsid w:val="00D8043B"/>
    <w:rsid w:val="00D806AA"/>
    <w:rsid w:val="00D80D62"/>
    <w:rsid w:val="00D80F55"/>
    <w:rsid w:val="00D81032"/>
    <w:rsid w:val="00D8130A"/>
    <w:rsid w:val="00D81645"/>
    <w:rsid w:val="00D82001"/>
    <w:rsid w:val="00D82278"/>
    <w:rsid w:val="00D823D1"/>
    <w:rsid w:val="00D82EEF"/>
    <w:rsid w:val="00D83103"/>
    <w:rsid w:val="00D8312F"/>
    <w:rsid w:val="00D833B9"/>
    <w:rsid w:val="00D835C9"/>
    <w:rsid w:val="00D8368D"/>
    <w:rsid w:val="00D83693"/>
    <w:rsid w:val="00D83C5D"/>
    <w:rsid w:val="00D83F47"/>
    <w:rsid w:val="00D84239"/>
    <w:rsid w:val="00D842A3"/>
    <w:rsid w:val="00D846BC"/>
    <w:rsid w:val="00D84DB2"/>
    <w:rsid w:val="00D84FE1"/>
    <w:rsid w:val="00D85232"/>
    <w:rsid w:val="00D8555A"/>
    <w:rsid w:val="00D861F7"/>
    <w:rsid w:val="00D867D6"/>
    <w:rsid w:val="00D867E6"/>
    <w:rsid w:val="00D869E2"/>
    <w:rsid w:val="00D86F30"/>
    <w:rsid w:val="00D871D9"/>
    <w:rsid w:val="00D8747F"/>
    <w:rsid w:val="00D877C8"/>
    <w:rsid w:val="00D8781E"/>
    <w:rsid w:val="00D8789E"/>
    <w:rsid w:val="00D879EE"/>
    <w:rsid w:val="00D87A92"/>
    <w:rsid w:val="00D87EAB"/>
    <w:rsid w:val="00D905F1"/>
    <w:rsid w:val="00D90777"/>
    <w:rsid w:val="00D909C9"/>
    <w:rsid w:val="00D90C8E"/>
    <w:rsid w:val="00D91392"/>
    <w:rsid w:val="00D91595"/>
    <w:rsid w:val="00D91645"/>
    <w:rsid w:val="00D91C54"/>
    <w:rsid w:val="00D91CC9"/>
    <w:rsid w:val="00D924B6"/>
    <w:rsid w:val="00D92A5D"/>
    <w:rsid w:val="00D92ABA"/>
    <w:rsid w:val="00D92DFF"/>
    <w:rsid w:val="00D92E16"/>
    <w:rsid w:val="00D92E92"/>
    <w:rsid w:val="00D93051"/>
    <w:rsid w:val="00D93FD2"/>
    <w:rsid w:val="00D944B0"/>
    <w:rsid w:val="00D944B5"/>
    <w:rsid w:val="00D9458E"/>
    <w:rsid w:val="00D947D9"/>
    <w:rsid w:val="00D94881"/>
    <w:rsid w:val="00D94894"/>
    <w:rsid w:val="00D94B59"/>
    <w:rsid w:val="00D95044"/>
    <w:rsid w:val="00D9519F"/>
    <w:rsid w:val="00D9527F"/>
    <w:rsid w:val="00D95535"/>
    <w:rsid w:val="00D95CFB"/>
    <w:rsid w:val="00D95DF9"/>
    <w:rsid w:val="00D963A8"/>
    <w:rsid w:val="00D96933"/>
    <w:rsid w:val="00D9698A"/>
    <w:rsid w:val="00D96AA0"/>
    <w:rsid w:val="00D96F57"/>
    <w:rsid w:val="00D96F83"/>
    <w:rsid w:val="00D97329"/>
    <w:rsid w:val="00D9768D"/>
    <w:rsid w:val="00D97885"/>
    <w:rsid w:val="00D97ADB"/>
    <w:rsid w:val="00D97E28"/>
    <w:rsid w:val="00DA009F"/>
    <w:rsid w:val="00DA03CB"/>
    <w:rsid w:val="00DA03DD"/>
    <w:rsid w:val="00DA0463"/>
    <w:rsid w:val="00DA0673"/>
    <w:rsid w:val="00DA07C1"/>
    <w:rsid w:val="00DA0D82"/>
    <w:rsid w:val="00DA0F54"/>
    <w:rsid w:val="00DA175D"/>
    <w:rsid w:val="00DA2694"/>
    <w:rsid w:val="00DA3714"/>
    <w:rsid w:val="00DA3B16"/>
    <w:rsid w:val="00DA3D55"/>
    <w:rsid w:val="00DA3E11"/>
    <w:rsid w:val="00DA4A47"/>
    <w:rsid w:val="00DA4B00"/>
    <w:rsid w:val="00DA5637"/>
    <w:rsid w:val="00DA5A30"/>
    <w:rsid w:val="00DA635E"/>
    <w:rsid w:val="00DA6654"/>
    <w:rsid w:val="00DA6AE2"/>
    <w:rsid w:val="00DA71B3"/>
    <w:rsid w:val="00DA7378"/>
    <w:rsid w:val="00DA79FA"/>
    <w:rsid w:val="00DA7D8F"/>
    <w:rsid w:val="00DA7DF7"/>
    <w:rsid w:val="00DB03EF"/>
    <w:rsid w:val="00DB0AB7"/>
    <w:rsid w:val="00DB0D25"/>
    <w:rsid w:val="00DB11FF"/>
    <w:rsid w:val="00DB1A8D"/>
    <w:rsid w:val="00DB1E40"/>
    <w:rsid w:val="00DB1F32"/>
    <w:rsid w:val="00DB2108"/>
    <w:rsid w:val="00DB2D21"/>
    <w:rsid w:val="00DB2F56"/>
    <w:rsid w:val="00DB3468"/>
    <w:rsid w:val="00DB3BAB"/>
    <w:rsid w:val="00DB482B"/>
    <w:rsid w:val="00DB4D0B"/>
    <w:rsid w:val="00DB5BE2"/>
    <w:rsid w:val="00DB607A"/>
    <w:rsid w:val="00DB61B0"/>
    <w:rsid w:val="00DB66C9"/>
    <w:rsid w:val="00DB6862"/>
    <w:rsid w:val="00DB6EA9"/>
    <w:rsid w:val="00DB7CB9"/>
    <w:rsid w:val="00DB7FB6"/>
    <w:rsid w:val="00DC151F"/>
    <w:rsid w:val="00DC1654"/>
    <w:rsid w:val="00DC1D6C"/>
    <w:rsid w:val="00DC1ECE"/>
    <w:rsid w:val="00DC2531"/>
    <w:rsid w:val="00DC2559"/>
    <w:rsid w:val="00DC268C"/>
    <w:rsid w:val="00DC2A15"/>
    <w:rsid w:val="00DC2AF7"/>
    <w:rsid w:val="00DC335E"/>
    <w:rsid w:val="00DC375D"/>
    <w:rsid w:val="00DC39D1"/>
    <w:rsid w:val="00DC4612"/>
    <w:rsid w:val="00DC5223"/>
    <w:rsid w:val="00DC5387"/>
    <w:rsid w:val="00DC5902"/>
    <w:rsid w:val="00DC5C98"/>
    <w:rsid w:val="00DC5E87"/>
    <w:rsid w:val="00DC61B8"/>
    <w:rsid w:val="00DC6323"/>
    <w:rsid w:val="00DC64D5"/>
    <w:rsid w:val="00DC67C2"/>
    <w:rsid w:val="00DC6D77"/>
    <w:rsid w:val="00DC706E"/>
    <w:rsid w:val="00DC7307"/>
    <w:rsid w:val="00DC7503"/>
    <w:rsid w:val="00DC7A67"/>
    <w:rsid w:val="00DC7EE5"/>
    <w:rsid w:val="00DD04CE"/>
    <w:rsid w:val="00DD06BC"/>
    <w:rsid w:val="00DD0D36"/>
    <w:rsid w:val="00DD0F05"/>
    <w:rsid w:val="00DD14FC"/>
    <w:rsid w:val="00DD159A"/>
    <w:rsid w:val="00DD1FF3"/>
    <w:rsid w:val="00DD1FF8"/>
    <w:rsid w:val="00DD263C"/>
    <w:rsid w:val="00DD26B5"/>
    <w:rsid w:val="00DD2B5C"/>
    <w:rsid w:val="00DD2BF4"/>
    <w:rsid w:val="00DD2E84"/>
    <w:rsid w:val="00DD2F42"/>
    <w:rsid w:val="00DD3575"/>
    <w:rsid w:val="00DD3657"/>
    <w:rsid w:val="00DD368F"/>
    <w:rsid w:val="00DD38C1"/>
    <w:rsid w:val="00DD3A0E"/>
    <w:rsid w:val="00DD3CEE"/>
    <w:rsid w:val="00DD41D2"/>
    <w:rsid w:val="00DD4907"/>
    <w:rsid w:val="00DD4A95"/>
    <w:rsid w:val="00DD565A"/>
    <w:rsid w:val="00DD5899"/>
    <w:rsid w:val="00DD5A09"/>
    <w:rsid w:val="00DD6095"/>
    <w:rsid w:val="00DD61CA"/>
    <w:rsid w:val="00DD6B0B"/>
    <w:rsid w:val="00DD6D7A"/>
    <w:rsid w:val="00DD6E86"/>
    <w:rsid w:val="00DD7258"/>
    <w:rsid w:val="00DD72BA"/>
    <w:rsid w:val="00DD7629"/>
    <w:rsid w:val="00DD7904"/>
    <w:rsid w:val="00DD7B3D"/>
    <w:rsid w:val="00DD7CF2"/>
    <w:rsid w:val="00DD7D50"/>
    <w:rsid w:val="00DE0569"/>
    <w:rsid w:val="00DE0616"/>
    <w:rsid w:val="00DE0B44"/>
    <w:rsid w:val="00DE0C53"/>
    <w:rsid w:val="00DE0D7E"/>
    <w:rsid w:val="00DE1107"/>
    <w:rsid w:val="00DE15D4"/>
    <w:rsid w:val="00DE1F8B"/>
    <w:rsid w:val="00DE30EB"/>
    <w:rsid w:val="00DE352B"/>
    <w:rsid w:val="00DE3D56"/>
    <w:rsid w:val="00DE40A2"/>
    <w:rsid w:val="00DE427F"/>
    <w:rsid w:val="00DE4340"/>
    <w:rsid w:val="00DE49DE"/>
    <w:rsid w:val="00DE4AEC"/>
    <w:rsid w:val="00DE5532"/>
    <w:rsid w:val="00DE56EA"/>
    <w:rsid w:val="00DE59BE"/>
    <w:rsid w:val="00DE6038"/>
    <w:rsid w:val="00DE6282"/>
    <w:rsid w:val="00DE6730"/>
    <w:rsid w:val="00DE713C"/>
    <w:rsid w:val="00DE717A"/>
    <w:rsid w:val="00DE7484"/>
    <w:rsid w:val="00DE7E5D"/>
    <w:rsid w:val="00DE7E96"/>
    <w:rsid w:val="00DE7FD5"/>
    <w:rsid w:val="00DF0036"/>
    <w:rsid w:val="00DF004A"/>
    <w:rsid w:val="00DF040B"/>
    <w:rsid w:val="00DF08F6"/>
    <w:rsid w:val="00DF10F7"/>
    <w:rsid w:val="00DF1433"/>
    <w:rsid w:val="00DF182B"/>
    <w:rsid w:val="00DF1F18"/>
    <w:rsid w:val="00DF2088"/>
    <w:rsid w:val="00DF2338"/>
    <w:rsid w:val="00DF24A0"/>
    <w:rsid w:val="00DF266E"/>
    <w:rsid w:val="00DF2851"/>
    <w:rsid w:val="00DF2C7E"/>
    <w:rsid w:val="00DF2EB9"/>
    <w:rsid w:val="00DF3C22"/>
    <w:rsid w:val="00DF40F5"/>
    <w:rsid w:val="00DF4517"/>
    <w:rsid w:val="00DF46F7"/>
    <w:rsid w:val="00DF4CB5"/>
    <w:rsid w:val="00DF4E72"/>
    <w:rsid w:val="00DF4ECF"/>
    <w:rsid w:val="00DF4FC1"/>
    <w:rsid w:val="00DF4FFA"/>
    <w:rsid w:val="00DF5028"/>
    <w:rsid w:val="00DF5359"/>
    <w:rsid w:val="00DF54FA"/>
    <w:rsid w:val="00DF56C1"/>
    <w:rsid w:val="00DF5A0F"/>
    <w:rsid w:val="00DF61FA"/>
    <w:rsid w:val="00DF666F"/>
    <w:rsid w:val="00DF68CC"/>
    <w:rsid w:val="00DF69EF"/>
    <w:rsid w:val="00DF7137"/>
    <w:rsid w:val="00DF7263"/>
    <w:rsid w:val="00DF7961"/>
    <w:rsid w:val="00E00610"/>
    <w:rsid w:val="00E01B73"/>
    <w:rsid w:val="00E02313"/>
    <w:rsid w:val="00E02B9B"/>
    <w:rsid w:val="00E03612"/>
    <w:rsid w:val="00E036DD"/>
    <w:rsid w:val="00E03AF9"/>
    <w:rsid w:val="00E03C01"/>
    <w:rsid w:val="00E043E0"/>
    <w:rsid w:val="00E04582"/>
    <w:rsid w:val="00E04AFC"/>
    <w:rsid w:val="00E04E8A"/>
    <w:rsid w:val="00E0584E"/>
    <w:rsid w:val="00E05B8E"/>
    <w:rsid w:val="00E06597"/>
    <w:rsid w:val="00E06F31"/>
    <w:rsid w:val="00E07204"/>
    <w:rsid w:val="00E07BD7"/>
    <w:rsid w:val="00E112C7"/>
    <w:rsid w:val="00E114D9"/>
    <w:rsid w:val="00E11BA7"/>
    <w:rsid w:val="00E11D21"/>
    <w:rsid w:val="00E11D84"/>
    <w:rsid w:val="00E12187"/>
    <w:rsid w:val="00E124C6"/>
    <w:rsid w:val="00E12BAB"/>
    <w:rsid w:val="00E12E31"/>
    <w:rsid w:val="00E12F0D"/>
    <w:rsid w:val="00E13564"/>
    <w:rsid w:val="00E1367A"/>
    <w:rsid w:val="00E13870"/>
    <w:rsid w:val="00E13B4D"/>
    <w:rsid w:val="00E1424E"/>
    <w:rsid w:val="00E144D7"/>
    <w:rsid w:val="00E1484B"/>
    <w:rsid w:val="00E14B30"/>
    <w:rsid w:val="00E14D0A"/>
    <w:rsid w:val="00E15126"/>
    <w:rsid w:val="00E155DF"/>
    <w:rsid w:val="00E15701"/>
    <w:rsid w:val="00E15877"/>
    <w:rsid w:val="00E15F91"/>
    <w:rsid w:val="00E15FB7"/>
    <w:rsid w:val="00E16369"/>
    <w:rsid w:val="00E164BB"/>
    <w:rsid w:val="00E168CB"/>
    <w:rsid w:val="00E16BF1"/>
    <w:rsid w:val="00E1717A"/>
    <w:rsid w:val="00E1752B"/>
    <w:rsid w:val="00E17593"/>
    <w:rsid w:val="00E17D76"/>
    <w:rsid w:val="00E17FC5"/>
    <w:rsid w:val="00E200D7"/>
    <w:rsid w:val="00E20101"/>
    <w:rsid w:val="00E20357"/>
    <w:rsid w:val="00E204A2"/>
    <w:rsid w:val="00E21027"/>
    <w:rsid w:val="00E2108F"/>
    <w:rsid w:val="00E2116C"/>
    <w:rsid w:val="00E21816"/>
    <w:rsid w:val="00E22579"/>
    <w:rsid w:val="00E227BD"/>
    <w:rsid w:val="00E22B5C"/>
    <w:rsid w:val="00E2315F"/>
    <w:rsid w:val="00E234E5"/>
    <w:rsid w:val="00E23F0D"/>
    <w:rsid w:val="00E24564"/>
    <w:rsid w:val="00E24A59"/>
    <w:rsid w:val="00E24A5D"/>
    <w:rsid w:val="00E24AE2"/>
    <w:rsid w:val="00E25179"/>
    <w:rsid w:val="00E25294"/>
    <w:rsid w:val="00E255B0"/>
    <w:rsid w:val="00E25743"/>
    <w:rsid w:val="00E25A6E"/>
    <w:rsid w:val="00E25F56"/>
    <w:rsid w:val="00E26128"/>
    <w:rsid w:val="00E26548"/>
    <w:rsid w:val="00E270BC"/>
    <w:rsid w:val="00E2734D"/>
    <w:rsid w:val="00E2749A"/>
    <w:rsid w:val="00E27DB2"/>
    <w:rsid w:val="00E27E4A"/>
    <w:rsid w:val="00E30648"/>
    <w:rsid w:val="00E3099A"/>
    <w:rsid w:val="00E31A70"/>
    <w:rsid w:val="00E31AB8"/>
    <w:rsid w:val="00E31B50"/>
    <w:rsid w:val="00E321E5"/>
    <w:rsid w:val="00E32B5E"/>
    <w:rsid w:val="00E33434"/>
    <w:rsid w:val="00E33B41"/>
    <w:rsid w:val="00E33BC0"/>
    <w:rsid w:val="00E33F4D"/>
    <w:rsid w:val="00E34335"/>
    <w:rsid w:val="00E34B37"/>
    <w:rsid w:val="00E3523F"/>
    <w:rsid w:val="00E35A8B"/>
    <w:rsid w:val="00E35CE8"/>
    <w:rsid w:val="00E369EE"/>
    <w:rsid w:val="00E3743F"/>
    <w:rsid w:val="00E374AB"/>
    <w:rsid w:val="00E3763E"/>
    <w:rsid w:val="00E40105"/>
    <w:rsid w:val="00E40526"/>
    <w:rsid w:val="00E4117C"/>
    <w:rsid w:val="00E42177"/>
    <w:rsid w:val="00E42FF4"/>
    <w:rsid w:val="00E43251"/>
    <w:rsid w:val="00E438A5"/>
    <w:rsid w:val="00E44D22"/>
    <w:rsid w:val="00E4528D"/>
    <w:rsid w:val="00E452A6"/>
    <w:rsid w:val="00E45594"/>
    <w:rsid w:val="00E4583E"/>
    <w:rsid w:val="00E45CA2"/>
    <w:rsid w:val="00E45D24"/>
    <w:rsid w:val="00E45FEF"/>
    <w:rsid w:val="00E46063"/>
    <w:rsid w:val="00E467B1"/>
    <w:rsid w:val="00E46FC7"/>
    <w:rsid w:val="00E4792D"/>
    <w:rsid w:val="00E47962"/>
    <w:rsid w:val="00E47D2A"/>
    <w:rsid w:val="00E5042A"/>
    <w:rsid w:val="00E507AE"/>
    <w:rsid w:val="00E5097E"/>
    <w:rsid w:val="00E5125A"/>
    <w:rsid w:val="00E53A46"/>
    <w:rsid w:val="00E53D43"/>
    <w:rsid w:val="00E54079"/>
    <w:rsid w:val="00E543B1"/>
    <w:rsid w:val="00E5445E"/>
    <w:rsid w:val="00E54EF7"/>
    <w:rsid w:val="00E5547C"/>
    <w:rsid w:val="00E554A6"/>
    <w:rsid w:val="00E558D1"/>
    <w:rsid w:val="00E565DD"/>
    <w:rsid w:val="00E5676D"/>
    <w:rsid w:val="00E568C2"/>
    <w:rsid w:val="00E56927"/>
    <w:rsid w:val="00E56AF7"/>
    <w:rsid w:val="00E56E1F"/>
    <w:rsid w:val="00E570C3"/>
    <w:rsid w:val="00E574F8"/>
    <w:rsid w:val="00E57747"/>
    <w:rsid w:val="00E5786F"/>
    <w:rsid w:val="00E57B1E"/>
    <w:rsid w:val="00E60559"/>
    <w:rsid w:val="00E60CE6"/>
    <w:rsid w:val="00E60EC0"/>
    <w:rsid w:val="00E61038"/>
    <w:rsid w:val="00E61054"/>
    <w:rsid w:val="00E611F8"/>
    <w:rsid w:val="00E61A36"/>
    <w:rsid w:val="00E61CCF"/>
    <w:rsid w:val="00E621AC"/>
    <w:rsid w:val="00E63285"/>
    <w:rsid w:val="00E6337B"/>
    <w:rsid w:val="00E638EF"/>
    <w:rsid w:val="00E63A57"/>
    <w:rsid w:val="00E63B25"/>
    <w:rsid w:val="00E63D00"/>
    <w:rsid w:val="00E63DA9"/>
    <w:rsid w:val="00E63DB8"/>
    <w:rsid w:val="00E63DBC"/>
    <w:rsid w:val="00E6410C"/>
    <w:rsid w:val="00E64B34"/>
    <w:rsid w:val="00E64D27"/>
    <w:rsid w:val="00E64DCE"/>
    <w:rsid w:val="00E65043"/>
    <w:rsid w:val="00E65796"/>
    <w:rsid w:val="00E6594E"/>
    <w:rsid w:val="00E65FA8"/>
    <w:rsid w:val="00E6658C"/>
    <w:rsid w:val="00E6662D"/>
    <w:rsid w:val="00E6699D"/>
    <w:rsid w:val="00E66D30"/>
    <w:rsid w:val="00E678D7"/>
    <w:rsid w:val="00E67CE4"/>
    <w:rsid w:val="00E67FF9"/>
    <w:rsid w:val="00E7074E"/>
    <w:rsid w:val="00E70C02"/>
    <w:rsid w:val="00E70CB4"/>
    <w:rsid w:val="00E70D49"/>
    <w:rsid w:val="00E7133E"/>
    <w:rsid w:val="00E7136B"/>
    <w:rsid w:val="00E714E4"/>
    <w:rsid w:val="00E715C6"/>
    <w:rsid w:val="00E719AF"/>
    <w:rsid w:val="00E71B42"/>
    <w:rsid w:val="00E72719"/>
    <w:rsid w:val="00E727F8"/>
    <w:rsid w:val="00E72EC8"/>
    <w:rsid w:val="00E7343C"/>
    <w:rsid w:val="00E73FFE"/>
    <w:rsid w:val="00E744B6"/>
    <w:rsid w:val="00E747D1"/>
    <w:rsid w:val="00E74EEB"/>
    <w:rsid w:val="00E75867"/>
    <w:rsid w:val="00E76772"/>
    <w:rsid w:val="00E76B52"/>
    <w:rsid w:val="00E7718F"/>
    <w:rsid w:val="00E7727A"/>
    <w:rsid w:val="00E777C8"/>
    <w:rsid w:val="00E77A00"/>
    <w:rsid w:val="00E80010"/>
    <w:rsid w:val="00E80C5B"/>
    <w:rsid w:val="00E80C62"/>
    <w:rsid w:val="00E81079"/>
    <w:rsid w:val="00E810D1"/>
    <w:rsid w:val="00E810D6"/>
    <w:rsid w:val="00E81ED5"/>
    <w:rsid w:val="00E821F3"/>
    <w:rsid w:val="00E82204"/>
    <w:rsid w:val="00E8244D"/>
    <w:rsid w:val="00E82B1E"/>
    <w:rsid w:val="00E82B94"/>
    <w:rsid w:val="00E82F7D"/>
    <w:rsid w:val="00E83637"/>
    <w:rsid w:val="00E83936"/>
    <w:rsid w:val="00E83BE8"/>
    <w:rsid w:val="00E83C6B"/>
    <w:rsid w:val="00E83D4F"/>
    <w:rsid w:val="00E842B3"/>
    <w:rsid w:val="00E845CC"/>
    <w:rsid w:val="00E85058"/>
    <w:rsid w:val="00E854BD"/>
    <w:rsid w:val="00E856C5"/>
    <w:rsid w:val="00E861DB"/>
    <w:rsid w:val="00E86733"/>
    <w:rsid w:val="00E868A8"/>
    <w:rsid w:val="00E86CED"/>
    <w:rsid w:val="00E8748F"/>
    <w:rsid w:val="00E8758E"/>
    <w:rsid w:val="00E8792E"/>
    <w:rsid w:val="00E87D79"/>
    <w:rsid w:val="00E87F09"/>
    <w:rsid w:val="00E90BFF"/>
    <w:rsid w:val="00E90F77"/>
    <w:rsid w:val="00E91438"/>
    <w:rsid w:val="00E91D01"/>
    <w:rsid w:val="00E92556"/>
    <w:rsid w:val="00E9291C"/>
    <w:rsid w:val="00E92987"/>
    <w:rsid w:val="00E92A43"/>
    <w:rsid w:val="00E92CCF"/>
    <w:rsid w:val="00E92CEE"/>
    <w:rsid w:val="00E92D81"/>
    <w:rsid w:val="00E938F3"/>
    <w:rsid w:val="00E93BB9"/>
    <w:rsid w:val="00E93F19"/>
    <w:rsid w:val="00E94E5E"/>
    <w:rsid w:val="00E9579D"/>
    <w:rsid w:val="00E95F14"/>
    <w:rsid w:val="00E96508"/>
    <w:rsid w:val="00E96CAA"/>
    <w:rsid w:val="00E97C82"/>
    <w:rsid w:val="00E97E84"/>
    <w:rsid w:val="00E97EF2"/>
    <w:rsid w:val="00EA0391"/>
    <w:rsid w:val="00EA0582"/>
    <w:rsid w:val="00EA0590"/>
    <w:rsid w:val="00EA066E"/>
    <w:rsid w:val="00EA0BA6"/>
    <w:rsid w:val="00EA12B8"/>
    <w:rsid w:val="00EA1303"/>
    <w:rsid w:val="00EA15C4"/>
    <w:rsid w:val="00EA1A5B"/>
    <w:rsid w:val="00EA1C81"/>
    <w:rsid w:val="00EA1F5F"/>
    <w:rsid w:val="00EA1F98"/>
    <w:rsid w:val="00EA24D2"/>
    <w:rsid w:val="00EA2761"/>
    <w:rsid w:val="00EA28F0"/>
    <w:rsid w:val="00EA2F46"/>
    <w:rsid w:val="00EA37FF"/>
    <w:rsid w:val="00EA3CE7"/>
    <w:rsid w:val="00EA3DF8"/>
    <w:rsid w:val="00EA4570"/>
    <w:rsid w:val="00EA4F02"/>
    <w:rsid w:val="00EA5287"/>
    <w:rsid w:val="00EA57A5"/>
    <w:rsid w:val="00EA5C3A"/>
    <w:rsid w:val="00EA5CC2"/>
    <w:rsid w:val="00EA5FCC"/>
    <w:rsid w:val="00EA6E13"/>
    <w:rsid w:val="00EA71E6"/>
    <w:rsid w:val="00EA7BDE"/>
    <w:rsid w:val="00EA7D4B"/>
    <w:rsid w:val="00EA7DD4"/>
    <w:rsid w:val="00EB0C2B"/>
    <w:rsid w:val="00EB0FA4"/>
    <w:rsid w:val="00EB112F"/>
    <w:rsid w:val="00EB206A"/>
    <w:rsid w:val="00EB21FB"/>
    <w:rsid w:val="00EB248F"/>
    <w:rsid w:val="00EB283C"/>
    <w:rsid w:val="00EB2B0B"/>
    <w:rsid w:val="00EB2E05"/>
    <w:rsid w:val="00EB2ED2"/>
    <w:rsid w:val="00EB3266"/>
    <w:rsid w:val="00EB3502"/>
    <w:rsid w:val="00EB3646"/>
    <w:rsid w:val="00EB3C6B"/>
    <w:rsid w:val="00EB3DE5"/>
    <w:rsid w:val="00EB40BD"/>
    <w:rsid w:val="00EB44EA"/>
    <w:rsid w:val="00EB4B3F"/>
    <w:rsid w:val="00EB5544"/>
    <w:rsid w:val="00EB5B3A"/>
    <w:rsid w:val="00EB6710"/>
    <w:rsid w:val="00EB696A"/>
    <w:rsid w:val="00EB726C"/>
    <w:rsid w:val="00EB7414"/>
    <w:rsid w:val="00EB74B5"/>
    <w:rsid w:val="00EB74C1"/>
    <w:rsid w:val="00EB78A7"/>
    <w:rsid w:val="00EB7ABC"/>
    <w:rsid w:val="00EB7EB4"/>
    <w:rsid w:val="00EC0E4D"/>
    <w:rsid w:val="00EC1564"/>
    <w:rsid w:val="00EC15A9"/>
    <w:rsid w:val="00EC1715"/>
    <w:rsid w:val="00EC1AFC"/>
    <w:rsid w:val="00EC1D24"/>
    <w:rsid w:val="00EC271D"/>
    <w:rsid w:val="00EC3010"/>
    <w:rsid w:val="00EC3242"/>
    <w:rsid w:val="00EC32DD"/>
    <w:rsid w:val="00EC37FA"/>
    <w:rsid w:val="00EC3E42"/>
    <w:rsid w:val="00EC3F90"/>
    <w:rsid w:val="00EC44FA"/>
    <w:rsid w:val="00EC45CF"/>
    <w:rsid w:val="00EC472E"/>
    <w:rsid w:val="00EC47C6"/>
    <w:rsid w:val="00EC494E"/>
    <w:rsid w:val="00EC5F93"/>
    <w:rsid w:val="00EC6313"/>
    <w:rsid w:val="00EC650A"/>
    <w:rsid w:val="00EC6AC3"/>
    <w:rsid w:val="00EC6D16"/>
    <w:rsid w:val="00EC7421"/>
    <w:rsid w:val="00ED024B"/>
    <w:rsid w:val="00ED067B"/>
    <w:rsid w:val="00ED07E8"/>
    <w:rsid w:val="00ED0B62"/>
    <w:rsid w:val="00ED0DB0"/>
    <w:rsid w:val="00ED0E3C"/>
    <w:rsid w:val="00ED1073"/>
    <w:rsid w:val="00ED1333"/>
    <w:rsid w:val="00ED174E"/>
    <w:rsid w:val="00ED1827"/>
    <w:rsid w:val="00ED1A0B"/>
    <w:rsid w:val="00ED1AC6"/>
    <w:rsid w:val="00ED1BD5"/>
    <w:rsid w:val="00ED28F7"/>
    <w:rsid w:val="00ED295B"/>
    <w:rsid w:val="00ED2ACA"/>
    <w:rsid w:val="00ED2B5A"/>
    <w:rsid w:val="00ED2D4B"/>
    <w:rsid w:val="00ED326F"/>
    <w:rsid w:val="00ED32A3"/>
    <w:rsid w:val="00ED32B7"/>
    <w:rsid w:val="00ED373D"/>
    <w:rsid w:val="00ED3879"/>
    <w:rsid w:val="00ED3E5E"/>
    <w:rsid w:val="00ED449C"/>
    <w:rsid w:val="00ED498F"/>
    <w:rsid w:val="00ED5179"/>
    <w:rsid w:val="00ED64DB"/>
    <w:rsid w:val="00ED69AF"/>
    <w:rsid w:val="00ED6C9C"/>
    <w:rsid w:val="00ED7372"/>
    <w:rsid w:val="00ED7528"/>
    <w:rsid w:val="00ED7FB8"/>
    <w:rsid w:val="00EE0FDB"/>
    <w:rsid w:val="00EE1206"/>
    <w:rsid w:val="00EE19F5"/>
    <w:rsid w:val="00EE1A33"/>
    <w:rsid w:val="00EE28BD"/>
    <w:rsid w:val="00EE2FE0"/>
    <w:rsid w:val="00EE320D"/>
    <w:rsid w:val="00EE32F6"/>
    <w:rsid w:val="00EE39E2"/>
    <w:rsid w:val="00EE3E61"/>
    <w:rsid w:val="00EE40EC"/>
    <w:rsid w:val="00EE46C6"/>
    <w:rsid w:val="00EE47D1"/>
    <w:rsid w:val="00EE47FA"/>
    <w:rsid w:val="00EE4880"/>
    <w:rsid w:val="00EE4E51"/>
    <w:rsid w:val="00EE4F45"/>
    <w:rsid w:val="00EE515F"/>
    <w:rsid w:val="00EE59C7"/>
    <w:rsid w:val="00EE5C41"/>
    <w:rsid w:val="00EE5FB8"/>
    <w:rsid w:val="00EE717A"/>
    <w:rsid w:val="00EE717E"/>
    <w:rsid w:val="00EE72EF"/>
    <w:rsid w:val="00EE78B1"/>
    <w:rsid w:val="00EE7D39"/>
    <w:rsid w:val="00EE7D79"/>
    <w:rsid w:val="00EE7EDC"/>
    <w:rsid w:val="00EF0008"/>
    <w:rsid w:val="00EF0FA1"/>
    <w:rsid w:val="00EF13AB"/>
    <w:rsid w:val="00EF1494"/>
    <w:rsid w:val="00EF18D1"/>
    <w:rsid w:val="00EF1B98"/>
    <w:rsid w:val="00EF21BC"/>
    <w:rsid w:val="00EF22CC"/>
    <w:rsid w:val="00EF2437"/>
    <w:rsid w:val="00EF2575"/>
    <w:rsid w:val="00EF30B3"/>
    <w:rsid w:val="00EF3379"/>
    <w:rsid w:val="00EF3418"/>
    <w:rsid w:val="00EF3B16"/>
    <w:rsid w:val="00EF42EF"/>
    <w:rsid w:val="00EF4364"/>
    <w:rsid w:val="00EF4397"/>
    <w:rsid w:val="00EF494C"/>
    <w:rsid w:val="00EF5283"/>
    <w:rsid w:val="00EF5659"/>
    <w:rsid w:val="00EF5C91"/>
    <w:rsid w:val="00EF67AA"/>
    <w:rsid w:val="00EF6F39"/>
    <w:rsid w:val="00EF785B"/>
    <w:rsid w:val="00EF7A2F"/>
    <w:rsid w:val="00EF7AD0"/>
    <w:rsid w:val="00EF7B45"/>
    <w:rsid w:val="00EF7F1B"/>
    <w:rsid w:val="00F0008D"/>
    <w:rsid w:val="00F00149"/>
    <w:rsid w:val="00F0029A"/>
    <w:rsid w:val="00F002AD"/>
    <w:rsid w:val="00F00D2A"/>
    <w:rsid w:val="00F00F0E"/>
    <w:rsid w:val="00F00FB3"/>
    <w:rsid w:val="00F0146C"/>
    <w:rsid w:val="00F019D6"/>
    <w:rsid w:val="00F020A1"/>
    <w:rsid w:val="00F02EE1"/>
    <w:rsid w:val="00F03152"/>
    <w:rsid w:val="00F035E7"/>
    <w:rsid w:val="00F03788"/>
    <w:rsid w:val="00F04FCD"/>
    <w:rsid w:val="00F0504A"/>
    <w:rsid w:val="00F05096"/>
    <w:rsid w:val="00F052A6"/>
    <w:rsid w:val="00F06110"/>
    <w:rsid w:val="00F07196"/>
    <w:rsid w:val="00F07360"/>
    <w:rsid w:val="00F074C9"/>
    <w:rsid w:val="00F10020"/>
    <w:rsid w:val="00F10A72"/>
    <w:rsid w:val="00F110F7"/>
    <w:rsid w:val="00F114B7"/>
    <w:rsid w:val="00F11969"/>
    <w:rsid w:val="00F11A05"/>
    <w:rsid w:val="00F11B8F"/>
    <w:rsid w:val="00F11BC9"/>
    <w:rsid w:val="00F11CF2"/>
    <w:rsid w:val="00F12592"/>
    <w:rsid w:val="00F128F7"/>
    <w:rsid w:val="00F12DB0"/>
    <w:rsid w:val="00F12F3A"/>
    <w:rsid w:val="00F132C0"/>
    <w:rsid w:val="00F13C5D"/>
    <w:rsid w:val="00F14A65"/>
    <w:rsid w:val="00F14E98"/>
    <w:rsid w:val="00F1567F"/>
    <w:rsid w:val="00F157E1"/>
    <w:rsid w:val="00F159E4"/>
    <w:rsid w:val="00F15FB4"/>
    <w:rsid w:val="00F17211"/>
    <w:rsid w:val="00F17499"/>
    <w:rsid w:val="00F17984"/>
    <w:rsid w:val="00F179E4"/>
    <w:rsid w:val="00F17EC1"/>
    <w:rsid w:val="00F202C0"/>
    <w:rsid w:val="00F202F3"/>
    <w:rsid w:val="00F203F5"/>
    <w:rsid w:val="00F203FE"/>
    <w:rsid w:val="00F215F7"/>
    <w:rsid w:val="00F2179A"/>
    <w:rsid w:val="00F21EA4"/>
    <w:rsid w:val="00F226C7"/>
    <w:rsid w:val="00F22C06"/>
    <w:rsid w:val="00F22C7F"/>
    <w:rsid w:val="00F23B21"/>
    <w:rsid w:val="00F2421B"/>
    <w:rsid w:val="00F24900"/>
    <w:rsid w:val="00F24A02"/>
    <w:rsid w:val="00F252D2"/>
    <w:rsid w:val="00F25438"/>
    <w:rsid w:val="00F256D5"/>
    <w:rsid w:val="00F256E8"/>
    <w:rsid w:val="00F25BEF"/>
    <w:rsid w:val="00F27795"/>
    <w:rsid w:val="00F301F1"/>
    <w:rsid w:val="00F3021D"/>
    <w:rsid w:val="00F303C1"/>
    <w:rsid w:val="00F309F7"/>
    <w:rsid w:val="00F30B39"/>
    <w:rsid w:val="00F30C6C"/>
    <w:rsid w:val="00F30D75"/>
    <w:rsid w:val="00F30F09"/>
    <w:rsid w:val="00F310B2"/>
    <w:rsid w:val="00F3175A"/>
    <w:rsid w:val="00F317C6"/>
    <w:rsid w:val="00F31EC0"/>
    <w:rsid w:val="00F32F8B"/>
    <w:rsid w:val="00F33207"/>
    <w:rsid w:val="00F33455"/>
    <w:rsid w:val="00F334E7"/>
    <w:rsid w:val="00F33FBF"/>
    <w:rsid w:val="00F3457E"/>
    <w:rsid w:val="00F34D60"/>
    <w:rsid w:val="00F34E44"/>
    <w:rsid w:val="00F351B6"/>
    <w:rsid w:val="00F35CD0"/>
    <w:rsid w:val="00F3602A"/>
    <w:rsid w:val="00F36042"/>
    <w:rsid w:val="00F36B0D"/>
    <w:rsid w:val="00F36B2B"/>
    <w:rsid w:val="00F36B53"/>
    <w:rsid w:val="00F3728D"/>
    <w:rsid w:val="00F378ED"/>
    <w:rsid w:val="00F4044A"/>
    <w:rsid w:val="00F41346"/>
    <w:rsid w:val="00F413A1"/>
    <w:rsid w:val="00F41CD9"/>
    <w:rsid w:val="00F41D1F"/>
    <w:rsid w:val="00F421B4"/>
    <w:rsid w:val="00F42709"/>
    <w:rsid w:val="00F4340C"/>
    <w:rsid w:val="00F437EE"/>
    <w:rsid w:val="00F43934"/>
    <w:rsid w:val="00F43B2F"/>
    <w:rsid w:val="00F43B4A"/>
    <w:rsid w:val="00F43F50"/>
    <w:rsid w:val="00F4541D"/>
    <w:rsid w:val="00F4589F"/>
    <w:rsid w:val="00F46BFB"/>
    <w:rsid w:val="00F46EB3"/>
    <w:rsid w:val="00F46FA8"/>
    <w:rsid w:val="00F47867"/>
    <w:rsid w:val="00F47934"/>
    <w:rsid w:val="00F47A6A"/>
    <w:rsid w:val="00F5016E"/>
    <w:rsid w:val="00F504DC"/>
    <w:rsid w:val="00F506D1"/>
    <w:rsid w:val="00F515C6"/>
    <w:rsid w:val="00F51A57"/>
    <w:rsid w:val="00F52CD0"/>
    <w:rsid w:val="00F52F91"/>
    <w:rsid w:val="00F5316F"/>
    <w:rsid w:val="00F53588"/>
    <w:rsid w:val="00F536B2"/>
    <w:rsid w:val="00F5389A"/>
    <w:rsid w:val="00F53ADA"/>
    <w:rsid w:val="00F53F53"/>
    <w:rsid w:val="00F545B6"/>
    <w:rsid w:val="00F54CE4"/>
    <w:rsid w:val="00F54DD7"/>
    <w:rsid w:val="00F54ED3"/>
    <w:rsid w:val="00F55121"/>
    <w:rsid w:val="00F557A4"/>
    <w:rsid w:val="00F55D01"/>
    <w:rsid w:val="00F56450"/>
    <w:rsid w:val="00F57808"/>
    <w:rsid w:val="00F607E9"/>
    <w:rsid w:val="00F6087C"/>
    <w:rsid w:val="00F60D4E"/>
    <w:rsid w:val="00F6133B"/>
    <w:rsid w:val="00F6176D"/>
    <w:rsid w:val="00F61D8D"/>
    <w:rsid w:val="00F62164"/>
    <w:rsid w:val="00F62863"/>
    <w:rsid w:val="00F629E0"/>
    <w:rsid w:val="00F63850"/>
    <w:rsid w:val="00F63CCA"/>
    <w:rsid w:val="00F63F53"/>
    <w:rsid w:val="00F64554"/>
    <w:rsid w:val="00F64896"/>
    <w:rsid w:val="00F64F5C"/>
    <w:rsid w:val="00F65692"/>
    <w:rsid w:val="00F6594C"/>
    <w:rsid w:val="00F65AC0"/>
    <w:rsid w:val="00F66205"/>
    <w:rsid w:val="00F662F0"/>
    <w:rsid w:val="00F6688C"/>
    <w:rsid w:val="00F67680"/>
    <w:rsid w:val="00F67C15"/>
    <w:rsid w:val="00F70097"/>
    <w:rsid w:val="00F704AE"/>
    <w:rsid w:val="00F70743"/>
    <w:rsid w:val="00F71455"/>
    <w:rsid w:val="00F717CF"/>
    <w:rsid w:val="00F71B90"/>
    <w:rsid w:val="00F7211D"/>
    <w:rsid w:val="00F7308E"/>
    <w:rsid w:val="00F733FF"/>
    <w:rsid w:val="00F737A8"/>
    <w:rsid w:val="00F73CE1"/>
    <w:rsid w:val="00F744EA"/>
    <w:rsid w:val="00F7450E"/>
    <w:rsid w:val="00F74B92"/>
    <w:rsid w:val="00F74FDC"/>
    <w:rsid w:val="00F75233"/>
    <w:rsid w:val="00F7571F"/>
    <w:rsid w:val="00F76396"/>
    <w:rsid w:val="00F764D9"/>
    <w:rsid w:val="00F766E3"/>
    <w:rsid w:val="00F76AD4"/>
    <w:rsid w:val="00F76FB0"/>
    <w:rsid w:val="00F7729C"/>
    <w:rsid w:val="00F77866"/>
    <w:rsid w:val="00F77A5A"/>
    <w:rsid w:val="00F80172"/>
    <w:rsid w:val="00F80A71"/>
    <w:rsid w:val="00F80B2F"/>
    <w:rsid w:val="00F80B73"/>
    <w:rsid w:val="00F80DBF"/>
    <w:rsid w:val="00F81B16"/>
    <w:rsid w:val="00F81D55"/>
    <w:rsid w:val="00F81DB3"/>
    <w:rsid w:val="00F81E85"/>
    <w:rsid w:val="00F82512"/>
    <w:rsid w:val="00F82CDC"/>
    <w:rsid w:val="00F82D97"/>
    <w:rsid w:val="00F82FE1"/>
    <w:rsid w:val="00F83311"/>
    <w:rsid w:val="00F833E0"/>
    <w:rsid w:val="00F83D33"/>
    <w:rsid w:val="00F8421E"/>
    <w:rsid w:val="00F84664"/>
    <w:rsid w:val="00F84C1C"/>
    <w:rsid w:val="00F84D66"/>
    <w:rsid w:val="00F84F85"/>
    <w:rsid w:val="00F85014"/>
    <w:rsid w:val="00F85182"/>
    <w:rsid w:val="00F853D5"/>
    <w:rsid w:val="00F8600B"/>
    <w:rsid w:val="00F86604"/>
    <w:rsid w:val="00F87698"/>
    <w:rsid w:val="00F87DE0"/>
    <w:rsid w:val="00F901AB"/>
    <w:rsid w:val="00F90264"/>
    <w:rsid w:val="00F9060E"/>
    <w:rsid w:val="00F90E7C"/>
    <w:rsid w:val="00F916D3"/>
    <w:rsid w:val="00F91BB7"/>
    <w:rsid w:val="00F92065"/>
    <w:rsid w:val="00F925AD"/>
    <w:rsid w:val="00F925C2"/>
    <w:rsid w:val="00F92A74"/>
    <w:rsid w:val="00F92E15"/>
    <w:rsid w:val="00F932B9"/>
    <w:rsid w:val="00F93418"/>
    <w:rsid w:val="00F93E8D"/>
    <w:rsid w:val="00F94384"/>
    <w:rsid w:val="00F944D8"/>
    <w:rsid w:val="00F94672"/>
    <w:rsid w:val="00F94A69"/>
    <w:rsid w:val="00F94AA7"/>
    <w:rsid w:val="00F94FD1"/>
    <w:rsid w:val="00F95E74"/>
    <w:rsid w:val="00F95EF0"/>
    <w:rsid w:val="00F962E0"/>
    <w:rsid w:val="00F968D3"/>
    <w:rsid w:val="00F968D9"/>
    <w:rsid w:val="00F96BB1"/>
    <w:rsid w:val="00F96FD8"/>
    <w:rsid w:val="00F97014"/>
    <w:rsid w:val="00F9702F"/>
    <w:rsid w:val="00F970D2"/>
    <w:rsid w:val="00F97125"/>
    <w:rsid w:val="00F97301"/>
    <w:rsid w:val="00F97516"/>
    <w:rsid w:val="00FA082A"/>
    <w:rsid w:val="00FA1348"/>
    <w:rsid w:val="00FA1460"/>
    <w:rsid w:val="00FA1499"/>
    <w:rsid w:val="00FA1C29"/>
    <w:rsid w:val="00FA222F"/>
    <w:rsid w:val="00FA22D2"/>
    <w:rsid w:val="00FA26B2"/>
    <w:rsid w:val="00FA2C79"/>
    <w:rsid w:val="00FA2CC5"/>
    <w:rsid w:val="00FA2D6A"/>
    <w:rsid w:val="00FA36AC"/>
    <w:rsid w:val="00FA3947"/>
    <w:rsid w:val="00FA3B5C"/>
    <w:rsid w:val="00FA4BF2"/>
    <w:rsid w:val="00FA4C1F"/>
    <w:rsid w:val="00FA4C4F"/>
    <w:rsid w:val="00FA518E"/>
    <w:rsid w:val="00FA5E71"/>
    <w:rsid w:val="00FA5EA2"/>
    <w:rsid w:val="00FA5EC9"/>
    <w:rsid w:val="00FA628F"/>
    <w:rsid w:val="00FA66CB"/>
    <w:rsid w:val="00FA6EF1"/>
    <w:rsid w:val="00FA7515"/>
    <w:rsid w:val="00FA7EEF"/>
    <w:rsid w:val="00FB0531"/>
    <w:rsid w:val="00FB0A85"/>
    <w:rsid w:val="00FB0BD6"/>
    <w:rsid w:val="00FB0D01"/>
    <w:rsid w:val="00FB0F5C"/>
    <w:rsid w:val="00FB107D"/>
    <w:rsid w:val="00FB14F9"/>
    <w:rsid w:val="00FB1A61"/>
    <w:rsid w:val="00FB1AC5"/>
    <w:rsid w:val="00FB1E6E"/>
    <w:rsid w:val="00FB227B"/>
    <w:rsid w:val="00FB2CB0"/>
    <w:rsid w:val="00FB3316"/>
    <w:rsid w:val="00FB3418"/>
    <w:rsid w:val="00FB3468"/>
    <w:rsid w:val="00FB36AA"/>
    <w:rsid w:val="00FB391B"/>
    <w:rsid w:val="00FB3A92"/>
    <w:rsid w:val="00FB4A39"/>
    <w:rsid w:val="00FB4DBC"/>
    <w:rsid w:val="00FB4E63"/>
    <w:rsid w:val="00FB5E0C"/>
    <w:rsid w:val="00FB5EBF"/>
    <w:rsid w:val="00FB654A"/>
    <w:rsid w:val="00FB6C76"/>
    <w:rsid w:val="00FB7082"/>
    <w:rsid w:val="00FB752D"/>
    <w:rsid w:val="00FB7E7A"/>
    <w:rsid w:val="00FC02A0"/>
    <w:rsid w:val="00FC0763"/>
    <w:rsid w:val="00FC0E2E"/>
    <w:rsid w:val="00FC0F76"/>
    <w:rsid w:val="00FC13B0"/>
    <w:rsid w:val="00FC15E7"/>
    <w:rsid w:val="00FC17D6"/>
    <w:rsid w:val="00FC18CB"/>
    <w:rsid w:val="00FC190D"/>
    <w:rsid w:val="00FC1BC8"/>
    <w:rsid w:val="00FC1D39"/>
    <w:rsid w:val="00FC2081"/>
    <w:rsid w:val="00FC379E"/>
    <w:rsid w:val="00FC38A0"/>
    <w:rsid w:val="00FC393B"/>
    <w:rsid w:val="00FC3D3D"/>
    <w:rsid w:val="00FC4083"/>
    <w:rsid w:val="00FC41D4"/>
    <w:rsid w:val="00FC4C30"/>
    <w:rsid w:val="00FC5129"/>
    <w:rsid w:val="00FC56ED"/>
    <w:rsid w:val="00FC5DE6"/>
    <w:rsid w:val="00FC6C4A"/>
    <w:rsid w:val="00FC715D"/>
    <w:rsid w:val="00FC745A"/>
    <w:rsid w:val="00FC7573"/>
    <w:rsid w:val="00FC79A1"/>
    <w:rsid w:val="00FC79D9"/>
    <w:rsid w:val="00FC7AEF"/>
    <w:rsid w:val="00FC7E42"/>
    <w:rsid w:val="00FD004A"/>
    <w:rsid w:val="00FD0AF3"/>
    <w:rsid w:val="00FD1270"/>
    <w:rsid w:val="00FD136D"/>
    <w:rsid w:val="00FD1DC5"/>
    <w:rsid w:val="00FD24FB"/>
    <w:rsid w:val="00FD262A"/>
    <w:rsid w:val="00FD271C"/>
    <w:rsid w:val="00FD2806"/>
    <w:rsid w:val="00FD2FE4"/>
    <w:rsid w:val="00FD3177"/>
    <w:rsid w:val="00FD321C"/>
    <w:rsid w:val="00FD3347"/>
    <w:rsid w:val="00FD35F2"/>
    <w:rsid w:val="00FD36A0"/>
    <w:rsid w:val="00FD3780"/>
    <w:rsid w:val="00FD3B66"/>
    <w:rsid w:val="00FD3C7F"/>
    <w:rsid w:val="00FD4792"/>
    <w:rsid w:val="00FD52FF"/>
    <w:rsid w:val="00FD5900"/>
    <w:rsid w:val="00FD5D74"/>
    <w:rsid w:val="00FD6240"/>
    <w:rsid w:val="00FD6658"/>
    <w:rsid w:val="00FD6A67"/>
    <w:rsid w:val="00FD7BBB"/>
    <w:rsid w:val="00FD7D05"/>
    <w:rsid w:val="00FD7F8C"/>
    <w:rsid w:val="00FE0003"/>
    <w:rsid w:val="00FE02D9"/>
    <w:rsid w:val="00FE0A1E"/>
    <w:rsid w:val="00FE0CA2"/>
    <w:rsid w:val="00FE17BE"/>
    <w:rsid w:val="00FE1863"/>
    <w:rsid w:val="00FE18E4"/>
    <w:rsid w:val="00FE22B1"/>
    <w:rsid w:val="00FE292E"/>
    <w:rsid w:val="00FE2ED3"/>
    <w:rsid w:val="00FE39DB"/>
    <w:rsid w:val="00FE3DFF"/>
    <w:rsid w:val="00FE3E24"/>
    <w:rsid w:val="00FE47C7"/>
    <w:rsid w:val="00FE4AF2"/>
    <w:rsid w:val="00FE52E2"/>
    <w:rsid w:val="00FE5CC1"/>
    <w:rsid w:val="00FE5DDA"/>
    <w:rsid w:val="00FE6140"/>
    <w:rsid w:val="00FE638B"/>
    <w:rsid w:val="00FE6F36"/>
    <w:rsid w:val="00FE6FA1"/>
    <w:rsid w:val="00FE71BB"/>
    <w:rsid w:val="00FE7292"/>
    <w:rsid w:val="00FE7434"/>
    <w:rsid w:val="00FE7463"/>
    <w:rsid w:val="00FE7524"/>
    <w:rsid w:val="00FE763C"/>
    <w:rsid w:val="00FE768E"/>
    <w:rsid w:val="00FE7A0E"/>
    <w:rsid w:val="00FE7CF9"/>
    <w:rsid w:val="00FF0057"/>
    <w:rsid w:val="00FF0BC7"/>
    <w:rsid w:val="00FF0D88"/>
    <w:rsid w:val="00FF0DCE"/>
    <w:rsid w:val="00FF1244"/>
    <w:rsid w:val="00FF140B"/>
    <w:rsid w:val="00FF1A5A"/>
    <w:rsid w:val="00FF26EF"/>
    <w:rsid w:val="00FF2A49"/>
    <w:rsid w:val="00FF2FF7"/>
    <w:rsid w:val="00FF3219"/>
    <w:rsid w:val="00FF43F5"/>
    <w:rsid w:val="00FF5280"/>
    <w:rsid w:val="00FF5BF3"/>
    <w:rsid w:val="00FF5CBE"/>
    <w:rsid w:val="00FF691A"/>
    <w:rsid w:val="00FF6E3D"/>
    <w:rsid w:val="00FF7F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78620"/>
  <w15:docId w15:val="{B26E020B-F6D4-4316-921D-595354B2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53736"/>
    <w:rPr>
      <w:rFonts w:ascii="Arial" w:hAnsi="Arial" w:cs="Arial"/>
    </w:rPr>
  </w:style>
  <w:style w:type="paragraph" w:styleId="10">
    <w:name w:val="heading 1"/>
    <w:aliases w:val=" Знак"/>
    <w:basedOn w:val="a1"/>
    <w:next w:val="a1"/>
    <w:link w:val="12"/>
    <w:uiPriority w:val="9"/>
    <w:qFormat/>
    <w:rsid w:val="00A53736"/>
    <w:pPr>
      <w:keepNext/>
      <w:jc w:val="center"/>
      <w:outlineLvl w:val="0"/>
    </w:pPr>
    <w:rPr>
      <w:rFonts w:ascii="Times New Roman" w:hAnsi="Times New Roman" w:cs="Times New Roman"/>
      <w:sz w:val="28"/>
      <w:szCs w:val="24"/>
    </w:rPr>
  </w:style>
  <w:style w:type="paragraph" w:styleId="21">
    <w:name w:val="heading 2"/>
    <w:aliases w:val="Заголовок 2 Знак, Знак12 Знак, Знак12"/>
    <w:basedOn w:val="a1"/>
    <w:next w:val="a1"/>
    <w:qFormat/>
    <w:rsid w:val="00A53736"/>
    <w:pPr>
      <w:keepNext/>
      <w:spacing w:before="240" w:after="60"/>
      <w:outlineLvl w:val="1"/>
    </w:pPr>
    <w:rPr>
      <w:rFonts w:ascii="Cambria" w:hAnsi="Cambria" w:cs="Times New Roman"/>
      <w:b/>
      <w:bCs/>
      <w:i/>
      <w:iCs/>
      <w:sz w:val="28"/>
      <w:szCs w:val="28"/>
    </w:rPr>
  </w:style>
  <w:style w:type="paragraph" w:styleId="30">
    <w:name w:val="heading 3"/>
    <w:basedOn w:val="a1"/>
    <w:next w:val="a1"/>
    <w:link w:val="31"/>
    <w:qFormat/>
    <w:rsid w:val="00A53736"/>
    <w:pPr>
      <w:keepNext/>
      <w:spacing w:before="240" w:after="60"/>
      <w:outlineLvl w:val="2"/>
    </w:pPr>
    <w:rPr>
      <w:rFonts w:ascii="Cambria" w:hAnsi="Cambria" w:cs="Times New Roman"/>
      <w:b/>
      <w:bCs/>
      <w:sz w:val="26"/>
      <w:szCs w:val="26"/>
    </w:rPr>
  </w:style>
  <w:style w:type="paragraph" w:styleId="41">
    <w:name w:val="heading 4"/>
    <w:basedOn w:val="a1"/>
    <w:next w:val="a1"/>
    <w:link w:val="42"/>
    <w:qFormat/>
    <w:rsid w:val="00A53736"/>
    <w:pPr>
      <w:keepNext/>
      <w:jc w:val="center"/>
      <w:outlineLvl w:val="3"/>
    </w:pPr>
    <w:rPr>
      <w:rFonts w:cs="Times New Roman"/>
      <w:b/>
      <w:bCs/>
    </w:rPr>
  </w:style>
  <w:style w:type="paragraph" w:styleId="5">
    <w:name w:val="heading 5"/>
    <w:basedOn w:val="a1"/>
    <w:link w:val="50"/>
    <w:qFormat/>
    <w:rsid w:val="00E4528D"/>
    <w:pPr>
      <w:widowControl w:val="0"/>
      <w:outlineLvl w:val="4"/>
    </w:pPr>
    <w:rPr>
      <w:rFonts w:ascii="Times New Roman" w:hAnsi="Times New Roman" w:cs="Times New Roman"/>
      <w:sz w:val="24"/>
      <w:szCs w:val="24"/>
      <w:lang w:eastAsia="en-US"/>
    </w:rPr>
  </w:style>
  <w:style w:type="paragraph" w:styleId="6">
    <w:name w:val="heading 6"/>
    <w:basedOn w:val="a1"/>
    <w:next w:val="a1"/>
    <w:link w:val="60"/>
    <w:qFormat/>
    <w:rsid w:val="004C34AE"/>
    <w:pPr>
      <w:spacing w:before="240" w:after="60"/>
      <w:outlineLvl w:val="5"/>
    </w:pPr>
    <w:rPr>
      <w:rFonts w:ascii="Calibri" w:hAnsi="Calibri" w:cs="Times New Roman"/>
      <w:b/>
      <w:bCs/>
      <w:sz w:val="22"/>
      <w:szCs w:val="22"/>
    </w:rPr>
  </w:style>
  <w:style w:type="paragraph" w:styleId="7">
    <w:name w:val="heading 7"/>
    <w:basedOn w:val="a1"/>
    <w:next w:val="a1"/>
    <w:link w:val="70"/>
    <w:qFormat/>
    <w:rsid w:val="00CF7CF9"/>
    <w:pPr>
      <w:spacing w:before="240" w:after="60"/>
      <w:outlineLvl w:val="6"/>
    </w:pPr>
    <w:rPr>
      <w:rFonts w:ascii="Times New Roman" w:hAnsi="Times New Roman" w:cs="Times New Roman"/>
      <w:sz w:val="24"/>
      <w:szCs w:val="24"/>
    </w:rPr>
  </w:style>
  <w:style w:type="paragraph" w:styleId="8">
    <w:name w:val="heading 8"/>
    <w:basedOn w:val="a1"/>
    <w:next w:val="a1"/>
    <w:link w:val="80"/>
    <w:qFormat/>
    <w:rsid w:val="00E4528D"/>
    <w:pPr>
      <w:spacing w:before="240" w:after="60"/>
      <w:outlineLvl w:val="7"/>
    </w:pPr>
    <w:rPr>
      <w:rFonts w:ascii="Times New Roman" w:hAnsi="Times New Roman" w:cs="Times New Roman"/>
      <w:i/>
      <w:iCs/>
      <w:sz w:val="24"/>
      <w:szCs w:val="24"/>
    </w:rPr>
  </w:style>
  <w:style w:type="paragraph" w:styleId="9">
    <w:name w:val="heading 9"/>
    <w:basedOn w:val="a1"/>
    <w:next w:val="a1"/>
    <w:link w:val="90"/>
    <w:semiHidden/>
    <w:unhideWhenUsed/>
    <w:qFormat/>
    <w:rsid w:val="002C6772"/>
    <w:pPr>
      <w:spacing w:before="240" w:after="60"/>
      <w:outlineLvl w:val="8"/>
    </w:pPr>
    <w:rPr>
      <w:rFonts w:ascii="Calibri Light" w:hAnsi="Calibri Light" w:cs="Times New Roman"/>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нак Знак Знак"/>
    <w:rsid w:val="00A53736"/>
    <w:rPr>
      <w:sz w:val="28"/>
      <w:szCs w:val="24"/>
    </w:rPr>
  </w:style>
  <w:style w:type="character" w:customStyle="1" w:styleId="22">
    <w:name w:val="Заголовок 2 Знак Знак"/>
    <w:aliases w:val=" Знак12 Знак Знак, Знак12 Знак Знак1"/>
    <w:rsid w:val="00A53736"/>
    <w:rPr>
      <w:rFonts w:ascii="Cambria" w:hAnsi="Cambria"/>
      <w:b/>
      <w:bCs/>
      <w:i/>
      <w:iCs/>
      <w:sz w:val="28"/>
      <w:szCs w:val="28"/>
    </w:rPr>
  </w:style>
  <w:style w:type="character" w:customStyle="1" w:styleId="120">
    <w:name w:val="Знак Знак12"/>
    <w:rsid w:val="00A53736"/>
    <w:rPr>
      <w:rFonts w:ascii="Cambria" w:hAnsi="Cambria"/>
      <w:b/>
      <w:bCs/>
      <w:sz w:val="26"/>
      <w:szCs w:val="26"/>
    </w:rPr>
  </w:style>
  <w:style w:type="paragraph" w:styleId="32">
    <w:name w:val="Body Text 3"/>
    <w:basedOn w:val="a1"/>
    <w:rsid w:val="00A53736"/>
    <w:pPr>
      <w:tabs>
        <w:tab w:val="left" w:pos="993"/>
      </w:tabs>
      <w:spacing w:line="360" w:lineRule="auto"/>
      <w:jc w:val="both"/>
    </w:pPr>
    <w:rPr>
      <w:sz w:val="22"/>
      <w:szCs w:val="22"/>
    </w:rPr>
  </w:style>
  <w:style w:type="paragraph" w:styleId="a6">
    <w:name w:val="header"/>
    <w:basedOn w:val="a1"/>
    <w:link w:val="a7"/>
    <w:uiPriority w:val="99"/>
    <w:rsid w:val="00A53736"/>
    <w:pPr>
      <w:tabs>
        <w:tab w:val="center" w:pos="4677"/>
        <w:tab w:val="right" w:pos="9355"/>
      </w:tabs>
    </w:pPr>
    <w:rPr>
      <w:rFonts w:cs="Times New Roman"/>
    </w:rPr>
  </w:style>
  <w:style w:type="paragraph" w:styleId="a8">
    <w:name w:val="footer"/>
    <w:basedOn w:val="a1"/>
    <w:link w:val="a9"/>
    <w:uiPriority w:val="99"/>
    <w:rsid w:val="00A53736"/>
    <w:pPr>
      <w:tabs>
        <w:tab w:val="center" w:pos="4677"/>
        <w:tab w:val="right" w:pos="9355"/>
      </w:tabs>
    </w:pPr>
    <w:rPr>
      <w:rFonts w:cs="Times New Roman"/>
    </w:rPr>
  </w:style>
  <w:style w:type="character" w:customStyle="1" w:styleId="100">
    <w:name w:val="Знак Знак10"/>
    <w:rsid w:val="00A53736"/>
    <w:rPr>
      <w:rFonts w:ascii="Arial" w:hAnsi="Arial" w:cs="Arial"/>
    </w:rPr>
  </w:style>
  <w:style w:type="character" w:styleId="aa">
    <w:name w:val="page number"/>
    <w:basedOn w:val="a2"/>
    <w:rsid w:val="00A53736"/>
  </w:style>
  <w:style w:type="paragraph" w:customStyle="1" w:styleId="43">
    <w:name w:val="заголовок 4"/>
    <w:basedOn w:val="a1"/>
    <w:next w:val="a1"/>
    <w:rsid w:val="00A53736"/>
    <w:pPr>
      <w:keepNext/>
      <w:spacing w:before="240" w:after="60"/>
    </w:pPr>
    <w:rPr>
      <w:rFonts w:cs="Times New Roman"/>
      <w:b/>
      <w:sz w:val="24"/>
      <w:lang w:val="en-US"/>
    </w:rPr>
  </w:style>
  <w:style w:type="paragraph" w:styleId="ab">
    <w:name w:val="List Paragraph"/>
    <w:basedOn w:val="a1"/>
    <w:link w:val="ac"/>
    <w:uiPriority w:val="34"/>
    <w:qFormat/>
    <w:rsid w:val="00A53736"/>
    <w:pPr>
      <w:spacing w:after="200" w:line="276" w:lineRule="auto"/>
      <w:ind w:left="720"/>
      <w:contextualSpacing/>
    </w:pPr>
    <w:rPr>
      <w:rFonts w:ascii="Calibri" w:hAnsi="Calibri" w:cs="Times New Roman"/>
      <w:sz w:val="22"/>
      <w:szCs w:val="22"/>
    </w:rPr>
  </w:style>
  <w:style w:type="paragraph" w:styleId="ad">
    <w:name w:val="Normal (Web)"/>
    <w:aliases w:val="Обычный (веб) Знак,Обычный (Web) Знак,Обычный (Web)"/>
    <w:basedOn w:val="a1"/>
    <w:uiPriority w:val="99"/>
    <w:unhideWhenUsed/>
    <w:rsid w:val="00A53736"/>
    <w:pPr>
      <w:spacing w:before="100" w:beforeAutospacing="1" w:after="100" w:afterAutospacing="1"/>
    </w:pPr>
    <w:rPr>
      <w:sz w:val="24"/>
      <w:szCs w:val="24"/>
      <w:lang w:eastAsia="en-US"/>
    </w:rPr>
  </w:style>
  <w:style w:type="character" w:customStyle="1" w:styleId="ae">
    <w:name w:val="Обычный (веб) Знак Знак"/>
    <w:aliases w:val="Обычный (Web) Знак Знак,Обычный (Web) Знак Знак1"/>
    <w:locked/>
    <w:rsid w:val="00A53736"/>
    <w:rPr>
      <w:rFonts w:ascii="Arial" w:hAnsi="Arial" w:cs="Arial"/>
      <w:sz w:val="24"/>
      <w:szCs w:val="24"/>
      <w:lang w:val="ru-RU" w:eastAsia="en-US" w:bidi="ar-SA"/>
    </w:rPr>
  </w:style>
  <w:style w:type="paragraph" w:styleId="23">
    <w:name w:val="Body Text Indent 2"/>
    <w:basedOn w:val="a1"/>
    <w:rsid w:val="00A53736"/>
    <w:pPr>
      <w:overflowPunct w:val="0"/>
      <w:spacing w:line="360" w:lineRule="auto"/>
      <w:ind w:firstLine="709"/>
      <w:jc w:val="both"/>
      <w:textAlignment w:val="baseline"/>
    </w:pPr>
    <w:rPr>
      <w:rFonts w:ascii="TextBook" w:hAnsi="TextBook" w:cs="Times New Roman"/>
      <w:sz w:val="28"/>
    </w:rPr>
  </w:style>
  <w:style w:type="character" w:customStyle="1" w:styleId="91">
    <w:name w:val="Знак Знак9"/>
    <w:rsid w:val="00A53736"/>
    <w:rPr>
      <w:rFonts w:ascii="TextBook" w:hAnsi="TextBook"/>
      <w:sz w:val="28"/>
    </w:rPr>
  </w:style>
  <w:style w:type="paragraph" w:styleId="af">
    <w:name w:val="Block Text"/>
    <w:basedOn w:val="a1"/>
    <w:rsid w:val="00A53736"/>
    <w:pPr>
      <w:ind w:left="360" w:right="1435"/>
    </w:pPr>
    <w:rPr>
      <w:rFonts w:ascii="Times New Roman" w:hAnsi="Times New Roman" w:cs="Times New Roman"/>
      <w:b/>
      <w:bCs/>
      <w:sz w:val="24"/>
      <w:szCs w:val="28"/>
    </w:rPr>
  </w:style>
  <w:style w:type="paragraph" w:styleId="af0">
    <w:name w:val="Body Text Indent"/>
    <w:basedOn w:val="a1"/>
    <w:link w:val="af1"/>
    <w:unhideWhenUsed/>
    <w:rsid w:val="00A53736"/>
    <w:pPr>
      <w:spacing w:after="120"/>
      <w:ind w:left="283"/>
    </w:pPr>
    <w:rPr>
      <w:rFonts w:cs="Times New Roman"/>
    </w:rPr>
  </w:style>
  <w:style w:type="character" w:customStyle="1" w:styleId="81">
    <w:name w:val="Знак Знак8"/>
    <w:rsid w:val="00A53736"/>
    <w:rPr>
      <w:rFonts w:ascii="Arial" w:hAnsi="Arial" w:cs="Arial"/>
    </w:rPr>
  </w:style>
  <w:style w:type="paragraph" w:customStyle="1" w:styleId="24">
    <w:name w:val="Стиль2"/>
    <w:basedOn w:val="af2"/>
    <w:rsid w:val="00A53736"/>
    <w:rPr>
      <w:rFonts w:cs="Times New Roman"/>
      <w:spacing w:val="6"/>
      <w:sz w:val="24"/>
    </w:rPr>
  </w:style>
  <w:style w:type="paragraph" w:styleId="af2">
    <w:name w:val="table of authorities"/>
    <w:basedOn w:val="a1"/>
    <w:next w:val="a1"/>
    <w:semiHidden/>
    <w:unhideWhenUsed/>
    <w:rsid w:val="00A53736"/>
    <w:pPr>
      <w:ind w:left="200" w:hanging="200"/>
    </w:pPr>
  </w:style>
  <w:style w:type="paragraph" w:customStyle="1" w:styleId="ConsPlusNormal">
    <w:name w:val="ConsPlusNormal"/>
    <w:link w:val="ConsPlusNormal0"/>
    <w:rsid w:val="00A53736"/>
    <w:pPr>
      <w:widowControl w:val="0"/>
      <w:autoSpaceDE w:val="0"/>
      <w:autoSpaceDN w:val="0"/>
      <w:adjustRightInd w:val="0"/>
      <w:ind w:firstLine="720"/>
    </w:pPr>
    <w:rPr>
      <w:rFonts w:ascii="Arial" w:hAnsi="Arial" w:cs="Arial"/>
    </w:rPr>
  </w:style>
  <w:style w:type="paragraph" w:customStyle="1" w:styleId="af3">
    <w:name w:val="подпункт"/>
    <w:basedOn w:val="30"/>
    <w:rsid w:val="00A53736"/>
    <w:pPr>
      <w:keepNext w:val="0"/>
      <w:spacing w:before="0" w:after="0" w:line="480" w:lineRule="auto"/>
      <w:jc w:val="both"/>
    </w:pPr>
    <w:rPr>
      <w:rFonts w:ascii="Times New Roman" w:hAnsi="Times New Roman"/>
      <w:b w:val="0"/>
      <w:bCs w:val="0"/>
      <w:sz w:val="28"/>
      <w:szCs w:val="28"/>
    </w:rPr>
  </w:style>
  <w:style w:type="character" w:customStyle="1" w:styleId="71">
    <w:name w:val="Знак Знак7"/>
    <w:semiHidden/>
    <w:rsid w:val="00A53736"/>
    <w:rPr>
      <w:rFonts w:ascii="Arial" w:hAnsi="Arial" w:cs="Arial"/>
      <w:sz w:val="16"/>
      <w:szCs w:val="16"/>
    </w:rPr>
  </w:style>
  <w:style w:type="paragraph" w:styleId="33">
    <w:name w:val="Body Text Indent 3"/>
    <w:basedOn w:val="a1"/>
    <w:unhideWhenUsed/>
    <w:rsid w:val="00A53736"/>
    <w:pPr>
      <w:spacing w:after="120"/>
      <w:ind w:left="283"/>
    </w:pPr>
    <w:rPr>
      <w:sz w:val="16"/>
      <w:szCs w:val="16"/>
    </w:rPr>
  </w:style>
  <w:style w:type="paragraph" w:styleId="af4">
    <w:name w:val="Body Text"/>
    <w:basedOn w:val="a1"/>
    <w:link w:val="af5"/>
    <w:unhideWhenUsed/>
    <w:rsid w:val="00A53736"/>
    <w:pPr>
      <w:spacing w:after="120"/>
    </w:pPr>
    <w:rPr>
      <w:rFonts w:cs="Times New Roman"/>
    </w:rPr>
  </w:style>
  <w:style w:type="character" w:customStyle="1" w:styleId="61">
    <w:name w:val="Знак Знак6"/>
    <w:rsid w:val="00A53736"/>
    <w:rPr>
      <w:rFonts w:ascii="Arial" w:hAnsi="Arial" w:cs="Arial"/>
    </w:rPr>
  </w:style>
  <w:style w:type="paragraph" w:customStyle="1" w:styleId="13">
    <w:name w:val="Основной текст1"/>
    <w:basedOn w:val="a1"/>
    <w:rsid w:val="00A53736"/>
    <w:pPr>
      <w:ind w:left="6696" w:hanging="2160"/>
      <w:jc w:val="both"/>
    </w:pPr>
    <w:rPr>
      <w:rFonts w:ascii="Times New Roman" w:hAnsi="Times New Roman" w:cs="Times New Roman"/>
      <w:snapToGrid w:val="0"/>
      <w:sz w:val="28"/>
    </w:rPr>
  </w:style>
  <w:style w:type="paragraph" w:styleId="25">
    <w:name w:val="List 2"/>
    <w:basedOn w:val="a1"/>
    <w:rsid w:val="00A53736"/>
    <w:pPr>
      <w:ind w:left="566" w:hanging="283"/>
    </w:pPr>
    <w:rPr>
      <w:rFonts w:ascii="Times New Roman" w:hAnsi="Times New Roman" w:cs="Times New Roman"/>
    </w:rPr>
  </w:style>
  <w:style w:type="paragraph" w:styleId="af6">
    <w:name w:val="Plain Text"/>
    <w:basedOn w:val="a1"/>
    <w:unhideWhenUsed/>
    <w:rsid w:val="00A53736"/>
    <w:rPr>
      <w:rFonts w:ascii="Consolas" w:hAnsi="Consolas" w:cs="Times New Roman"/>
      <w:sz w:val="21"/>
      <w:szCs w:val="21"/>
    </w:rPr>
  </w:style>
  <w:style w:type="character" w:customStyle="1" w:styleId="51">
    <w:name w:val="Знак Знак5"/>
    <w:rsid w:val="00A53736"/>
    <w:rPr>
      <w:rFonts w:ascii="Consolas" w:hAnsi="Consolas"/>
      <w:sz w:val="21"/>
      <w:szCs w:val="21"/>
    </w:rPr>
  </w:style>
  <w:style w:type="paragraph" w:customStyle="1" w:styleId="ConsPlusTitle">
    <w:name w:val="ConsPlusTitle"/>
    <w:rsid w:val="00A53736"/>
    <w:pPr>
      <w:widowControl w:val="0"/>
      <w:autoSpaceDE w:val="0"/>
      <w:autoSpaceDN w:val="0"/>
      <w:adjustRightInd w:val="0"/>
    </w:pPr>
    <w:rPr>
      <w:rFonts w:ascii="Arial" w:hAnsi="Arial" w:cs="Arial"/>
      <w:b/>
      <w:bCs/>
    </w:rPr>
  </w:style>
  <w:style w:type="paragraph" w:customStyle="1" w:styleId="14">
    <w:name w:val="Обычный1"/>
    <w:rsid w:val="00A53736"/>
    <w:pPr>
      <w:widowControl w:val="0"/>
    </w:pPr>
    <w:rPr>
      <w:snapToGrid w:val="0"/>
    </w:rPr>
  </w:style>
  <w:style w:type="paragraph" w:customStyle="1" w:styleId="15">
    <w:name w:val="Абзац списка1"/>
    <w:basedOn w:val="a1"/>
    <w:rsid w:val="00A53736"/>
    <w:pPr>
      <w:spacing w:after="200" w:line="276" w:lineRule="auto"/>
      <w:ind w:left="720"/>
    </w:pPr>
    <w:rPr>
      <w:rFonts w:ascii="Calibri" w:hAnsi="Calibri" w:cs="Times New Roman"/>
      <w:sz w:val="22"/>
      <w:szCs w:val="22"/>
    </w:rPr>
  </w:style>
  <w:style w:type="paragraph" w:styleId="af7">
    <w:name w:val="annotation text"/>
    <w:basedOn w:val="a1"/>
    <w:link w:val="af8"/>
    <w:rsid w:val="00A53736"/>
    <w:rPr>
      <w:rFonts w:cs="Times New Roman"/>
    </w:rPr>
  </w:style>
  <w:style w:type="character" w:customStyle="1" w:styleId="44">
    <w:name w:val="Знак Знак4"/>
    <w:semiHidden/>
    <w:rsid w:val="00A53736"/>
    <w:rPr>
      <w:rFonts w:ascii="Arial" w:hAnsi="Arial" w:cs="Arial"/>
    </w:rPr>
  </w:style>
  <w:style w:type="character" w:customStyle="1" w:styleId="34">
    <w:name w:val="Знак Знак3"/>
    <w:semiHidden/>
    <w:rsid w:val="00A53736"/>
    <w:rPr>
      <w:rFonts w:ascii="Arial" w:hAnsi="Arial" w:cs="Arial"/>
      <w:b/>
      <w:bCs/>
    </w:rPr>
  </w:style>
  <w:style w:type="paragraph" w:styleId="af9">
    <w:name w:val="annotation subject"/>
    <w:basedOn w:val="af7"/>
    <w:next w:val="af7"/>
    <w:link w:val="afa"/>
    <w:uiPriority w:val="99"/>
    <w:semiHidden/>
    <w:rsid w:val="00A53736"/>
    <w:rPr>
      <w:b/>
      <w:bCs/>
    </w:rPr>
  </w:style>
  <w:style w:type="character" w:customStyle="1" w:styleId="26">
    <w:name w:val="Знак Знак2"/>
    <w:semiHidden/>
    <w:rsid w:val="00A53736"/>
    <w:rPr>
      <w:rFonts w:ascii="Tahoma" w:hAnsi="Tahoma" w:cs="Tahoma"/>
      <w:sz w:val="16"/>
      <w:szCs w:val="16"/>
    </w:rPr>
  </w:style>
  <w:style w:type="paragraph" w:styleId="afb">
    <w:name w:val="Balloon Text"/>
    <w:basedOn w:val="a1"/>
    <w:link w:val="afc"/>
    <w:rsid w:val="00A53736"/>
    <w:rPr>
      <w:rFonts w:ascii="Tahoma" w:hAnsi="Tahoma" w:cs="Times New Roman"/>
      <w:sz w:val="16"/>
      <w:szCs w:val="16"/>
    </w:rPr>
  </w:style>
  <w:style w:type="paragraph" w:styleId="27">
    <w:name w:val="Body Text 2"/>
    <w:basedOn w:val="a1"/>
    <w:rsid w:val="00A53736"/>
    <w:pPr>
      <w:spacing w:after="120" w:line="480" w:lineRule="auto"/>
    </w:pPr>
  </w:style>
  <w:style w:type="character" w:customStyle="1" w:styleId="16">
    <w:name w:val="Знак Знак1"/>
    <w:rsid w:val="00A53736"/>
    <w:rPr>
      <w:rFonts w:ascii="Arial" w:hAnsi="Arial" w:cs="Arial"/>
    </w:rPr>
  </w:style>
  <w:style w:type="character" w:customStyle="1" w:styleId="210">
    <w:name w:val="Знак Знак21"/>
    <w:locked/>
    <w:rsid w:val="00A53736"/>
    <w:rPr>
      <w:rFonts w:ascii="Arial" w:hAnsi="Arial" w:cs="Arial"/>
      <w:lang w:val="ru-RU" w:eastAsia="ru-RU" w:bidi="ar-SA"/>
    </w:rPr>
  </w:style>
  <w:style w:type="paragraph" w:customStyle="1" w:styleId="msonormalcxspmiddle">
    <w:name w:val="msonormalcxspmiddle"/>
    <w:basedOn w:val="a1"/>
    <w:rsid w:val="00A53736"/>
    <w:pPr>
      <w:spacing w:before="100" w:beforeAutospacing="1" w:after="100" w:afterAutospacing="1"/>
    </w:pPr>
    <w:rPr>
      <w:rFonts w:ascii="Times New Roman" w:hAnsi="Times New Roman" w:cs="Times New Roman"/>
      <w:sz w:val="24"/>
      <w:szCs w:val="24"/>
    </w:rPr>
  </w:style>
  <w:style w:type="paragraph" w:customStyle="1" w:styleId="msonormalcxsplast">
    <w:name w:val="msonormalcxsplast"/>
    <w:basedOn w:val="a1"/>
    <w:rsid w:val="00A53736"/>
    <w:pPr>
      <w:spacing w:before="100" w:beforeAutospacing="1" w:after="100" w:afterAutospacing="1"/>
    </w:pPr>
    <w:rPr>
      <w:rFonts w:ascii="Times New Roman" w:hAnsi="Times New Roman" w:cs="Times New Roman"/>
      <w:sz w:val="24"/>
      <w:szCs w:val="24"/>
    </w:rPr>
  </w:style>
  <w:style w:type="paragraph" w:customStyle="1" w:styleId="ConsPlusNonformat">
    <w:name w:val="ConsPlusNonformat"/>
    <w:uiPriority w:val="99"/>
    <w:rsid w:val="00A53736"/>
    <w:pPr>
      <w:widowControl w:val="0"/>
      <w:autoSpaceDE w:val="0"/>
      <w:autoSpaceDN w:val="0"/>
      <w:adjustRightInd w:val="0"/>
    </w:pPr>
    <w:rPr>
      <w:rFonts w:ascii="Courier New" w:hAnsi="Courier New" w:cs="Courier New"/>
    </w:rPr>
  </w:style>
  <w:style w:type="paragraph" w:customStyle="1" w:styleId="ConsPlusCell">
    <w:name w:val="ConsPlusCell"/>
    <w:uiPriority w:val="99"/>
    <w:rsid w:val="00A53736"/>
    <w:pPr>
      <w:widowControl w:val="0"/>
      <w:autoSpaceDE w:val="0"/>
      <w:autoSpaceDN w:val="0"/>
      <w:adjustRightInd w:val="0"/>
    </w:pPr>
    <w:rPr>
      <w:rFonts w:ascii="Arial" w:hAnsi="Arial" w:cs="Arial"/>
    </w:rPr>
  </w:style>
  <w:style w:type="paragraph" w:customStyle="1" w:styleId="28">
    <w:name w:val="Указатель2"/>
    <w:basedOn w:val="a1"/>
    <w:rsid w:val="00A53736"/>
    <w:pPr>
      <w:suppressLineNumbers/>
      <w:suppressAutoHyphens/>
    </w:pPr>
    <w:rPr>
      <w:rFonts w:ascii="Times New Roman" w:eastAsia="Lucida Sans Unicode" w:hAnsi="Times New Roman" w:cs="Tahoma"/>
      <w:sz w:val="24"/>
      <w:szCs w:val="24"/>
      <w:lang w:eastAsia="ar-SA"/>
    </w:rPr>
  </w:style>
  <w:style w:type="paragraph" w:customStyle="1" w:styleId="afd">
    <w:name w:val="Содержимое таблицы"/>
    <w:basedOn w:val="a1"/>
    <w:rsid w:val="00A53736"/>
    <w:pPr>
      <w:suppressLineNumbers/>
      <w:suppressAutoHyphens/>
    </w:pPr>
    <w:rPr>
      <w:rFonts w:ascii="Times New Roman" w:eastAsia="Lucida Sans Unicode" w:hAnsi="Times New Roman" w:cs="Times New Roman"/>
      <w:sz w:val="24"/>
      <w:szCs w:val="24"/>
    </w:rPr>
  </w:style>
  <w:style w:type="character" w:customStyle="1" w:styleId="82">
    <w:name w:val="Знак8"/>
    <w:rsid w:val="00A53736"/>
    <w:rPr>
      <w:rFonts w:ascii="Arial" w:hAnsi="Arial" w:cs="Arial"/>
    </w:rPr>
  </w:style>
  <w:style w:type="character" w:customStyle="1" w:styleId="62">
    <w:name w:val="Знак6"/>
    <w:rsid w:val="00A53736"/>
    <w:rPr>
      <w:rFonts w:ascii="Arial" w:hAnsi="Arial" w:cs="Arial"/>
    </w:rPr>
  </w:style>
  <w:style w:type="character" w:customStyle="1" w:styleId="17">
    <w:name w:val="Знак1"/>
    <w:rsid w:val="00A53736"/>
    <w:rPr>
      <w:rFonts w:ascii="Arial" w:hAnsi="Arial" w:cs="Arial"/>
    </w:rPr>
  </w:style>
  <w:style w:type="character" w:customStyle="1" w:styleId="610">
    <w:name w:val="Знак Знак61"/>
    <w:locked/>
    <w:rsid w:val="00A53736"/>
    <w:rPr>
      <w:rFonts w:ascii="Arial" w:hAnsi="Arial" w:cs="Arial"/>
      <w:lang w:val="ru-RU" w:eastAsia="ru-RU" w:bidi="ar-SA"/>
    </w:rPr>
  </w:style>
  <w:style w:type="character" w:customStyle="1" w:styleId="110">
    <w:name w:val="Знак Знак11"/>
    <w:rsid w:val="00A53736"/>
    <w:rPr>
      <w:rFonts w:ascii="Arial" w:hAnsi="Arial" w:cs="Arial"/>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1"/>
    <w:rsid w:val="00B93BF3"/>
    <w:pPr>
      <w:spacing w:after="160" w:line="240" w:lineRule="exact"/>
    </w:pPr>
    <w:rPr>
      <w:lang w:val="en-US" w:eastAsia="en-US"/>
    </w:rPr>
  </w:style>
  <w:style w:type="table" w:styleId="afe">
    <w:name w:val="Table Grid"/>
    <w:basedOn w:val="a3"/>
    <w:rsid w:val="004C34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FF0057"/>
    <w:rPr>
      <w:rFonts w:ascii="Arial" w:hAnsi="Arial" w:cs="Arial"/>
    </w:rPr>
  </w:style>
  <w:style w:type="character" w:customStyle="1" w:styleId="a9">
    <w:name w:val="Нижний колонтитул Знак"/>
    <w:link w:val="a8"/>
    <w:uiPriority w:val="99"/>
    <w:rsid w:val="00CA7587"/>
    <w:rPr>
      <w:rFonts w:ascii="Arial" w:hAnsi="Arial" w:cs="Arial"/>
    </w:rPr>
  </w:style>
  <w:style w:type="character" w:styleId="aff0">
    <w:name w:val="Hyperlink"/>
    <w:uiPriority w:val="99"/>
    <w:rsid w:val="00850D55"/>
    <w:rPr>
      <w:color w:val="0000FF"/>
      <w:u w:val="single"/>
    </w:rPr>
  </w:style>
  <w:style w:type="character" w:styleId="aff1">
    <w:name w:val="annotation reference"/>
    <w:uiPriority w:val="99"/>
    <w:rsid w:val="00267EC3"/>
    <w:rPr>
      <w:sz w:val="16"/>
      <w:szCs w:val="16"/>
    </w:rPr>
  </w:style>
  <w:style w:type="character" w:customStyle="1" w:styleId="af8">
    <w:name w:val="Текст примечания Знак"/>
    <w:link w:val="af7"/>
    <w:rsid w:val="003616DD"/>
    <w:rPr>
      <w:rFonts w:ascii="Arial" w:hAnsi="Arial" w:cs="Arial"/>
    </w:rPr>
  </w:style>
  <w:style w:type="numbering" w:customStyle="1" w:styleId="18">
    <w:name w:val="Нет списка1"/>
    <w:next w:val="a4"/>
    <w:semiHidden/>
    <w:unhideWhenUsed/>
    <w:rsid w:val="009205DE"/>
  </w:style>
  <w:style w:type="numbering" w:customStyle="1" w:styleId="111">
    <w:name w:val="Нет списка11"/>
    <w:next w:val="a4"/>
    <w:uiPriority w:val="99"/>
    <w:semiHidden/>
    <w:unhideWhenUsed/>
    <w:rsid w:val="009205DE"/>
  </w:style>
  <w:style w:type="character" w:customStyle="1" w:styleId="a7">
    <w:name w:val="Верхний колонтитул Знак"/>
    <w:link w:val="a6"/>
    <w:uiPriority w:val="99"/>
    <w:rsid w:val="009205DE"/>
    <w:rPr>
      <w:rFonts w:ascii="Arial" w:hAnsi="Arial" w:cs="Arial"/>
    </w:rPr>
  </w:style>
  <w:style w:type="table" w:customStyle="1" w:styleId="19">
    <w:name w:val="Сетка таблицы1"/>
    <w:basedOn w:val="a3"/>
    <w:next w:val="afe"/>
    <w:rsid w:val="009205D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Текст выноски Знак"/>
    <w:link w:val="afb"/>
    <w:rsid w:val="009205DE"/>
    <w:rPr>
      <w:rFonts w:ascii="Tahoma" w:hAnsi="Tahoma" w:cs="Tahoma"/>
      <w:sz w:val="16"/>
      <w:szCs w:val="16"/>
    </w:rPr>
  </w:style>
  <w:style w:type="character" w:customStyle="1" w:styleId="afa">
    <w:name w:val="Тема примечания Знак"/>
    <w:link w:val="af9"/>
    <w:uiPriority w:val="99"/>
    <w:semiHidden/>
    <w:rsid w:val="009205DE"/>
    <w:rPr>
      <w:rFonts w:ascii="Arial" w:hAnsi="Arial" w:cs="Arial"/>
      <w:b/>
      <w:bCs/>
    </w:rPr>
  </w:style>
  <w:style w:type="numbering" w:customStyle="1" w:styleId="1">
    <w:name w:val="Стиль1"/>
    <w:uiPriority w:val="99"/>
    <w:rsid w:val="009205DE"/>
    <w:pPr>
      <w:numPr>
        <w:numId w:val="2"/>
      </w:numPr>
    </w:pPr>
  </w:style>
  <w:style w:type="numbering" w:customStyle="1" w:styleId="29">
    <w:name w:val="Нет списка2"/>
    <w:next w:val="a4"/>
    <w:uiPriority w:val="99"/>
    <w:semiHidden/>
    <w:unhideWhenUsed/>
    <w:rsid w:val="009205DE"/>
  </w:style>
  <w:style w:type="numbering" w:customStyle="1" w:styleId="11">
    <w:name w:val="Стиль11"/>
    <w:uiPriority w:val="99"/>
    <w:rsid w:val="009205DE"/>
    <w:pPr>
      <w:numPr>
        <w:numId w:val="1"/>
      </w:numPr>
    </w:pPr>
  </w:style>
  <w:style w:type="numbering" w:customStyle="1" w:styleId="35">
    <w:name w:val="Нет списка3"/>
    <w:next w:val="a4"/>
    <w:uiPriority w:val="99"/>
    <w:semiHidden/>
    <w:unhideWhenUsed/>
    <w:rsid w:val="00885BD8"/>
  </w:style>
  <w:style w:type="table" w:customStyle="1" w:styleId="2a">
    <w:name w:val="Сетка таблицы2"/>
    <w:basedOn w:val="a3"/>
    <w:next w:val="afe"/>
    <w:rsid w:val="00885BD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4"/>
    <w:uiPriority w:val="99"/>
    <w:semiHidden/>
    <w:unhideWhenUsed/>
    <w:rsid w:val="00F84F85"/>
  </w:style>
  <w:style w:type="table" w:customStyle="1" w:styleId="36">
    <w:name w:val="Сетка таблицы3"/>
    <w:basedOn w:val="a3"/>
    <w:next w:val="afe"/>
    <w:rsid w:val="00F84F8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uiPriority w:val="99"/>
    <w:rsid w:val="00F84F85"/>
  </w:style>
  <w:style w:type="numbering" w:customStyle="1" w:styleId="52">
    <w:name w:val="Нет списка5"/>
    <w:next w:val="a4"/>
    <w:uiPriority w:val="99"/>
    <w:semiHidden/>
    <w:unhideWhenUsed/>
    <w:rsid w:val="00F84F85"/>
  </w:style>
  <w:style w:type="table" w:customStyle="1" w:styleId="46">
    <w:name w:val="Сетка таблицы4"/>
    <w:basedOn w:val="a3"/>
    <w:next w:val="afe"/>
    <w:rsid w:val="00F84F8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Цветовое выделение"/>
    <w:uiPriority w:val="99"/>
    <w:rsid w:val="00D51215"/>
    <w:rPr>
      <w:b/>
      <w:bCs/>
      <w:color w:val="26282F"/>
    </w:rPr>
  </w:style>
  <w:style w:type="character" w:customStyle="1" w:styleId="aff3">
    <w:name w:val="Гипертекстовая ссылка"/>
    <w:uiPriority w:val="99"/>
    <w:rsid w:val="00D51215"/>
    <w:rPr>
      <w:b/>
      <w:bCs/>
      <w:color w:val="106BBE"/>
    </w:rPr>
  </w:style>
  <w:style w:type="paragraph" w:customStyle="1" w:styleId="aff4">
    <w:name w:val="Таблицы (моноширинный)"/>
    <w:basedOn w:val="a1"/>
    <w:next w:val="a1"/>
    <w:uiPriority w:val="99"/>
    <w:rsid w:val="00D51215"/>
    <w:rPr>
      <w:rFonts w:ascii="Courier New" w:hAnsi="Courier New" w:cs="Courier New"/>
      <w:sz w:val="24"/>
      <w:szCs w:val="24"/>
    </w:rPr>
  </w:style>
  <w:style w:type="paragraph" w:styleId="aff5">
    <w:name w:val="caption"/>
    <w:basedOn w:val="a1"/>
    <w:next w:val="a1"/>
    <w:uiPriority w:val="35"/>
    <w:qFormat/>
    <w:rsid w:val="00D51215"/>
    <w:pPr>
      <w:spacing w:after="200"/>
      <w:ind w:firstLine="720"/>
      <w:jc w:val="both"/>
    </w:pPr>
    <w:rPr>
      <w:b/>
      <w:bCs/>
      <w:color w:val="4F81BD"/>
      <w:sz w:val="18"/>
      <w:szCs w:val="18"/>
    </w:rPr>
  </w:style>
  <w:style w:type="character" w:styleId="aff6">
    <w:name w:val="Placeholder Text"/>
    <w:uiPriority w:val="99"/>
    <w:semiHidden/>
    <w:rsid w:val="00F437EE"/>
    <w:rPr>
      <w:color w:val="808080"/>
    </w:rPr>
  </w:style>
  <w:style w:type="character" w:customStyle="1" w:styleId="apple-converted-space">
    <w:name w:val="apple-converted-space"/>
    <w:basedOn w:val="a2"/>
    <w:rsid w:val="004A3732"/>
  </w:style>
  <w:style w:type="paragraph" w:customStyle="1" w:styleId="headertext">
    <w:name w:val="headertext"/>
    <w:basedOn w:val="a1"/>
    <w:rsid w:val="00AD6A24"/>
    <w:pPr>
      <w:spacing w:before="100" w:beforeAutospacing="1" w:after="100" w:afterAutospacing="1"/>
    </w:pPr>
    <w:rPr>
      <w:rFonts w:ascii="Times New Roman" w:hAnsi="Times New Roman" w:cs="Times New Roman"/>
      <w:sz w:val="24"/>
      <w:szCs w:val="24"/>
    </w:rPr>
  </w:style>
  <w:style w:type="paragraph" w:customStyle="1" w:styleId="37">
    <w:name w:val="Стиль3"/>
    <w:basedOn w:val="a1"/>
    <w:link w:val="38"/>
    <w:qFormat/>
    <w:rsid w:val="00AD6A24"/>
    <w:pPr>
      <w:spacing w:line="360" w:lineRule="auto"/>
      <w:ind w:firstLine="709"/>
      <w:jc w:val="both"/>
    </w:pPr>
    <w:rPr>
      <w:rFonts w:cs="Times New Roman"/>
      <w:bCs/>
      <w:sz w:val="24"/>
      <w:szCs w:val="24"/>
    </w:rPr>
  </w:style>
  <w:style w:type="character" w:customStyle="1" w:styleId="38">
    <w:name w:val="Стиль3 Знак"/>
    <w:link w:val="37"/>
    <w:rsid w:val="00AD6A24"/>
    <w:rPr>
      <w:rFonts w:ascii="Arial" w:hAnsi="Arial" w:cs="Arial"/>
      <w:bCs/>
      <w:sz w:val="24"/>
      <w:szCs w:val="24"/>
    </w:rPr>
  </w:style>
  <w:style w:type="numbering" w:customStyle="1" w:styleId="63">
    <w:name w:val="Нет списка6"/>
    <w:next w:val="a4"/>
    <w:uiPriority w:val="99"/>
    <w:semiHidden/>
    <w:unhideWhenUsed/>
    <w:rsid w:val="005B2112"/>
  </w:style>
  <w:style w:type="table" w:customStyle="1" w:styleId="53">
    <w:name w:val="Сетка таблицы5"/>
    <w:basedOn w:val="a3"/>
    <w:next w:val="afe"/>
    <w:uiPriority w:val="59"/>
    <w:rsid w:val="005B2112"/>
    <w:rPr>
      <w:rFonts w:eastAsia="Calibri"/>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a">
    <w:name w:val="Стиль1 Знак"/>
    <w:rsid w:val="005B2112"/>
    <w:rPr>
      <w:rFonts w:ascii="Arial" w:hAnsi="Arial" w:cs="Arial"/>
      <w:sz w:val="28"/>
      <w:szCs w:val="28"/>
    </w:rPr>
  </w:style>
  <w:style w:type="table" w:customStyle="1" w:styleId="112">
    <w:name w:val="Сетка таблицы11"/>
    <w:basedOn w:val="a3"/>
    <w:next w:val="afe"/>
    <w:uiPriority w:val="59"/>
    <w:rsid w:val="005B21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4"/>
    <w:uiPriority w:val="99"/>
    <w:semiHidden/>
    <w:unhideWhenUsed/>
    <w:rsid w:val="005B2112"/>
  </w:style>
  <w:style w:type="table" w:customStyle="1" w:styleId="211">
    <w:name w:val="Сетка таблицы21"/>
    <w:basedOn w:val="a3"/>
    <w:next w:val="afe"/>
    <w:uiPriority w:val="59"/>
    <w:rsid w:val="005B211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3"/>
    <w:next w:val="afe"/>
    <w:uiPriority w:val="59"/>
    <w:rsid w:val="007A1734"/>
    <w:rPr>
      <w:rFonts w:ascii="Arial Narrow" w:eastAsia="Calibri" w:hAnsi="Arial Narrow"/>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Заголовок 6 Знак"/>
    <w:link w:val="6"/>
    <w:rsid w:val="004C34AE"/>
    <w:rPr>
      <w:rFonts w:ascii="Calibri" w:eastAsia="Times New Roman" w:hAnsi="Calibri" w:cs="Times New Roman"/>
      <w:b/>
      <w:bCs/>
      <w:sz w:val="22"/>
      <w:szCs w:val="22"/>
    </w:rPr>
  </w:style>
  <w:style w:type="table" w:customStyle="1" w:styleId="72">
    <w:name w:val="Сетка таблицы7"/>
    <w:basedOn w:val="a3"/>
    <w:next w:val="afe"/>
    <w:uiPriority w:val="59"/>
    <w:rsid w:val="00C33C2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2FB0"/>
    <w:pPr>
      <w:autoSpaceDE w:val="0"/>
      <w:autoSpaceDN w:val="0"/>
      <w:adjustRightInd w:val="0"/>
    </w:pPr>
    <w:rPr>
      <w:rFonts w:eastAsia="Calibri"/>
      <w:color w:val="000000"/>
      <w:sz w:val="24"/>
      <w:szCs w:val="24"/>
      <w:lang w:eastAsia="en-US"/>
    </w:rPr>
  </w:style>
  <w:style w:type="paragraph" w:styleId="1b">
    <w:name w:val="toc 1"/>
    <w:basedOn w:val="a1"/>
    <w:uiPriority w:val="39"/>
    <w:qFormat/>
    <w:rsid w:val="00697711"/>
    <w:pPr>
      <w:widowControl w:val="0"/>
      <w:ind w:left="838" w:hanging="720"/>
    </w:pPr>
    <w:rPr>
      <w:rFonts w:eastAsia="Arial" w:cs="Times New Roman"/>
      <w:b/>
      <w:bCs/>
      <w:lang w:eastAsia="en-US"/>
    </w:rPr>
  </w:style>
  <w:style w:type="paragraph" w:customStyle="1" w:styleId="TableParagraph">
    <w:name w:val="Table Paragraph"/>
    <w:basedOn w:val="a1"/>
    <w:uiPriority w:val="1"/>
    <w:qFormat/>
    <w:rsid w:val="00360E63"/>
    <w:pPr>
      <w:widowControl w:val="0"/>
      <w:autoSpaceDE w:val="0"/>
      <w:autoSpaceDN w:val="0"/>
    </w:pPr>
    <w:rPr>
      <w:rFonts w:eastAsia="Arial"/>
      <w:sz w:val="22"/>
      <w:szCs w:val="22"/>
      <w:lang w:val="en-US" w:eastAsia="en-US"/>
    </w:rPr>
  </w:style>
  <w:style w:type="character" w:customStyle="1" w:styleId="ecattext">
    <w:name w:val="ecattext"/>
    <w:basedOn w:val="a2"/>
    <w:rsid w:val="00360E63"/>
  </w:style>
  <w:style w:type="character" w:styleId="aff7">
    <w:name w:val="Strong"/>
    <w:uiPriority w:val="22"/>
    <w:qFormat/>
    <w:rsid w:val="00360E63"/>
    <w:rPr>
      <w:b/>
      <w:bCs/>
    </w:rPr>
  </w:style>
  <w:style w:type="character" w:customStyle="1" w:styleId="hps">
    <w:name w:val="hps"/>
    <w:rsid w:val="00E4528D"/>
  </w:style>
  <w:style w:type="character" w:customStyle="1" w:styleId="shorttext">
    <w:name w:val="short_text"/>
    <w:rsid w:val="00E4528D"/>
  </w:style>
  <w:style w:type="character" w:customStyle="1" w:styleId="extended-textshort">
    <w:name w:val="extended-text__short"/>
    <w:rsid w:val="00E4528D"/>
  </w:style>
  <w:style w:type="character" w:customStyle="1" w:styleId="tlid-translation">
    <w:name w:val="tlid-translation"/>
    <w:rsid w:val="00E4528D"/>
  </w:style>
  <w:style w:type="character" w:customStyle="1" w:styleId="alt-edited">
    <w:name w:val="alt-edited"/>
    <w:basedOn w:val="a2"/>
    <w:rsid w:val="00E4528D"/>
  </w:style>
  <w:style w:type="table" w:customStyle="1" w:styleId="TableNormal">
    <w:name w:val="Table Normal"/>
    <w:uiPriority w:val="2"/>
    <w:semiHidden/>
    <w:unhideWhenUsed/>
    <w:qFormat/>
    <w:rsid w:val="00E4528D"/>
    <w:pPr>
      <w:widowControl w:val="0"/>
    </w:pPr>
    <w:rPr>
      <w:rFonts w:ascii="Calibri" w:eastAsia="Calibri" w:hAnsi="Calibri"/>
      <w:sz w:val="22"/>
      <w:szCs w:val="22"/>
      <w:lang w:eastAsia="en-US"/>
    </w:rPr>
    <w:tblPr>
      <w:tblInd w:w="0" w:type="dxa"/>
      <w:tblCellMar>
        <w:top w:w="0" w:type="dxa"/>
        <w:left w:w="0" w:type="dxa"/>
        <w:bottom w:w="0" w:type="dxa"/>
        <w:right w:w="0" w:type="dxa"/>
      </w:tblCellMar>
    </w:tblPr>
  </w:style>
  <w:style w:type="paragraph" w:styleId="2b">
    <w:name w:val="toc 2"/>
    <w:basedOn w:val="a1"/>
    <w:uiPriority w:val="39"/>
    <w:qFormat/>
    <w:rsid w:val="00E4528D"/>
    <w:pPr>
      <w:widowControl w:val="0"/>
      <w:spacing w:before="120"/>
      <w:ind w:left="118"/>
    </w:pPr>
    <w:rPr>
      <w:rFonts w:eastAsia="Arial" w:cs="Times New Roman"/>
      <w:b/>
      <w:bCs/>
      <w:i/>
      <w:sz w:val="22"/>
      <w:szCs w:val="22"/>
      <w:lang w:eastAsia="en-US"/>
    </w:rPr>
  </w:style>
  <w:style w:type="paragraph" w:styleId="39">
    <w:name w:val="toc 3"/>
    <w:basedOn w:val="a1"/>
    <w:uiPriority w:val="39"/>
    <w:qFormat/>
    <w:rsid w:val="00E4528D"/>
    <w:pPr>
      <w:widowControl w:val="0"/>
      <w:ind w:left="838"/>
    </w:pPr>
    <w:rPr>
      <w:rFonts w:eastAsia="Arial" w:cs="Times New Roman"/>
      <w:b/>
      <w:bCs/>
      <w:lang w:eastAsia="en-US"/>
    </w:rPr>
  </w:style>
  <w:style w:type="paragraph" w:styleId="aff8">
    <w:name w:val="footnote text"/>
    <w:basedOn w:val="a1"/>
    <w:link w:val="aff9"/>
    <w:rsid w:val="00AF7B8D"/>
    <w:rPr>
      <w:rFonts w:cs="Times New Roman"/>
    </w:rPr>
  </w:style>
  <w:style w:type="character" w:styleId="affa">
    <w:name w:val="footnote reference"/>
    <w:rsid w:val="00AF7B8D"/>
    <w:rPr>
      <w:vertAlign w:val="superscript"/>
    </w:rPr>
  </w:style>
  <w:style w:type="character" w:customStyle="1" w:styleId="tlid-translationtranslation">
    <w:name w:val="tlid-translation translation"/>
    <w:basedOn w:val="a2"/>
    <w:rsid w:val="007D5C37"/>
  </w:style>
  <w:style w:type="paragraph" w:customStyle="1" w:styleId="headertexttopleveltextcentertext">
    <w:name w:val="headertext topleveltext centertext"/>
    <w:basedOn w:val="a1"/>
    <w:rsid w:val="00AC3552"/>
    <w:pPr>
      <w:spacing w:before="100" w:beforeAutospacing="1" w:after="100" w:afterAutospacing="1"/>
    </w:pPr>
    <w:rPr>
      <w:rFonts w:ascii="Times New Roman" w:hAnsi="Times New Roman" w:cs="Times New Roman"/>
      <w:sz w:val="24"/>
      <w:szCs w:val="24"/>
    </w:rPr>
  </w:style>
  <w:style w:type="paragraph" w:customStyle="1" w:styleId="formattext">
    <w:name w:val="formattext"/>
    <w:basedOn w:val="a1"/>
    <w:rsid w:val="001D229D"/>
    <w:pPr>
      <w:spacing w:before="100" w:beforeAutospacing="1" w:after="100" w:afterAutospacing="1"/>
    </w:pPr>
    <w:rPr>
      <w:rFonts w:ascii="Times New Roman" w:hAnsi="Times New Roman" w:cs="Times New Roman"/>
      <w:sz w:val="24"/>
      <w:szCs w:val="24"/>
    </w:rPr>
  </w:style>
  <w:style w:type="paragraph" w:customStyle="1" w:styleId="textp">
    <w:name w:val="textp"/>
    <w:basedOn w:val="a1"/>
    <w:rsid w:val="00BC2909"/>
    <w:rPr>
      <w:rFonts w:ascii="Courier New" w:hAnsi="Courier New" w:cs="Courier New"/>
    </w:rPr>
  </w:style>
  <w:style w:type="paragraph" w:customStyle="1" w:styleId="affb">
    <w:name w:val="основной текст"/>
    <w:basedOn w:val="a1"/>
    <w:link w:val="affc"/>
    <w:qFormat/>
    <w:rsid w:val="00395803"/>
    <w:pPr>
      <w:spacing w:after="240"/>
      <w:jc w:val="both"/>
    </w:pPr>
    <w:rPr>
      <w:rFonts w:cs="Times New Roman"/>
    </w:rPr>
  </w:style>
  <w:style w:type="character" w:customStyle="1" w:styleId="affc">
    <w:name w:val="основной текст Знак"/>
    <w:link w:val="affb"/>
    <w:rsid w:val="00395803"/>
    <w:rPr>
      <w:rFonts w:ascii="Arial" w:hAnsi="Arial" w:cs="Arial"/>
    </w:rPr>
  </w:style>
  <w:style w:type="character" w:customStyle="1" w:styleId="not-person">
    <w:name w:val="not-person"/>
    <w:rsid w:val="00D90C8E"/>
  </w:style>
  <w:style w:type="paragraph" w:customStyle="1" w:styleId="textn">
    <w:name w:val="textn"/>
    <w:basedOn w:val="a1"/>
    <w:rsid w:val="00DC151F"/>
    <w:pPr>
      <w:spacing w:before="100" w:beforeAutospacing="1" w:after="100" w:afterAutospacing="1"/>
    </w:pPr>
    <w:rPr>
      <w:rFonts w:ascii="Times New Roman" w:hAnsi="Times New Roman" w:cs="Times New Roman"/>
      <w:sz w:val="24"/>
      <w:szCs w:val="24"/>
    </w:rPr>
  </w:style>
  <w:style w:type="character" w:customStyle="1" w:styleId="ac">
    <w:name w:val="Абзац списка Знак"/>
    <w:link w:val="ab"/>
    <w:uiPriority w:val="34"/>
    <w:rsid w:val="0021598A"/>
    <w:rPr>
      <w:rFonts w:ascii="Calibri" w:hAnsi="Calibri"/>
      <w:sz w:val="22"/>
      <w:szCs w:val="22"/>
    </w:rPr>
  </w:style>
  <w:style w:type="character" w:customStyle="1" w:styleId="w">
    <w:name w:val="w"/>
    <w:rsid w:val="003A2878"/>
  </w:style>
  <w:style w:type="character" w:customStyle="1" w:styleId="90">
    <w:name w:val="Заголовок 9 Знак"/>
    <w:link w:val="9"/>
    <w:semiHidden/>
    <w:rsid w:val="002C6772"/>
    <w:rPr>
      <w:rFonts w:ascii="Calibri Light" w:hAnsi="Calibri Light"/>
      <w:sz w:val="22"/>
      <w:szCs w:val="22"/>
    </w:rPr>
  </w:style>
  <w:style w:type="paragraph" w:customStyle="1" w:styleId="Style36">
    <w:name w:val="Style36"/>
    <w:basedOn w:val="a1"/>
    <w:rsid w:val="002C6772"/>
    <w:pPr>
      <w:widowControl w:val="0"/>
      <w:autoSpaceDE w:val="0"/>
      <w:autoSpaceDN w:val="0"/>
      <w:adjustRightInd w:val="0"/>
      <w:spacing w:line="204" w:lineRule="exact"/>
    </w:pPr>
    <w:rPr>
      <w:rFonts w:cs="Times New Roman"/>
      <w:sz w:val="24"/>
      <w:szCs w:val="24"/>
    </w:rPr>
  </w:style>
  <w:style w:type="character" w:customStyle="1" w:styleId="FontStyle109">
    <w:name w:val="Font Style109"/>
    <w:rsid w:val="002C6772"/>
    <w:rPr>
      <w:rFonts w:ascii="Times New Roman" w:hAnsi="Times New Roman" w:cs="Times New Roman"/>
      <w:spacing w:val="10"/>
      <w:sz w:val="14"/>
      <w:szCs w:val="14"/>
    </w:rPr>
  </w:style>
  <w:style w:type="paragraph" w:customStyle="1" w:styleId="2c">
    <w:name w:val="Абзац списка2"/>
    <w:basedOn w:val="a1"/>
    <w:rsid w:val="002C6772"/>
    <w:pPr>
      <w:ind w:left="720"/>
    </w:pPr>
    <w:rPr>
      <w:rFonts w:ascii="Times New Roman" w:hAnsi="Times New Roman" w:cs="Times New Roman"/>
      <w:sz w:val="24"/>
      <w:szCs w:val="24"/>
    </w:rPr>
  </w:style>
  <w:style w:type="character" w:customStyle="1" w:styleId="1c">
    <w:name w:val="Замещающий текст1"/>
    <w:semiHidden/>
    <w:rsid w:val="002C6772"/>
    <w:rPr>
      <w:rFonts w:cs="Times New Roman"/>
      <w:color w:val="808080"/>
    </w:rPr>
  </w:style>
  <w:style w:type="paragraph" w:customStyle="1" w:styleId="Style1">
    <w:name w:val="Style1"/>
    <w:basedOn w:val="a1"/>
    <w:rsid w:val="002C6772"/>
    <w:pPr>
      <w:widowControl w:val="0"/>
      <w:autoSpaceDE w:val="0"/>
      <w:autoSpaceDN w:val="0"/>
      <w:adjustRightInd w:val="0"/>
      <w:spacing w:line="230" w:lineRule="exact"/>
      <w:ind w:hanging="662"/>
    </w:pPr>
    <w:rPr>
      <w:rFonts w:cs="Times New Roman"/>
      <w:sz w:val="24"/>
      <w:szCs w:val="24"/>
    </w:rPr>
  </w:style>
  <w:style w:type="paragraph" w:customStyle="1" w:styleId="Style37">
    <w:name w:val="Style37"/>
    <w:basedOn w:val="a1"/>
    <w:rsid w:val="002C6772"/>
    <w:pPr>
      <w:widowControl w:val="0"/>
      <w:autoSpaceDE w:val="0"/>
      <w:autoSpaceDN w:val="0"/>
      <w:adjustRightInd w:val="0"/>
      <w:spacing w:line="230" w:lineRule="exact"/>
      <w:ind w:hanging="706"/>
    </w:pPr>
    <w:rPr>
      <w:rFonts w:cs="Times New Roman"/>
      <w:sz w:val="24"/>
      <w:szCs w:val="24"/>
    </w:rPr>
  </w:style>
  <w:style w:type="character" w:customStyle="1" w:styleId="FontStyle74">
    <w:name w:val="Font Style74"/>
    <w:rsid w:val="002C6772"/>
    <w:rPr>
      <w:rFonts w:ascii="Arial" w:hAnsi="Arial" w:cs="Arial" w:hint="default"/>
      <w:color w:val="000000"/>
      <w:sz w:val="18"/>
      <w:szCs w:val="18"/>
    </w:rPr>
  </w:style>
  <w:style w:type="character" w:customStyle="1" w:styleId="FontStyle75">
    <w:name w:val="Font Style75"/>
    <w:rsid w:val="002C6772"/>
    <w:rPr>
      <w:rFonts w:ascii="Arial" w:hAnsi="Arial" w:cs="Arial" w:hint="default"/>
      <w:i/>
      <w:iCs/>
      <w:color w:val="000000"/>
      <w:sz w:val="18"/>
      <w:szCs w:val="18"/>
    </w:rPr>
  </w:style>
  <w:style w:type="character" w:customStyle="1" w:styleId="titletranslated">
    <w:name w:val="titletranslated"/>
    <w:rsid w:val="002C6772"/>
  </w:style>
  <w:style w:type="paragraph" w:customStyle="1" w:styleId="affd">
    <w:name w:val="Заголовок гост"/>
    <w:basedOn w:val="a1"/>
    <w:link w:val="affe"/>
    <w:qFormat/>
    <w:rsid w:val="002C6772"/>
    <w:pPr>
      <w:spacing w:before="240" w:after="120"/>
    </w:pPr>
    <w:rPr>
      <w:rFonts w:cs="Times New Roman"/>
      <w:b/>
      <w:szCs w:val="24"/>
    </w:rPr>
  </w:style>
  <w:style w:type="paragraph" w:customStyle="1" w:styleId="01">
    <w:name w:val="01"/>
    <w:basedOn w:val="affd"/>
    <w:link w:val="010"/>
    <w:rsid w:val="002C6772"/>
    <w:rPr>
      <w:b w:val="0"/>
      <w:sz w:val="28"/>
    </w:rPr>
  </w:style>
  <w:style w:type="character" w:customStyle="1" w:styleId="affe">
    <w:name w:val="Заголовок гост Знак"/>
    <w:link w:val="affd"/>
    <w:rsid w:val="002C6772"/>
    <w:rPr>
      <w:rFonts w:ascii="Arial" w:hAnsi="Arial"/>
      <w:b/>
      <w:szCs w:val="24"/>
    </w:rPr>
  </w:style>
  <w:style w:type="character" w:customStyle="1" w:styleId="010">
    <w:name w:val="01 Знак"/>
    <w:link w:val="01"/>
    <w:rsid w:val="002C6772"/>
    <w:rPr>
      <w:rFonts w:ascii="Arial" w:hAnsi="Arial" w:cs="Arial"/>
      <w:sz w:val="28"/>
      <w:szCs w:val="24"/>
    </w:rPr>
  </w:style>
  <w:style w:type="paragraph" w:customStyle="1" w:styleId="001">
    <w:name w:val="001"/>
    <w:basedOn w:val="a1"/>
    <w:link w:val="0010"/>
    <w:rsid w:val="002C6772"/>
    <w:pPr>
      <w:numPr>
        <w:numId w:val="3"/>
      </w:numPr>
      <w:ind w:hanging="1065"/>
    </w:pPr>
    <w:rPr>
      <w:rFonts w:cs="Times New Roman"/>
      <w:b/>
      <w:sz w:val="24"/>
      <w:szCs w:val="24"/>
    </w:rPr>
  </w:style>
  <w:style w:type="paragraph" w:customStyle="1" w:styleId="00001">
    <w:name w:val="00001"/>
    <w:basedOn w:val="a1"/>
    <w:link w:val="000010"/>
    <w:qFormat/>
    <w:rsid w:val="002C6772"/>
    <w:pPr>
      <w:numPr>
        <w:numId w:val="4"/>
      </w:numPr>
    </w:pPr>
    <w:rPr>
      <w:rFonts w:cs="Times New Roman"/>
      <w:b/>
      <w:sz w:val="24"/>
      <w:szCs w:val="24"/>
    </w:rPr>
  </w:style>
  <w:style w:type="character" w:customStyle="1" w:styleId="0010">
    <w:name w:val="001 Знак"/>
    <w:link w:val="001"/>
    <w:rsid w:val="002C6772"/>
    <w:rPr>
      <w:rFonts w:ascii="Arial" w:hAnsi="Arial" w:cs="Arial"/>
      <w:b/>
      <w:sz w:val="24"/>
      <w:szCs w:val="24"/>
    </w:rPr>
  </w:style>
  <w:style w:type="character" w:customStyle="1" w:styleId="12">
    <w:name w:val="Заголовок 1 Знак"/>
    <w:aliases w:val=" Знак Знак"/>
    <w:link w:val="10"/>
    <w:uiPriority w:val="9"/>
    <w:rsid w:val="002C6772"/>
    <w:rPr>
      <w:sz w:val="28"/>
      <w:szCs w:val="24"/>
    </w:rPr>
  </w:style>
  <w:style w:type="character" w:customStyle="1" w:styleId="000010">
    <w:name w:val="00001 Знак"/>
    <w:link w:val="00001"/>
    <w:rsid w:val="002C6772"/>
    <w:rPr>
      <w:rFonts w:ascii="Arial" w:hAnsi="Arial" w:cs="Arial"/>
      <w:b/>
      <w:sz w:val="24"/>
      <w:szCs w:val="24"/>
    </w:rPr>
  </w:style>
  <w:style w:type="character" w:customStyle="1" w:styleId="31">
    <w:name w:val="Заголовок 3 Знак"/>
    <w:link w:val="30"/>
    <w:rsid w:val="002C6772"/>
    <w:rPr>
      <w:rFonts w:ascii="Cambria" w:hAnsi="Cambria"/>
      <w:b/>
      <w:bCs/>
      <w:sz w:val="26"/>
      <w:szCs w:val="26"/>
    </w:rPr>
  </w:style>
  <w:style w:type="character" w:customStyle="1" w:styleId="42">
    <w:name w:val="Заголовок 4 Знак"/>
    <w:link w:val="41"/>
    <w:rsid w:val="002C6772"/>
    <w:rPr>
      <w:rFonts w:ascii="Arial" w:hAnsi="Arial" w:cs="Arial"/>
      <w:b/>
      <w:bCs/>
    </w:rPr>
  </w:style>
  <w:style w:type="character" w:customStyle="1" w:styleId="50">
    <w:name w:val="Заголовок 5 Знак"/>
    <w:link w:val="5"/>
    <w:rsid w:val="002C6772"/>
    <w:rPr>
      <w:sz w:val="24"/>
      <w:szCs w:val="24"/>
      <w:lang w:eastAsia="en-US"/>
    </w:rPr>
  </w:style>
  <w:style w:type="character" w:customStyle="1" w:styleId="70">
    <w:name w:val="Заголовок 7 Знак"/>
    <w:link w:val="7"/>
    <w:rsid w:val="002C6772"/>
    <w:rPr>
      <w:sz w:val="24"/>
      <w:szCs w:val="24"/>
    </w:rPr>
  </w:style>
  <w:style w:type="character" w:customStyle="1" w:styleId="80">
    <w:name w:val="Заголовок 8 Знак"/>
    <w:link w:val="8"/>
    <w:rsid w:val="002C6772"/>
    <w:rPr>
      <w:i/>
      <w:iCs/>
      <w:sz w:val="24"/>
      <w:szCs w:val="24"/>
    </w:rPr>
  </w:style>
  <w:style w:type="paragraph" w:styleId="afff">
    <w:name w:val="TOC Heading"/>
    <w:basedOn w:val="10"/>
    <w:next w:val="a1"/>
    <w:uiPriority w:val="39"/>
    <w:unhideWhenUsed/>
    <w:qFormat/>
    <w:rsid w:val="002C6772"/>
    <w:pPr>
      <w:keepLines/>
      <w:spacing w:before="240" w:line="259" w:lineRule="auto"/>
      <w:jc w:val="left"/>
      <w:outlineLvl w:val="9"/>
    </w:pPr>
    <w:rPr>
      <w:rFonts w:ascii="Arial" w:hAnsi="Arial"/>
      <w:color w:val="2E74B5"/>
      <w:sz w:val="22"/>
      <w:szCs w:val="32"/>
    </w:rPr>
  </w:style>
  <w:style w:type="paragraph" w:styleId="a">
    <w:name w:val="Title"/>
    <w:basedOn w:val="affd"/>
    <w:next w:val="a1"/>
    <w:link w:val="afff0"/>
    <w:autoRedefine/>
    <w:qFormat/>
    <w:locked/>
    <w:rsid w:val="002C6772"/>
    <w:pPr>
      <w:numPr>
        <w:numId w:val="5"/>
      </w:numPr>
      <w:ind w:left="357" w:hanging="357"/>
    </w:pPr>
    <w:rPr>
      <w:sz w:val="24"/>
    </w:rPr>
  </w:style>
  <w:style w:type="character" w:customStyle="1" w:styleId="afff0">
    <w:name w:val="Заголовок Знак"/>
    <w:link w:val="a"/>
    <w:rsid w:val="002C6772"/>
    <w:rPr>
      <w:rFonts w:ascii="Arial" w:hAnsi="Arial"/>
      <w:b/>
      <w:sz w:val="24"/>
      <w:szCs w:val="24"/>
    </w:rPr>
  </w:style>
  <w:style w:type="paragraph" w:customStyle="1" w:styleId="afff1">
    <w:name w:val="таблица"/>
    <w:basedOn w:val="affb"/>
    <w:link w:val="afff2"/>
    <w:qFormat/>
    <w:rsid w:val="002C6772"/>
    <w:pPr>
      <w:spacing w:before="120" w:after="120"/>
      <w:jc w:val="center"/>
    </w:pPr>
    <w:rPr>
      <w:b/>
    </w:rPr>
  </w:style>
  <w:style w:type="character" w:customStyle="1" w:styleId="afff2">
    <w:name w:val="таблица Знак"/>
    <w:link w:val="afff1"/>
    <w:rsid w:val="002C6772"/>
    <w:rPr>
      <w:rFonts w:ascii="Arial" w:hAnsi="Arial" w:cs="Arial"/>
      <w:b/>
    </w:rPr>
  </w:style>
  <w:style w:type="paragraph" w:customStyle="1" w:styleId="BodyText26">
    <w:name w:val="Body Text 26"/>
    <w:basedOn w:val="a1"/>
    <w:rsid w:val="002C6772"/>
    <w:pPr>
      <w:widowControl w:val="0"/>
      <w:ind w:firstLine="720"/>
      <w:jc w:val="center"/>
    </w:pPr>
    <w:rPr>
      <w:rFonts w:ascii="Courier New" w:hAnsi="Courier New" w:cs="Times New Roman"/>
      <w:b/>
      <w:sz w:val="32"/>
      <w:lang w:val="de-DE"/>
    </w:rPr>
  </w:style>
  <w:style w:type="paragraph" w:customStyle="1" w:styleId="0">
    <w:name w:val="0_пред"/>
    <w:basedOn w:val="10"/>
    <w:qFormat/>
    <w:rsid w:val="002C6772"/>
    <w:pPr>
      <w:pageBreakBefore/>
      <w:tabs>
        <w:tab w:val="left" w:pos="400"/>
        <w:tab w:val="left" w:pos="560"/>
      </w:tabs>
      <w:suppressAutoHyphens/>
      <w:spacing w:before="270" w:after="240" w:line="270" w:lineRule="exact"/>
      <w:jc w:val="left"/>
    </w:pPr>
    <w:rPr>
      <w:rFonts w:ascii="Arial" w:eastAsia="MS Mincho" w:hAnsi="Arial"/>
      <w:b/>
      <w:sz w:val="24"/>
      <w:lang w:eastAsia="ja-JP"/>
    </w:rPr>
  </w:style>
  <w:style w:type="paragraph" w:customStyle="1" w:styleId="1d">
    <w:name w:val="1"/>
    <w:basedOn w:val="10"/>
    <w:qFormat/>
    <w:rsid w:val="002C6772"/>
    <w:pPr>
      <w:tabs>
        <w:tab w:val="left" w:pos="400"/>
        <w:tab w:val="left" w:pos="560"/>
      </w:tabs>
      <w:suppressAutoHyphens/>
      <w:spacing w:before="120" w:after="240" w:line="270" w:lineRule="exact"/>
      <w:jc w:val="left"/>
    </w:pPr>
    <w:rPr>
      <w:rFonts w:ascii="Arial" w:eastAsia="MS Mincho" w:hAnsi="Arial"/>
      <w:b/>
      <w:sz w:val="24"/>
      <w:lang w:eastAsia="ja-JP"/>
    </w:rPr>
  </w:style>
  <w:style w:type="paragraph" w:customStyle="1" w:styleId="113">
    <w:name w:val="1.1"/>
    <w:basedOn w:val="10"/>
    <w:qFormat/>
    <w:rsid w:val="002C6772"/>
    <w:pPr>
      <w:keepNext w:val="0"/>
      <w:tabs>
        <w:tab w:val="left" w:pos="560"/>
        <w:tab w:val="left" w:pos="600"/>
      </w:tabs>
      <w:suppressAutoHyphens/>
      <w:spacing w:after="240" w:line="270" w:lineRule="exact"/>
      <w:jc w:val="left"/>
    </w:pPr>
    <w:rPr>
      <w:rFonts w:ascii="Arial" w:eastAsia="MS Mincho" w:hAnsi="Arial"/>
      <w:b/>
      <w:sz w:val="22"/>
      <w:szCs w:val="22"/>
      <w:lang w:eastAsia="ja-JP"/>
    </w:rPr>
  </w:style>
  <w:style w:type="paragraph" w:customStyle="1" w:styleId="1110">
    <w:name w:val="1.1.1"/>
    <w:basedOn w:val="a1"/>
    <w:qFormat/>
    <w:rsid w:val="002C6772"/>
    <w:pPr>
      <w:widowControl w:val="0"/>
      <w:tabs>
        <w:tab w:val="left" w:pos="360"/>
      </w:tabs>
      <w:spacing w:before="120" w:after="120"/>
      <w:jc w:val="both"/>
      <w:outlineLvl w:val="2"/>
    </w:pPr>
    <w:rPr>
      <w:b/>
      <w:color w:val="000000"/>
    </w:rPr>
  </w:style>
  <w:style w:type="paragraph" w:customStyle="1" w:styleId="0PRIL">
    <w:name w:val="0_PRIL"/>
    <w:basedOn w:val="a1"/>
    <w:qFormat/>
    <w:rsid w:val="002C6772"/>
    <w:pPr>
      <w:pageBreakBefore/>
      <w:widowControl w:val="0"/>
      <w:tabs>
        <w:tab w:val="left" w:pos="360"/>
      </w:tabs>
      <w:spacing w:before="240" w:after="600"/>
      <w:jc w:val="center"/>
      <w:outlineLvl w:val="0"/>
    </w:pPr>
    <w:rPr>
      <w:b/>
      <w:color w:val="000000"/>
      <w:sz w:val="28"/>
      <w:szCs w:val="28"/>
    </w:rPr>
  </w:style>
  <w:style w:type="paragraph" w:customStyle="1" w:styleId="BIB">
    <w:name w:val="BIB"/>
    <w:basedOn w:val="a1"/>
    <w:qFormat/>
    <w:rsid w:val="002C6772"/>
    <w:pPr>
      <w:widowControl w:val="0"/>
      <w:tabs>
        <w:tab w:val="left" w:pos="360"/>
      </w:tabs>
      <w:spacing w:before="360" w:after="480"/>
      <w:jc w:val="center"/>
      <w:outlineLvl w:val="0"/>
    </w:pPr>
    <w:rPr>
      <w:b/>
      <w:color w:val="000000"/>
      <w:sz w:val="28"/>
      <w:szCs w:val="28"/>
      <w:lang w:val="en-US"/>
    </w:rPr>
  </w:style>
  <w:style w:type="paragraph" w:customStyle="1" w:styleId="afff3">
    <w:name w:val="."/>
    <w:uiPriority w:val="99"/>
    <w:rsid w:val="002C6772"/>
    <w:pPr>
      <w:widowControl w:val="0"/>
      <w:autoSpaceDE w:val="0"/>
      <w:autoSpaceDN w:val="0"/>
      <w:adjustRightInd w:val="0"/>
    </w:pPr>
    <w:rPr>
      <w:rFonts w:ascii="Arial" w:hAnsi="Arial" w:cs="Arial"/>
      <w:sz w:val="24"/>
      <w:szCs w:val="24"/>
    </w:rPr>
  </w:style>
  <w:style w:type="paragraph" w:customStyle="1" w:styleId="FORMATTEXT0">
    <w:name w:val=".FORMATTEXT"/>
    <w:uiPriority w:val="99"/>
    <w:rsid w:val="002C6772"/>
    <w:pPr>
      <w:widowControl w:val="0"/>
      <w:autoSpaceDE w:val="0"/>
      <w:autoSpaceDN w:val="0"/>
      <w:adjustRightInd w:val="0"/>
    </w:pPr>
    <w:rPr>
      <w:rFonts w:ascii="Arial" w:hAnsi="Arial" w:cs="Arial"/>
    </w:rPr>
  </w:style>
  <w:style w:type="paragraph" w:styleId="a0">
    <w:name w:val="List Continue"/>
    <w:basedOn w:val="a1"/>
    <w:rsid w:val="002C6772"/>
    <w:pPr>
      <w:numPr>
        <w:numId w:val="6"/>
      </w:numPr>
      <w:spacing w:after="240" w:line="230" w:lineRule="atLeast"/>
      <w:jc w:val="both"/>
    </w:pPr>
    <w:rPr>
      <w:rFonts w:eastAsia="MS Mincho" w:cs="Times New Roman"/>
      <w:lang w:val="en-GB" w:eastAsia="ja-JP"/>
    </w:rPr>
  </w:style>
  <w:style w:type="paragraph" w:styleId="20">
    <w:name w:val="List Continue 2"/>
    <w:basedOn w:val="a0"/>
    <w:rsid w:val="002C6772"/>
    <w:pPr>
      <w:numPr>
        <w:ilvl w:val="1"/>
      </w:numPr>
      <w:tabs>
        <w:tab w:val="left" w:pos="800"/>
      </w:tabs>
    </w:pPr>
  </w:style>
  <w:style w:type="paragraph" w:styleId="3">
    <w:name w:val="List Continue 3"/>
    <w:basedOn w:val="a0"/>
    <w:rsid w:val="002C6772"/>
    <w:pPr>
      <w:numPr>
        <w:ilvl w:val="2"/>
      </w:numPr>
      <w:tabs>
        <w:tab w:val="left" w:pos="1200"/>
      </w:tabs>
    </w:pPr>
  </w:style>
  <w:style w:type="paragraph" w:styleId="40">
    <w:name w:val="List Continue 4"/>
    <w:basedOn w:val="a0"/>
    <w:rsid w:val="002C6772"/>
    <w:pPr>
      <w:numPr>
        <w:ilvl w:val="3"/>
      </w:numPr>
      <w:tabs>
        <w:tab w:val="left" w:pos="1600"/>
      </w:tabs>
    </w:pPr>
  </w:style>
  <w:style w:type="paragraph" w:customStyle="1" w:styleId="zzLc5">
    <w:name w:val="zzLc5"/>
    <w:basedOn w:val="a1"/>
    <w:next w:val="a1"/>
    <w:rsid w:val="002C6772"/>
    <w:pPr>
      <w:numPr>
        <w:ilvl w:val="4"/>
        <w:numId w:val="6"/>
      </w:numPr>
      <w:spacing w:after="240" w:line="230" w:lineRule="atLeast"/>
    </w:pPr>
    <w:rPr>
      <w:rFonts w:eastAsia="MS Mincho" w:cs="Times New Roman"/>
      <w:lang w:val="en-GB" w:eastAsia="ja-JP"/>
    </w:rPr>
  </w:style>
  <w:style w:type="paragraph" w:customStyle="1" w:styleId="zzLc6">
    <w:name w:val="zzLc6"/>
    <w:basedOn w:val="a1"/>
    <w:next w:val="a1"/>
    <w:rsid w:val="002C6772"/>
    <w:pPr>
      <w:numPr>
        <w:ilvl w:val="5"/>
        <w:numId w:val="6"/>
      </w:numPr>
      <w:spacing w:after="240" w:line="230" w:lineRule="atLeast"/>
    </w:pPr>
    <w:rPr>
      <w:rFonts w:eastAsia="MS Mincho" w:cs="Times New Roman"/>
      <w:lang w:val="en-GB" w:eastAsia="ja-JP"/>
    </w:rPr>
  </w:style>
  <w:style w:type="paragraph" w:customStyle="1" w:styleId="textb">
    <w:name w:val="textb"/>
    <w:basedOn w:val="a1"/>
    <w:rsid w:val="002C6772"/>
    <w:rPr>
      <w:b/>
      <w:bCs/>
      <w:sz w:val="22"/>
      <w:szCs w:val="22"/>
    </w:rPr>
  </w:style>
  <w:style w:type="character" w:customStyle="1" w:styleId="aff9">
    <w:name w:val="Текст сноски Знак"/>
    <w:link w:val="aff8"/>
    <w:rsid w:val="002C6772"/>
    <w:rPr>
      <w:rFonts w:ascii="Arial" w:hAnsi="Arial" w:cs="Arial"/>
    </w:rPr>
  </w:style>
  <w:style w:type="character" w:customStyle="1" w:styleId="af1">
    <w:name w:val="Основной текст с отступом Знак"/>
    <w:link w:val="af0"/>
    <w:rsid w:val="002C6772"/>
    <w:rPr>
      <w:rFonts w:ascii="Arial" w:hAnsi="Arial" w:cs="Arial"/>
    </w:rPr>
  </w:style>
  <w:style w:type="paragraph" w:customStyle="1" w:styleId="310">
    <w:name w:val="Основной текст с отступом 31"/>
    <w:basedOn w:val="a1"/>
    <w:rsid w:val="002C6772"/>
    <w:pPr>
      <w:ind w:firstLine="567"/>
      <w:jc w:val="both"/>
    </w:pPr>
    <w:rPr>
      <w:rFonts w:ascii="Times New Roman" w:hAnsi="Times New Roman" w:cs="Times New Roman"/>
      <w:i/>
      <w:sz w:val="22"/>
      <w:lang w:eastAsia="ar-SA"/>
    </w:rPr>
  </w:style>
  <w:style w:type="paragraph" w:styleId="4">
    <w:name w:val="List Bullet 4"/>
    <w:basedOn w:val="a1"/>
    <w:autoRedefine/>
    <w:rsid w:val="002C6772"/>
    <w:pPr>
      <w:numPr>
        <w:numId w:val="7"/>
      </w:numPr>
    </w:pPr>
    <w:rPr>
      <w:rFonts w:ascii="Times New Roman" w:hAnsi="Times New Roman" w:cs="Times New Roman"/>
      <w:sz w:val="24"/>
    </w:rPr>
  </w:style>
  <w:style w:type="character" w:styleId="afff4">
    <w:name w:val="endnote reference"/>
    <w:rsid w:val="002C6772"/>
    <w:rPr>
      <w:vertAlign w:val="superscript"/>
    </w:rPr>
  </w:style>
  <w:style w:type="paragraph" w:customStyle="1" w:styleId="FR3">
    <w:name w:val="FR3"/>
    <w:rsid w:val="002C6772"/>
    <w:pPr>
      <w:widowControl w:val="0"/>
      <w:autoSpaceDE w:val="0"/>
      <w:autoSpaceDN w:val="0"/>
      <w:adjustRightInd w:val="0"/>
      <w:spacing w:before="160" w:line="300" w:lineRule="auto"/>
      <w:ind w:left="840" w:right="600"/>
      <w:jc w:val="center"/>
    </w:pPr>
    <w:rPr>
      <w:rFonts w:ascii="Arial" w:hAnsi="Arial" w:cs="Arial"/>
      <w:sz w:val="24"/>
      <w:szCs w:val="24"/>
      <w:lang w:val="en-US"/>
    </w:rPr>
  </w:style>
  <w:style w:type="character" w:customStyle="1" w:styleId="af5">
    <w:name w:val="Основной текст Знак"/>
    <w:link w:val="af4"/>
    <w:rsid w:val="002C6772"/>
    <w:rPr>
      <w:rFonts w:ascii="Arial" w:hAnsi="Arial" w:cs="Arial"/>
    </w:rPr>
  </w:style>
  <w:style w:type="character" w:customStyle="1" w:styleId="apple-style-span">
    <w:name w:val="apple-style-span"/>
    <w:rsid w:val="002C6772"/>
  </w:style>
  <w:style w:type="character" w:customStyle="1" w:styleId="n1qfcontentcn1qfcontentt">
    <w:name w:val="n1qfcontentc n1qfcontentt"/>
    <w:rsid w:val="002C6772"/>
  </w:style>
  <w:style w:type="paragraph" w:styleId="HTML">
    <w:name w:val="HTML Preformatted"/>
    <w:basedOn w:val="a1"/>
    <w:link w:val="HTML0"/>
    <w:uiPriority w:val="99"/>
    <w:semiHidden/>
    <w:unhideWhenUsed/>
    <w:rsid w:val="00B53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sid w:val="00B53D7F"/>
    <w:rPr>
      <w:rFonts w:ascii="Courier New" w:hAnsi="Courier New" w:cs="Courier New"/>
    </w:rPr>
  </w:style>
  <w:style w:type="character" w:customStyle="1" w:styleId="translation-word">
    <w:name w:val="translation-word"/>
    <w:basedOn w:val="a2"/>
    <w:rsid w:val="00B53D7F"/>
  </w:style>
  <w:style w:type="character" w:customStyle="1" w:styleId="longtext">
    <w:name w:val="long_text"/>
    <w:rsid w:val="00A50FC7"/>
    <w:rPr>
      <w:rFonts w:cs="Times New Roman"/>
    </w:rPr>
  </w:style>
  <w:style w:type="character" w:styleId="afff5">
    <w:name w:val="Emphasis"/>
    <w:basedOn w:val="a2"/>
    <w:uiPriority w:val="20"/>
    <w:qFormat/>
    <w:rsid w:val="00646A66"/>
    <w:rPr>
      <w:i/>
      <w:iCs/>
    </w:rPr>
  </w:style>
  <w:style w:type="paragraph" w:customStyle="1" w:styleId="Paragraph">
    <w:name w:val="Paragraph"/>
    <w:basedOn w:val="af4"/>
    <w:link w:val="Paragraph0"/>
    <w:rsid w:val="00686981"/>
    <w:pPr>
      <w:spacing w:line="276" w:lineRule="auto"/>
    </w:pPr>
    <w:rPr>
      <w:rFonts w:asciiTheme="minorHAnsi" w:eastAsiaTheme="minorHAnsi" w:hAnsiTheme="minorHAnsi" w:cstheme="minorBidi"/>
      <w:sz w:val="22"/>
      <w:szCs w:val="22"/>
      <w:lang w:eastAsia="en-US"/>
    </w:rPr>
  </w:style>
  <w:style w:type="character" w:customStyle="1" w:styleId="Paragraph0">
    <w:name w:val="Paragraph Знак"/>
    <w:basedOn w:val="a2"/>
    <w:link w:val="Paragraph"/>
    <w:rsid w:val="00686981"/>
    <w:rPr>
      <w:rFonts w:asciiTheme="minorHAnsi" w:eastAsiaTheme="minorHAnsi" w:hAnsiTheme="minorHAnsi" w:cstheme="minorBidi"/>
      <w:sz w:val="22"/>
      <w:szCs w:val="22"/>
      <w:lang w:eastAsia="en-US"/>
    </w:rPr>
  </w:style>
  <w:style w:type="character" w:customStyle="1" w:styleId="extendedtext-full">
    <w:name w:val="extendedtext-full"/>
    <w:basedOn w:val="a2"/>
    <w:rsid w:val="008A173A"/>
  </w:style>
  <w:style w:type="character" w:customStyle="1" w:styleId="ConsPlusNormal0">
    <w:name w:val="ConsPlusNormal Знак"/>
    <w:link w:val="ConsPlusNormal"/>
    <w:rsid w:val="009D1D20"/>
    <w:rPr>
      <w:rFonts w:ascii="Arial" w:hAnsi="Arial" w:cs="Arial"/>
    </w:rPr>
  </w:style>
  <w:style w:type="character" w:customStyle="1" w:styleId="doccaption">
    <w:name w:val="doccaption"/>
    <w:basedOn w:val="a2"/>
    <w:rsid w:val="007122D3"/>
  </w:style>
  <w:style w:type="character" w:customStyle="1" w:styleId="organictextcontentspan">
    <w:name w:val="organictextcontentspan"/>
    <w:basedOn w:val="a2"/>
    <w:rsid w:val="00DE1107"/>
  </w:style>
  <w:style w:type="paragraph" w:styleId="2">
    <w:name w:val="List Number 2"/>
    <w:basedOn w:val="a1"/>
    <w:uiPriority w:val="99"/>
    <w:unhideWhenUsed/>
    <w:rsid w:val="009607A8"/>
    <w:pPr>
      <w:numPr>
        <w:numId w:val="29"/>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ezkurwreuab5ozgtqnkl">
    <w:name w:val="ezkurwreuab5ozgtqnkl"/>
    <w:basedOn w:val="a2"/>
    <w:rsid w:val="009607A8"/>
  </w:style>
  <w:style w:type="character" w:customStyle="1" w:styleId="searchresult">
    <w:name w:val="search_result"/>
    <w:basedOn w:val="a2"/>
    <w:rsid w:val="00FA7EEF"/>
  </w:style>
  <w:style w:type="table" w:customStyle="1" w:styleId="83">
    <w:name w:val="Сетка таблицы8"/>
    <w:basedOn w:val="a3"/>
    <w:next w:val="afe"/>
    <w:rsid w:val="00265AC3"/>
    <w:pPr>
      <w:widowContro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uiPriority w:val="99"/>
    <w:qFormat/>
    <w:rsid w:val="00C06A4F"/>
  </w:style>
  <w:style w:type="character" w:customStyle="1" w:styleId="afff7">
    <w:name w:val="Без интервала Знак"/>
    <w:link w:val="afff6"/>
    <w:uiPriority w:val="99"/>
    <w:locked/>
    <w:rsid w:val="00C0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121">
      <w:bodyDiv w:val="1"/>
      <w:marLeft w:val="0"/>
      <w:marRight w:val="0"/>
      <w:marTop w:val="0"/>
      <w:marBottom w:val="0"/>
      <w:divBdr>
        <w:top w:val="none" w:sz="0" w:space="0" w:color="auto"/>
        <w:left w:val="none" w:sz="0" w:space="0" w:color="auto"/>
        <w:bottom w:val="none" w:sz="0" w:space="0" w:color="auto"/>
        <w:right w:val="none" w:sz="0" w:space="0" w:color="auto"/>
      </w:divBdr>
    </w:div>
    <w:div w:id="4947576">
      <w:bodyDiv w:val="1"/>
      <w:marLeft w:val="0"/>
      <w:marRight w:val="0"/>
      <w:marTop w:val="0"/>
      <w:marBottom w:val="0"/>
      <w:divBdr>
        <w:top w:val="none" w:sz="0" w:space="0" w:color="auto"/>
        <w:left w:val="none" w:sz="0" w:space="0" w:color="auto"/>
        <w:bottom w:val="none" w:sz="0" w:space="0" w:color="auto"/>
        <w:right w:val="none" w:sz="0" w:space="0" w:color="auto"/>
      </w:divBdr>
      <w:divsChild>
        <w:div w:id="116413606">
          <w:marLeft w:val="0"/>
          <w:marRight w:val="0"/>
          <w:marTop w:val="0"/>
          <w:marBottom w:val="0"/>
          <w:divBdr>
            <w:top w:val="none" w:sz="0" w:space="0" w:color="auto"/>
            <w:left w:val="none" w:sz="0" w:space="0" w:color="auto"/>
            <w:bottom w:val="none" w:sz="0" w:space="0" w:color="auto"/>
            <w:right w:val="none" w:sz="0" w:space="0" w:color="auto"/>
          </w:divBdr>
          <w:divsChild>
            <w:div w:id="1732730350">
              <w:marLeft w:val="0"/>
              <w:marRight w:val="0"/>
              <w:marTop w:val="0"/>
              <w:marBottom w:val="0"/>
              <w:divBdr>
                <w:top w:val="none" w:sz="0" w:space="0" w:color="auto"/>
                <w:left w:val="none" w:sz="0" w:space="0" w:color="auto"/>
                <w:bottom w:val="none" w:sz="0" w:space="0" w:color="auto"/>
                <w:right w:val="none" w:sz="0" w:space="0" w:color="auto"/>
              </w:divBdr>
              <w:divsChild>
                <w:div w:id="894241542">
                  <w:marLeft w:val="0"/>
                  <w:marRight w:val="0"/>
                  <w:marTop w:val="0"/>
                  <w:marBottom w:val="0"/>
                  <w:divBdr>
                    <w:top w:val="none" w:sz="0" w:space="0" w:color="auto"/>
                    <w:left w:val="none" w:sz="0" w:space="0" w:color="auto"/>
                    <w:bottom w:val="none" w:sz="0" w:space="0" w:color="auto"/>
                    <w:right w:val="none" w:sz="0" w:space="0" w:color="auto"/>
                  </w:divBdr>
                  <w:divsChild>
                    <w:div w:id="324750513">
                      <w:marLeft w:val="0"/>
                      <w:marRight w:val="0"/>
                      <w:marTop w:val="0"/>
                      <w:marBottom w:val="0"/>
                      <w:divBdr>
                        <w:top w:val="none" w:sz="0" w:space="0" w:color="auto"/>
                        <w:left w:val="none" w:sz="0" w:space="0" w:color="auto"/>
                        <w:bottom w:val="none" w:sz="0" w:space="0" w:color="auto"/>
                        <w:right w:val="none" w:sz="0" w:space="0" w:color="auto"/>
                      </w:divBdr>
                      <w:divsChild>
                        <w:div w:id="1597135305">
                          <w:marLeft w:val="0"/>
                          <w:marRight w:val="0"/>
                          <w:marTop w:val="0"/>
                          <w:marBottom w:val="0"/>
                          <w:divBdr>
                            <w:top w:val="none" w:sz="0" w:space="0" w:color="auto"/>
                            <w:left w:val="none" w:sz="0" w:space="0" w:color="auto"/>
                            <w:bottom w:val="none" w:sz="0" w:space="0" w:color="auto"/>
                            <w:right w:val="none" w:sz="0" w:space="0" w:color="auto"/>
                          </w:divBdr>
                          <w:divsChild>
                            <w:div w:id="535122759">
                              <w:marLeft w:val="0"/>
                              <w:marRight w:val="0"/>
                              <w:marTop w:val="0"/>
                              <w:marBottom w:val="0"/>
                              <w:divBdr>
                                <w:top w:val="none" w:sz="0" w:space="0" w:color="auto"/>
                                <w:left w:val="none" w:sz="0" w:space="0" w:color="auto"/>
                                <w:bottom w:val="none" w:sz="0" w:space="0" w:color="auto"/>
                                <w:right w:val="none" w:sz="0" w:space="0" w:color="auto"/>
                              </w:divBdr>
                              <w:divsChild>
                                <w:div w:id="552621386">
                                  <w:marLeft w:val="0"/>
                                  <w:marRight w:val="0"/>
                                  <w:marTop w:val="0"/>
                                  <w:marBottom w:val="0"/>
                                  <w:divBdr>
                                    <w:top w:val="none" w:sz="0" w:space="0" w:color="auto"/>
                                    <w:left w:val="none" w:sz="0" w:space="0" w:color="auto"/>
                                    <w:bottom w:val="none" w:sz="0" w:space="0" w:color="auto"/>
                                    <w:right w:val="none" w:sz="0" w:space="0" w:color="auto"/>
                                  </w:divBdr>
                                  <w:divsChild>
                                    <w:div w:id="43452434">
                                      <w:marLeft w:val="0"/>
                                      <w:marRight w:val="0"/>
                                      <w:marTop w:val="0"/>
                                      <w:marBottom w:val="0"/>
                                      <w:divBdr>
                                        <w:top w:val="none" w:sz="0" w:space="0" w:color="auto"/>
                                        <w:left w:val="none" w:sz="0" w:space="0" w:color="auto"/>
                                        <w:bottom w:val="none" w:sz="0" w:space="0" w:color="auto"/>
                                        <w:right w:val="none" w:sz="0" w:space="0" w:color="auto"/>
                                      </w:divBdr>
                                      <w:divsChild>
                                        <w:div w:id="51850466">
                                          <w:marLeft w:val="0"/>
                                          <w:marRight w:val="0"/>
                                          <w:marTop w:val="0"/>
                                          <w:marBottom w:val="0"/>
                                          <w:divBdr>
                                            <w:top w:val="none" w:sz="0" w:space="0" w:color="auto"/>
                                            <w:left w:val="none" w:sz="0" w:space="0" w:color="auto"/>
                                            <w:bottom w:val="none" w:sz="0" w:space="0" w:color="auto"/>
                                            <w:right w:val="none" w:sz="0" w:space="0" w:color="auto"/>
                                          </w:divBdr>
                                          <w:divsChild>
                                            <w:div w:id="1956786109">
                                              <w:marLeft w:val="0"/>
                                              <w:marRight w:val="0"/>
                                              <w:marTop w:val="0"/>
                                              <w:marBottom w:val="0"/>
                                              <w:divBdr>
                                                <w:top w:val="single" w:sz="6" w:space="0" w:color="F5F5F5"/>
                                                <w:left w:val="single" w:sz="6" w:space="0" w:color="F5F5F5"/>
                                                <w:bottom w:val="single" w:sz="6" w:space="0" w:color="F5F5F5"/>
                                                <w:right w:val="single" w:sz="6" w:space="0" w:color="F5F5F5"/>
                                              </w:divBdr>
                                              <w:divsChild>
                                                <w:div w:id="2080132845">
                                                  <w:marLeft w:val="0"/>
                                                  <w:marRight w:val="0"/>
                                                  <w:marTop w:val="0"/>
                                                  <w:marBottom w:val="0"/>
                                                  <w:divBdr>
                                                    <w:top w:val="none" w:sz="0" w:space="0" w:color="auto"/>
                                                    <w:left w:val="none" w:sz="0" w:space="0" w:color="auto"/>
                                                    <w:bottom w:val="none" w:sz="0" w:space="0" w:color="auto"/>
                                                    <w:right w:val="none" w:sz="0" w:space="0" w:color="auto"/>
                                                  </w:divBdr>
                                                  <w:divsChild>
                                                    <w:div w:id="5894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56576">
      <w:bodyDiv w:val="1"/>
      <w:marLeft w:val="0"/>
      <w:marRight w:val="0"/>
      <w:marTop w:val="0"/>
      <w:marBottom w:val="0"/>
      <w:divBdr>
        <w:top w:val="none" w:sz="0" w:space="0" w:color="auto"/>
        <w:left w:val="none" w:sz="0" w:space="0" w:color="auto"/>
        <w:bottom w:val="none" w:sz="0" w:space="0" w:color="auto"/>
        <w:right w:val="none" w:sz="0" w:space="0" w:color="auto"/>
      </w:divBdr>
    </w:div>
    <w:div w:id="26952022">
      <w:bodyDiv w:val="1"/>
      <w:marLeft w:val="0"/>
      <w:marRight w:val="0"/>
      <w:marTop w:val="0"/>
      <w:marBottom w:val="0"/>
      <w:divBdr>
        <w:top w:val="none" w:sz="0" w:space="0" w:color="auto"/>
        <w:left w:val="none" w:sz="0" w:space="0" w:color="auto"/>
        <w:bottom w:val="none" w:sz="0" w:space="0" w:color="auto"/>
        <w:right w:val="none" w:sz="0" w:space="0" w:color="auto"/>
      </w:divBdr>
    </w:div>
    <w:div w:id="51852215">
      <w:bodyDiv w:val="1"/>
      <w:marLeft w:val="0"/>
      <w:marRight w:val="0"/>
      <w:marTop w:val="0"/>
      <w:marBottom w:val="0"/>
      <w:divBdr>
        <w:top w:val="none" w:sz="0" w:space="0" w:color="auto"/>
        <w:left w:val="none" w:sz="0" w:space="0" w:color="auto"/>
        <w:bottom w:val="none" w:sz="0" w:space="0" w:color="auto"/>
        <w:right w:val="none" w:sz="0" w:space="0" w:color="auto"/>
      </w:divBdr>
    </w:div>
    <w:div w:id="74397318">
      <w:bodyDiv w:val="1"/>
      <w:marLeft w:val="0"/>
      <w:marRight w:val="0"/>
      <w:marTop w:val="0"/>
      <w:marBottom w:val="0"/>
      <w:divBdr>
        <w:top w:val="none" w:sz="0" w:space="0" w:color="auto"/>
        <w:left w:val="none" w:sz="0" w:space="0" w:color="auto"/>
        <w:bottom w:val="none" w:sz="0" w:space="0" w:color="auto"/>
        <w:right w:val="none" w:sz="0" w:space="0" w:color="auto"/>
      </w:divBdr>
    </w:div>
    <w:div w:id="94446375">
      <w:bodyDiv w:val="1"/>
      <w:marLeft w:val="0"/>
      <w:marRight w:val="0"/>
      <w:marTop w:val="0"/>
      <w:marBottom w:val="0"/>
      <w:divBdr>
        <w:top w:val="none" w:sz="0" w:space="0" w:color="auto"/>
        <w:left w:val="none" w:sz="0" w:space="0" w:color="auto"/>
        <w:bottom w:val="none" w:sz="0" w:space="0" w:color="auto"/>
        <w:right w:val="none" w:sz="0" w:space="0" w:color="auto"/>
      </w:divBdr>
    </w:div>
    <w:div w:id="103883750">
      <w:bodyDiv w:val="1"/>
      <w:marLeft w:val="0"/>
      <w:marRight w:val="0"/>
      <w:marTop w:val="0"/>
      <w:marBottom w:val="0"/>
      <w:divBdr>
        <w:top w:val="none" w:sz="0" w:space="0" w:color="auto"/>
        <w:left w:val="none" w:sz="0" w:space="0" w:color="auto"/>
        <w:bottom w:val="none" w:sz="0" w:space="0" w:color="auto"/>
        <w:right w:val="none" w:sz="0" w:space="0" w:color="auto"/>
      </w:divBdr>
    </w:div>
    <w:div w:id="107241882">
      <w:bodyDiv w:val="1"/>
      <w:marLeft w:val="0"/>
      <w:marRight w:val="0"/>
      <w:marTop w:val="0"/>
      <w:marBottom w:val="0"/>
      <w:divBdr>
        <w:top w:val="none" w:sz="0" w:space="0" w:color="auto"/>
        <w:left w:val="none" w:sz="0" w:space="0" w:color="auto"/>
        <w:bottom w:val="none" w:sz="0" w:space="0" w:color="auto"/>
        <w:right w:val="none" w:sz="0" w:space="0" w:color="auto"/>
      </w:divBdr>
      <w:divsChild>
        <w:div w:id="1055856775">
          <w:marLeft w:val="0"/>
          <w:marRight w:val="0"/>
          <w:marTop w:val="2685"/>
          <w:marBottom w:val="0"/>
          <w:divBdr>
            <w:top w:val="none" w:sz="0" w:space="0" w:color="auto"/>
            <w:left w:val="none" w:sz="0" w:space="0" w:color="auto"/>
            <w:bottom w:val="none" w:sz="0" w:space="0" w:color="auto"/>
            <w:right w:val="none" w:sz="0" w:space="0" w:color="auto"/>
          </w:divBdr>
          <w:divsChild>
            <w:div w:id="1162427457">
              <w:marLeft w:val="0"/>
              <w:marRight w:val="0"/>
              <w:marTop w:val="0"/>
              <w:marBottom w:val="0"/>
              <w:divBdr>
                <w:top w:val="none" w:sz="0" w:space="0" w:color="auto"/>
                <w:left w:val="none" w:sz="0" w:space="0" w:color="auto"/>
                <w:bottom w:val="none" w:sz="0" w:space="0" w:color="auto"/>
                <w:right w:val="none" w:sz="0" w:space="0" w:color="auto"/>
              </w:divBdr>
              <w:divsChild>
                <w:div w:id="210163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87849">
      <w:bodyDiv w:val="1"/>
      <w:marLeft w:val="0"/>
      <w:marRight w:val="0"/>
      <w:marTop w:val="0"/>
      <w:marBottom w:val="0"/>
      <w:divBdr>
        <w:top w:val="none" w:sz="0" w:space="0" w:color="auto"/>
        <w:left w:val="none" w:sz="0" w:space="0" w:color="auto"/>
        <w:bottom w:val="none" w:sz="0" w:space="0" w:color="auto"/>
        <w:right w:val="none" w:sz="0" w:space="0" w:color="auto"/>
      </w:divBdr>
    </w:div>
    <w:div w:id="145052791">
      <w:bodyDiv w:val="1"/>
      <w:marLeft w:val="0"/>
      <w:marRight w:val="0"/>
      <w:marTop w:val="0"/>
      <w:marBottom w:val="0"/>
      <w:divBdr>
        <w:top w:val="none" w:sz="0" w:space="0" w:color="auto"/>
        <w:left w:val="none" w:sz="0" w:space="0" w:color="auto"/>
        <w:bottom w:val="none" w:sz="0" w:space="0" w:color="auto"/>
        <w:right w:val="none" w:sz="0" w:space="0" w:color="auto"/>
      </w:divBdr>
    </w:div>
    <w:div w:id="203761312">
      <w:bodyDiv w:val="1"/>
      <w:marLeft w:val="0"/>
      <w:marRight w:val="0"/>
      <w:marTop w:val="0"/>
      <w:marBottom w:val="0"/>
      <w:divBdr>
        <w:top w:val="none" w:sz="0" w:space="0" w:color="auto"/>
        <w:left w:val="none" w:sz="0" w:space="0" w:color="auto"/>
        <w:bottom w:val="none" w:sz="0" w:space="0" w:color="auto"/>
        <w:right w:val="none" w:sz="0" w:space="0" w:color="auto"/>
      </w:divBdr>
    </w:div>
    <w:div w:id="224998206">
      <w:bodyDiv w:val="1"/>
      <w:marLeft w:val="0"/>
      <w:marRight w:val="0"/>
      <w:marTop w:val="0"/>
      <w:marBottom w:val="0"/>
      <w:divBdr>
        <w:top w:val="none" w:sz="0" w:space="0" w:color="auto"/>
        <w:left w:val="none" w:sz="0" w:space="0" w:color="auto"/>
        <w:bottom w:val="none" w:sz="0" w:space="0" w:color="auto"/>
        <w:right w:val="none" w:sz="0" w:space="0" w:color="auto"/>
      </w:divBdr>
    </w:div>
    <w:div w:id="283191909">
      <w:bodyDiv w:val="1"/>
      <w:marLeft w:val="0"/>
      <w:marRight w:val="0"/>
      <w:marTop w:val="0"/>
      <w:marBottom w:val="0"/>
      <w:divBdr>
        <w:top w:val="none" w:sz="0" w:space="0" w:color="auto"/>
        <w:left w:val="none" w:sz="0" w:space="0" w:color="auto"/>
        <w:bottom w:val="none" w:sz="0" w:space="0" w:color="auto"/>
        <w:right w:val="none" w:sz="0" w:space="0" w:color="auto"/>
      </w:divBdr>
    </w:div>
    <w:div w:id="289551730">
      <w:bodyDiv w:val="1"/>
      <w:marLeft w:val="0"/>
      <w:marRight w:val="0"/>
      <w:marTop w:val="0"/>
      <w:marBottom w:val="0"/>
      <w:divBdr>
        <w:top w:val="none" w:sz="0" w:space="0" w:color="auto"/>
        <w:left w:val="none" w:sz="0" w:space="0" w:color="auto"/>
        <w:bottom w:val="none" w:sz="0" w:space="0" w:color="auto"/>
        <w:right w:val="none" w:sz="0" w:space="0" w:color="auto"/>
      </w:divBdr>
    </w:div>
    <w:div w:id="352654737">
      <w:bodyDiv w:val="1"/>
      <w:marLeft w:val="0"/>
      <w:marRight w:val="0"/>
      <w:marTop w:val="0"/>
      <w:marBottom w:val="0"/>
      <w:divBdr>
        <w:top w:val="none" w:sz="0" w:space="0" w:color="auto"/>
        <w:left w:val="none" w:sz="0" w:space="0" w:color="auto"/>
        <w:bottom w:val="none" w:sz="0" w:space="0" w:color="auto"/>
        <w:right w:val="none" w:sz="0" w:space="0" w:color="auto"/>
      </w:divBdr>
    </w:div>
    <w:div w:id="355741926">
      <w:bodyDiv w:val="1"/>
      <w:marLeft w:val="0"/>
      <w:marRight w:val="0"/>
      <w:marTop w:val="0"/>
      <w:marBottom w:val="0"/>
      <w:divBdr>
        <w:top w:val="none" w:sz="0" w:space="0" w:color="auto"/>
        <w:left w:val="none" w:sz="0" w:space="0" w:color="auto"/>
        <w:bottom w:val="none" w:sz="0" w:space="0" w:color="auto"/>
        <w:right w:val="none" w:sz="0" w:space="0" w:color="auto"/>
      </w:divBdr>
    </w:div>
    <w:div w:id="401030355">
      <w:bodyDiv w:val="1"/>
      <w:marLeft w:val="0"/>
      <w:marRight w:val="0"/>
      <w:marTop w:val="0"/>
      <w:marBottom w:val="0"/>
      <w:divBdr>
        <w:top w:val="none" w:sz="0" w:space="0" w:color="auto"/>
        <w:left w:val="none" w:sz="0" w:space="0" w:color="auto"/>
        <w:bottom w:val="none" w:sz="0" w:space="0" w:color="auto"/>
        <w:right w:val="none" w:sz="0" w:space="0" w:color="auto"/>
      </w:divBdr>
    </w:div>
    <w:div w:id="409891218">
      <w:bodyDiv w:val="1"/>
      <w:marLeft w:val="0"/>
      <w:marRight w:val="0"/>
      <w:marTop w:val="0"/>
      <w:marBottom w:val="0"/>
      <w:divBdr>
        <w:top w:val="none" w:sz="0" w:space="0" w:color="auto"/>
        <w:left w:val="none" w:sz="0" w:space="0" w:color="auto"/>
        <w:bottom w:val="none" w:sz="0" w:space="0" w:color="auto"/>
        <w:right w:val="none" w:sz="0" w:space="0" w:color="auto"/>
      </w:divBdr>
    </w:div>
    <w:div w:id="420638605">
      <w:bodyDiv w:val="1"/>
      <w:marLeft w:val="0"/>
      <w:marRight w:val="0"/>
      <w:marTop w:val="0"/>
      <w:marBottom w:val="0"/>
      <w:divBdr>
        <w:top w:val="none" w:sz="0" w:space="0" w:color="auto"/>
        <w:left w:val="none" w:sz="0" w:space="0" w:color="auto"/>
        <w:bottom w:val="none" w:sz="0" w:space="0" w:color="auto"/>
        <w:right w:val="none" w:sz="0" w:space="0" w:color="auto"/>
      </w:divBdr>
      <w:divsChild>
        <w:div w:id="1275672303">
          <w:marLeft w:val="0"/>
          <w:marRight w:val="0"/>
          <w:marTop w:val="0"/>
          <w:marBottom w:val="0"/>
          <w:divBdr>
            <w:top w:val="none" w:sz="0" w:space="0" w:color="auto"/>
            <w:left w:val="none" w:sz="0" w:space="0" w:color="auto"/>
            <w:bottom w:val="none" w:sz="0" w:space="0" w:color="auto"/>
            <w:right w:val="none" w:sz="0" w:space="0" w:color="auto"/>
          </w:divBdr>
          <w:divsChild>
            <w:div w:id="66995924">
              <w:marLeft w:val="0"/>
              <w:marRight w:val="0"/>
              <w:marTop w:val="0"/>
              <w:marBottom w:val="0"/>
              <w:divBdr>
                <w:top w:val="none" w:sz="0" w:space="0" w:color="auto"/>
                <w:left w:val="none" w:sz="0" w:space="0" w:color="auto"/>
                <w:bottom w:val="none" w:sz="0" w:space="0" w:color="auto"/>
                <w:right w:val="none" w:sz="0" w:space="0" w:color="auto"/>
              </w:divBdr>
              <w:divsChild>
                <w:div w:id="8259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3825">
          <w:marLeft w:val="0"/>
          <w:marRight w:val="0"/>
          <w:marTop w:val="0"/>
          <w:marBottom w:val="0"/>
          <w:divBdr>
            <w:top w:val="none" w:sz="0" w:space="0" w:color="auto"/>
            <w:left w:val="none" w:sz="0" w:space="0" w:color="auto"/>
            <w:bottom w:val="none" w:sz="0" w:space="0" w:color="auto"/>
            <w:right w:val="none" w:sz="0" w:space="0" w:color="auto"/>
          </w:divBdr>
          <w:divsChild>
            <w:div w:id="286668937">
              <w:marLeft w:val="0"/>
              <w:marRight w:val="0"/>
              <w:marTop w:val="0"/>
              <w:marBottom w:val="0"/>
              <w:divBdr>
                <w:top w:val="none" w:sz="0" w:space="0" w:color="auto"/>
                <w:left w:val="none" w:sz="0" w:space="0" w:color="auto"/>
                <w:bottom w:val="none" w:sz="0" w:space="0" w:color="auto"/>
                <w:right w:val="none" w:sz="0" w:space="0" w:color="auto"/>
              </w:divBdr>
              <w:divsChild>
                <w:div w:id="9694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19080">
      <w:bodyDiv w:val="1"/>
      <w:marLeft w:val="0"/>
      <w:marRight w:val="0"/>
      <w:marTop w:val="0"/>
      <w:marBottom w:val="0"/>
      <w:divBdr>
        <w:top w:val="none" w:sz="0" w:space="0" w:color="auto"/>
        <w:left w:val="none" w:sz="0" w:space="0" w:color="auto"/>
        <w:bottom w:val="none" w:sz="0" w:space="0" w:color="auto"/>
        <w:right w:val="none" w:sz="0" w:space="0" w:color="auto"/>
      </w:divBdr>
    </w:div>
    <w:div w:id="438767082">
      <w:bodyDiv w:val="1"/>
      <w:marLeft w:val="0"/>
      <w:marRight w:val="0"/>
      <w:marTop w:val="0"/>
      <w:marBottom w:val="0"/>
      <w:divBdr>
        <w:top w:val="none" w:sz="0" w:space="0" w:color="auto"/>
        <w:left w:val="none" w:sz="0" w:space="0" w:color="auto"/>
        <w:bottom w:val="none" w:sz="0" w:space="0" w:color="auto"/>
        <w:right w:val="none" w:sz="0" w:space="0" w:color="auto"/>
      </w:divBdr>
    </w:div>
    <w:div w:id="455833276">
      <w:bodyDiv w:val="1"/>
      <w:marLeft w:val="0"/>
      <w:marRight w:val="0"/>
      <w:marTop w:val="0"/>
      <w:marBottom w:val="0"/>
      <w:divBdr>
        <w:top w:val="none" w:sz="0" w:space="0" w:color="auto"/>
        <w:left w:val="none" w:sz="0" w:space="0" w:color="auto"/>
        <w:bottom w:val="none" w:sz="0" w:space="0" w:color="auto"/>
        <w:right w:val="none" w:sz="0" w:space="0" w:color="auto"/>
      </w:divBdr>
    </w:div>
    <w:div w:id="494994967">
      <w:bodyDiv w:val="1"/>
      <w:marLeft w:val="0"/>
      <w:marRight w:val="0"/>
      <w:marTop w:val="0"/>
      <w:marBottom w:val="0"/>
      <w:divBdr>
        <w:top w:val="none" w:sz="0" w:space="0" w:color="auto"/>
        <w:left w:val="none" w:sz="0" w:space="0" w:color="auto"/>
        <w:bottom w:val="none" w:sz="0" w:space="0" w:color="auto"/>
        <w:right w:val="none" w:sz="0" w:space="0" w:color="auto"/>
      </w:divBdr>
    </w:div>
    <w:div w:id="496311397">
      <w:bodyDiv w:val="1"/>
      <w:marLeft w:val="0"/>
      <w:marRight w:val="0"/>
      <w:marTop w:val="0"/>
      <w:marBottom w:val="0"/>
      <w:divBdr>
        <w:top w:val="none" w:sz="0" w:space="0" w:color="auto"/>
        <w:left w:val="none" w:sz="0" w:space="0" w:color="auto"/>
        <w:bottom w:val="none" w:sz="0" w:space="0" w:color="auto"/>
        <w:right w:val="none" w:sz="0" w:space="0" w:color="auto"/>
      </w:divBdr>
    </w:div>
    <w:div w:id="509221768">
      <w:bodyDiv w:val="1"/>
      <w:marLeft w:val="0"/>
      <w:marRight w:val="0"/>
      <w:marTop w:val="0"/>
      <w:marBottom w:val="0"/>
      <w:divBdr>
        <w:top w:val="none" w:sz="0" w:space="0" w:color="auto"/>
        <w:left w:val="none" w:sz="0" w:space="0" w:color="auto"/>
        <w:bottom w:val="none" w:sz="0" w:space="0" w:color="auto"/>
        <w:right w:val="none" w:sz="0" w:space="0" w:color="auto"/>
      </w:divBdr>
    </w:div>
    <w:div w:id="519392776">
      <w:bodyDiv w:val="1"/>
      <w:marLeft w:val="0"/>
      <w:marRight w:val="0"/>
      <w:marTop w:val="0"/>
      <w:marBottom w:val="0"/>
      <w:divBdr>
        <w:top w:val="none" w:sz="0" w:space="0" w:color="auto"/>
        <w:left w:val="none" w:sz="0" w:space="0" w:color="auto"/>
        <w:bottom w:val="none" w:sz="0" w:space="0" w:color="auto"/>
        <w:right w:val="none" w:sz="0" w:space="0" w:color="auto"/>
      </w:divBdr>
    </w:div>
    <w:div w:id="576676154">
      <w:bodyDiv w:val="1"/>
      <w:marLeft w:val="0"/>
      <w:marRight w:val="0"/>
      <w:marTop w:val="0"/>
      <w:marBottom w:val="0"/>
      <w:divBdr>
        <w:top w:val="none" w:sz="0" w:space="0" w:color="auto"/>
        <w:left w:val="none" w:sz="0" w:space="0" w:color="auto"/>
        <w:bottom w:val="none" w:sz="0" w:space="0" w:color="auto"/>
        <w:right w:val="none" w:sz="0" w:space="0" w:color="auto"/>
      </w:divBdr>
    </w:div>
    <w:div w:id="588151061">
      <w:bodyDiv w:val="1"/>
      <w:marLeft w:val="0"/>
      <w:marRight w:val="0"/>
      <w:marTop w:val="0"/>
      <w:marBottom w:val="0"/>
      <w:divBdr>
        <w:top w:val="none" w:sz="0" w:space="0" w:color="auto"/>
        <w:left w:val="none" w:sz="0" w:space="0" w:color="auto"/>
        <w:bottom w:val="none" w:sz="0" w:space="0" w:color="auto"/>
        <w:right w:val="none" w:sz="0" w:space="0" w:color="auto"/>
      </w:divBdr>
    </w:div>
    <w:div w:id="601887029">
      <w:bodyDiv w:val="1"/>
      <w:marLeft w:val="0"/>
      <w:marRight w:val="0"/>
      <w:marTop w:val="0"/>
      <w:marBottom w:val="0"/>
      <w:divBdr>
        <w:top w:val="none" w:sz="0" w:space="0" w:color="auto"/>
        <w:left w:val="none" w:sz="0" w:space="0" w:color="auto"/>
        <w:bottom w:val="none" w:sz="0" w:space="0" w:color="auto"/>
        <w:right w:val="none" w:sz="0" w:space="0" w:color="auto"/>
      </w:divBdr>
    </w:div>
    <w:div w:id="611595488">
      <w:bodyDiv w:val="1"/>
      <w:marLeft w:val="0"/>
      <w:marRight w:val="0"/>
      <w:marTop w:val="0"/>
      <w:marBottom w:val="0"/>
      <w:divBdr>
        <w:top w:val="none" w:sz="0" w:space="0" w:color="auto"/>
        <w:left w:val="none" w:sz="0" w:space="0" w:color="auto"/>
        <w:bottom w:val="none" w:sz="0" w:space="0" w:color="auto"/>
        <w:right w:val="none" w:sz="0" w:space="0" w:color="auto"/>
      </w:divBdr>
    </w:div>
    <w:div w:id="617488922">
      <w:bodyDiv w:val="1"/>
      <w:marLeft w:val="0"/>
      <w:marRight w:val="0"/>
      <w:marTop w:val="0"/>
      <w:marBottom w:val="0"/>
      <w:divBdr>
        <w:top w:val="none" w:sz="0" w:space="0" w:color="auto"/>
        <w:left w:val="none" w:sz="0" w:space="0" w:color="auto"/>
        <w:bottom w:val="none" w:sz="0" w:space="0" w:color="auto"/>
        <w:right w:val="none" w:sz="0" w:space="0" w:color="auto"/>
      </w:divBdr>
    </w:div>
    <w:div w:id="636225351">
      <w:bodyDiv w:val="1"/>
      <w:marLeft w:val="0"/>
      <w:marRight w:val="0"/>
      <w:marTop w:val="0"/>
      <w:marBottom w:val="0"/>
      <w:divBdr>
        <w:top w:val="none" w:sz="0" w:space="0" w:color="auto"/>
        <w:left w:val="none" w:sz="0" w:space="0" w:color="auto"/>
        <w:bottom w:val="none" w:sz="0" w:space="0" w:color="auto"/>
        <w:right w:val="none" w:sz="0" w:space="0" w:color="auto"/>
      </w:divBdr>
    </w:div>
    <w:div w:id="655689479">
      <w:bodyDiv w:val="1"/>
      <w:marLeft w:val="0"/>
      <w:marRight w:val="0"/>
      <w:marTop w:val="0"/>
      <w:marBottom w:val="0"/>
      <w:divBdr>
        <w:top w:val="none" w:sz="0" w:space="0" w:color="auto"/>
        <w:left w:val="none" w:sz="0" w:space="0" w:color="auto"/>
        <w:bottom w:val="none" w:sz="0" w:space="0" w:color="auto"/>
        <w:right w:val="none" w:sz="0" w:space="0" w:color="auto"/>
      </w:divBdr>
    </w:div>
    <w:div w:id="657459105">
      <w:bodyDiv w:val="1"/>
      <w:marLeft w:val="0"/>
      <w:marRight w:val="0"/>
      <w:marTop w:val="0"/>
      <w:marBottom w:val="0"/>
      <w:divBdr>
        <w:top w:val="none" w:sz="0" w:space="0" w:color="auto"/>
        <w:left w:val="none" w:sz="0" w:space="0" w:color="auto"/>
        <w:bottom w:val="none" w:sz="0" w:space="0" w:color="auto"/>
        <w:right w:val="none" w:sz="0" w:space="0" w:color="auto"/>
      </w:divBdr>
      <w:divsChild>
        <w:div w:id="122893216">
          <w:marLeft w:val="0"/>
          <w:marRight w:val="0"/>
          <w:marTop w:val="0"/>
          <w:marBottom w:val="0"/>
          <w:divBdr>
            <w:top w:val="none" w:sz="0" w:space="0" w:color="auto"/>
            <w:left w:val="none" w:sz="0" w:space="0" w:color="auto"/>
            <w:bottom w:val="none" w:sz="0" w:space="0" w:color="auto"/>
            <w:right w:val="none" w:sz="0" w:space="0" w:color="auto"/>
          </w:divBdr>
          <w:divsChild>
            <w:div w:id="929312027">
              <w:marLeft w:val="0"/>
              <w:marRight w:val="0"/>
              <w:marTop w:val="0"/>
              <w:marBottom w:val="0"/>
              <w:divBdr>
                <w:top w:val="none" w:sz="0" w:space="0" w:color="auto"/>
                <w:left w:val="none" w:sz="0" w:space="0" w:color="auto"/>
                <w:bottom w:val="none" w:sz="0" w:space="0" w:color="auto"/>
                <w:right w:val="none" w:sz="0" w:space="0" w:color="auto"/>
              </w:divBdr>
              <w:divsChild>
                <w:div w:id="537204795">
                  <w:marLeft w:val="3"/>
                  <w:marRight w:val="0"/>
                  <w:marTop w:val="0"/>
                  <w:marBottom w:val="0"/>
                  <w:divBdr>
                    <w:top w:val="none" w:sz="0" w:space="0" w:color="auto"/>
                    <w:left w:val="none" w:sz="0" w:space="0" w:color="auto"/>
                    <w:bottom w:val="none" w:sz="0" w:space="0" w:color="auto"/>
                    <w:right w:val="none" w:sz="0" w:space="0" w:color="auto"/>
                  </w:divBdr>
                  <w:divsChild>
                    <w:div w:id="24283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370194">
      <w:bodyDiv w:val="1"/>
      <w:marLeft w:val="0"/>
      <w:marRight w:val="0"/>
      <w:marTop w:val="0"/>
      <w:marBottom w:val="0"/>
      <w:divBdr>
        <w:top w:val="none" w:sz="0" w:space="0" w:color="auto"/>
        <w:left w:val="none" w:sz="0" w:space="0" w:color="auto"/>
        <w:bottom w:val="none" w:sz="0" w:space="0" w:color="auto"/>
        <w:right w:val="none" w:sz="0" w:space="0" w:color="auto"/>
      </w:divBdr>
    </w:div>
    <w:div w:id="699823433">
      <w:bodyDiv w:val="1"/>
      <w:marLeft w:val="0"/>
      <w:marRight w:val="0"/>
      <w:marTop w:val="0"/>
      <w:marBottom w:val="0"/>
      <w:divBdr>
        <w:top w:val="none" w:sz="0" w:space="0" w:color="auto"/>
        <w:left w:val="none" w:sz="0" w:space="0" w:color="auto"/>
        <w:bottom w:val="none" w:sz="0" w:space="0" w:color="auto"/>
        <w:right w:val="none" w:sz="0" w:space="0" w:color="auto"/>
      </w:divBdr>
    </w:div>
    <w:div w:id="701131977">
      <w:bodyDiv w:val="1"/>
      <w:marLeft w:val="0"/>
      <w:marRight w:val="0"/>
      <w:marTop w:val="0"/>
      <w:marBottom w:val="0"/>
      <w:divBdr>
        <w:top w:val="none" w:sz="0" w:space="0" w:color="auto"/>
        <w:left w:val="none" w:sz="0" w:space="0" w:color="auto"/>
        <w:bottom w:val="none" w:sz="0" w:space="0" w:color="auto"/>
        <w:right w:val="none" w:sz="0" w:space="0" w:color="auto"/>
      </w:divBdr>
    </w:div>
    <w:div w:id="706678743">
      <w:bodyDiv w:val="1"/>
      <w:marLeft w:val="0"/>
      <w:marRight w:val="0"/>
      <w:marTop w:val="0"/>
      <w:marBottom w:val="0"/>
      <w:divBdr>
        <w:top w:val="none" w:sz="0" w:space="0" w:color="auto"/>
        <w:left w:val="none" w:sz="0" w:space="0" w:color="auto"/>
        <w:bottom w:val="none" w:sz="0" w:space="0" w:color="auto"/>
        <w:right w:val="none" w:sz="0" w:space="0" w:color="auto"/>
      </w:divBdr>
    </w:div>
    <w:div w:id="772475679">
      <w:bodyDiv w:val="1"/>
      <w:marLeft w:val="0"/>
      <w:marRight w:val="0"/>
      <w:marTop w:val="0"/>
      <w:marBottom w:val="0"/>
      <w:divBdr>
        <w:top w:val="none" w:sz="0" w:space="0" w:color="auto"/>
        <w:left w:val="none" w:sz="0" w:space="0" w:color="auto"/>
        <w:bottom w:val="none" w:sz="0" w:space="0" w:color="auto"/>
        <w:right w:val="none" w:sz="0" w:space="0" w:color="auto"/>
      </w:divBdr>
    </w:div>
    <w:div w:id="778570044">
      <w:bodyDiv w:val="1"/>
      <w:marLeft w:val="0"/>
      <w:marRight w:val="0"/>
      <w:marTop w:val="0"/>
      <w:marBottom w:val="0"/>
      <w:divBdr>
        <w:top w:val="none" w:sz="0" w:space="0" w:color="auto"/>
        <w:left w:val="none" w:sz="0" w:space="0" w:color="auto"/>
        <w:bottom w:val="none" w:sz="0" w:space="0" w:color="auto"/>
        <w:right w:val="none" w:sz="0" w:space="0" w:color="auto"/>
      </w:divBdr>
    </w:div>
    <w:div w:id="821772498">
      <w:bodyDiv w:val="1"/>
      <w:marLeft w:val="0"/>
      <w:marRight w:val="0"/>
      <w:marTop w:val="0"/>
      <w:marBottom w:val="0"/>
      <w:divBdr>
        <w:top w:val="none" w:sz="0" w:space="0" w:color="auto"/>
        <w:left w:val="none" w:sz="0" w:space="0" w:color="auto"/>
        <w:bottom w:val="none" w:sz="0" w:space="0" w:color="auto"/>
        <w:right w:val="none" w:sz="0" w:space="0" w:color="auto"/>
      </w:divBdr>
    </w:div>
    <w:div w:id="840005729">
      <w:bodyDiv w:val="1"/>
      <w:marLeft w:val="0"/>
      <w:marRight w:val="0"/>
      <w:marTop w:val="0"/>
      <w:marBottom w:val="0"/>
      <w:divBdr>
        <w:top w:val="none" w:sz="0" w:space="0" w:color="auto"/>
        <w:left w:val="none" w:sz="0" w:space="0" w:color="auto"/>
        <w:bottom w:val="none" w:sz="0" w:space="0" w:color="auto"/>
        <w:right w:val="none" w:sz="0" w:space="0" w:color="auto"/>
      </w:divBdr>
    </w:div>
    <w:div w:id="896089145">
      <w:bodyDiv w:val="1"/>
      <w:marLeft w:val="0"/>
      <w:marRight w:val="0"/>
      <w:marTop w:val="0"/>
      <w:marBottom w:val="0"/>
      <w:divBdr>
        <w:top w:val="none" w:sz="0" w:space="0" w:color="auto"/>
        <w:left w:val="none" w:sz="0" w:space="0" w:color="auto"/>
        <w:bottom w:val="none" w:sz="0" w:space="0" w:color="auto"/>
        <w:right w:val="none" w:sz="0" w:space="0" w:color="auto"/>
      </w:divBdr>
    </w:div>
    <w:div w:id="909969626">
      <w:bodyDiv w:val="1"/>
      <w:marLeft w:val="0"/>
      <w:marRight w:val="0"/>
      <w:marTop w:val="0"/>
      <w:marBottom w:val="0"/>
      <w:divBdr>
        <w:top w:val="none" w:sz="0" w:space="0" w:color="auto"/>
        <w:left w:val="none" w:sz="0" w:space="0" w:color="auto"/>
        <w:bottom w:val="none" w:sz="0" w:space="0" w:color="auto"/>
        <w:right w:val="none" w:sz="0" w:space="0" w:color="auto"/>
      </w:divBdr>
    </w:div>
    <w:div w:id="916134584">
      <w:bodyDiv w:val="1"/>
      <w:marLeft w:val="0"/>
      <w:marRight w:val="0"/>
      <w:marTop w:val="0"/>
      <w:marBottom w:val="0"/>
      <w:divBdr>
        <w:top w:val="none" w:sz="0" w:space="0" w:color="auto"/>
        <w:left w:val="none" w:sz="0" w:space="0" w:color="auto"/>
        <w:bottom w:val="none" w:sz="0" w:space="0" w:color="auto"/>
        <w:right w:val="none" w:sz="0" w:space="0" w:color="auto"/>
      </w:divBdr>
    </w:div>
    <w:div w:id="930969207">
      <w:bodyDiv w:val="1"/>
      <w:marLeft w:val="0"/>
      <w:marRight w:val="0"/>
      <w:marTop w:val="0"/>
      <w:marBottom w:val="0"/>
      <w:divBdr>
        <w:top w:val="none" w:sz="0" w:space="0" w:color="auto"/>
        <w:left w:val="none" w:sz="0" w:space="0" w:color="auto"/>
        <w:bottom w:val="none" w:sz="0" w:space="0" w:color="auto"/>
        <w:right w:val="none" w:sz="0" w:space="0" w:color="auto"/>
      </w:divBdr>
      <w:divsChild>
        <w:div w:id="634725910">
          <w:marLeft w:val="0"/>
          <w:marRight w:val="0"/>
          <w:marTop w:val="0"/>
          <w:marBottom w:val="0"/>
          <w:divBdr>
            <w:top w:val="none" w:sz="0" w:space="0" w:color="auto"/>
            <w:left w:val="none" w:sz="0" w:space="0" w:color="auto"/>
            <w:bottom w:val="none" w:sz="0" w:space="0" w:color="auto"/>
            <w:right w:val="none" w:sz="0" w:space="0" w:color="auto"/>
          </w:divBdr>
          <w:divsChild>
            <w:div w:id="1648970214">
              <w:marLeft w:val="0"/>
              <w:marRight w:val="0"/>
              <w:marTop w:val="0"/>
              <w:marBottom w:val="0"/>
              <w:divBdr>
                <w:top w:val="none" w:sz="0" w:space="0" w:color="auto"/>
                <w:left w:val="none" w:sz="0" w:space="0" w:color="auto"/>
                <w:bottom w:val="none" w:sz="0" w:space="0" w:color="auto"/>
                <w:right w:val="none" w:sz="0" w:space="0" w:color="auto"/>
              </w:divBdr>
              <w:divsChild>
                <w:div w:id="489715523">
                  <w:marLeft w:val="0"/>
                  <w:marRight w:val="0"/>
                  <w:marTop w:val="0"/>
                  <w:marBottom w:val="0"/>
                  <w:divBdr>
                    <w:top w:val="none" w:sz="0" w:space="0" w:color="auto"/>
                    <w:left w:val="none" w:sz="0" w:space="0" w:color="auto"/>
                    <w:bottom w:val="none" w:sz="0" w:space="0" w:color="auto"/>
                    <w:right w:val="none" w:sz="0" w:space="0" w:color="auto"/>
                  </w:divBdr>
                  <w:divsChild>
                    <w:div w:id="1278372532">
                      <w:marLeft w:val="0"/>
                      <w:marRight w:val="0"/>
                      <w:marTop w:val="0"/>
                      <w:marBottom w:val="0"/>
                      <w:divBdr>
                        <w:top w:val="none" w:sz="0" w:space="0" w:color="auto"/>
                        <w:left w:val="none" w:sz="0" w:space="0" w:color="auto"/>
                        <w:bottom w:val="none" w:sz="0" w:space="0" w:color="auto"/>
                        <w:right w:val="none" w:sz="0" w:space="0" w:color="auto"/>
                      </w:divBdr>
                      <w:divsChild>
                        <w:div w:id="1932547924">
                          <w:marLeft w:val="0"/>
                          <w:marRight w:val="0"/>
                          <w:marTop w:val="0"/>
                          <w:marBottom w:val="0"/>
                          <w:divBdr>
                            <w:top w:val="none" w:sz="0" w:space="0" w:color="auto"/>
                            <w:left w:val="none" w:sz="0" w:space="0" w:color="auto"/>
                            <w:bottom w:val="none" w:sz="0" w:space="0" w:color="auto"/>
                            <w:right w:val="none" w:sz="0" w:space="0" w:color="auto"/>
                          </w:divBdr>
                          <w:divsChild>
                            <w:div w:id="2077625868">
                              <w:marLeft w:val="0"/>
                              <w:marRight w:val="0"/>
                              <w:marTop w:val="0"/>
                              <w:marBottom w:val="0"/>
                              <w:divBdr>
                                <w:top w:val="none" w:sz="0" w:space="0" w:color="auto"/>
                                <w:left w:val="none" w:sz="0" w:space="0" w:color="auto"/>
                                <w:bottom w:val="none" w:sz="0" w:space="0" w:color="auto"/>
                                <w:right w:val="none" w:sz="0" w:space="0" w:color="auto"/>
                              </w:divBdr>
                              <w:divsChild>
                                <w:div w:id="301740622">
                                  <w:marLeft w:val="0"/>
                                  <w:marRight w:val="0"/>
                                  <w:marTop w:val="0"/>
                                  <w:marBottom w:val="0"/>
                                  <w:divBdr>
                                    <w:top w:val="none" w:sz="0" w:space="0" w:color="auto"/>
                                    <w:left w:val="none" w:sz="0" w:space="0" w:color="auto"/>
                                    <w:bottom w:val="none" w:sz="0" w:space="0" w:color="auto"/>
                                    <w:right w:val="none" w:sz="0" w:space="0" w:color="auto"/>
                                  </w:divBdr>
                                  <w:divsChild>
                                    <w:div w:id="763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060859">
          <w:marLeft w:val="0"/>
          <w:marRight w:val="0"/>
          <w:marTop w:val="0"/>
          <w:marBottom w:val="0"/>
          <w:divBdr>
            <w:top w:val="none" w:sz="0" w:space="0" w:color="auto"/>
            <w:left w:val="none" w:sz="0" w:space="0" w:color="auto"/>
            <w:bottom w:val="none" w:sz="0" w:space="0" w:color="auto"/>
            <w:right w:val="none" w:sz="0" w:space="0" w:color="auto"/>
          </w:divBdr>
          <w:divsChild>
            <w:div w:id="1914581586">
              <w:marLeft w:val="0"/>
              <w:marRight w:val="0"/>
              <w:marTop w:val="0"/>
              <w:marBottom w:val="0"/>
              <w:divBdr>
                <w:top w:val="none" w:sz="0" w:space="0" w:color="auto"/>
                <w:left w:val="none" w:sz="0" w:space="0" w:color="auto"/>
                <w:bottom w:val="none" w:sz="0" w:space="0" w:color="auto"/>
                <w:right w:val="none" w:sz="0" w:space="0" w:color="auto"/>
              </w:divBdr>
              <w:divsChild>
                <w:div w:id="1277525437">
                  <w:marLeft w:val="0"/>
                  <w:marRight w:val="0"/>
                  <w:marTop w:val="0"/>
                  <w:marBottom w:val="0"/>
                  <w:divBdr>
                    <w:top w:val="none" w:sz="0" w:space="0" w:color="auto"/>
                    <w:left w:val="none" w:sz="0" w:space="0" w:color="auto"/>
                    <w:bottom w:val="none" w:sz="0" w:space="0" w:color="auto"/>
                    <w:right w:val="none" w:sz="0" w:space="0" w:color="auto"/>
                  </w:divBdr>
                  <w:divsChild>
                    <w:div w:id="130174626">
                      <w:marLeft w:val="0"/>
                      <w:marRight w:val="0"/>
                      <w:marTop w:val="0"/>
                      <w:marBottom w:val="0"/>
                      <w:divBdr>
                        <w:top w:val="none" w:sz="0" w:space="0" w:color="auto"/>
                        <w:left w:val="none" w:sz="0" w:space="0" w:color="auto"/>
                        <w:bottom w:val="none" w:sz="0" w:space="0" w:color="auto"/>
                        <w:right w:val="none" w:sz="0" w:space="0" w:color="auto"/>
                      </w:divBdr>
                      <w:divsChild>
                        <w:div w:id="11877957">
                          <w:marLeft w:val="0"/>
                          <w:marRight w:val="0"/>
                          <w:marTop w:val="0"/>
                          <w:marBottom w:val="0"/>
                          <w:divBdr>
                            <w:top w:val="none" w:sz="0" w:space="0" w:color="auto"/>
                            <w:left w:val="none" w:sz="0" w:space="0" w:color="auto"/>
                            <w:bottom w:val="none" w:sz="0" w:space="0" w:color="auto"/>
                            <w:right w:val="none" w:sz="0" w:space="0" w:color="auto"/>
                          </w:divBdr>
                          <w:divsChild>
                            <w:div w:id="1975061548">
                              <w:marLeft w:val="0"/>
                              <w:marRight w:val="0"/>
                              <w:marTop w:val="0"/>
                              <w:marBottom w:val="0"/>
                              <w:divBdr>
                                <w:top w:val="none" w:sz="0" w:space="0" w:color="auto"/>
                                <w:left w:val="none" w:sz="0" w:space="0" w:color="auto"/>
                                <w:bottom w:val="none" w:sz="0" w:space="0" w:color="auto"/>
                                <w:right w:val="none" w:sz="0" w:space="0" w:color="auto"/>
                              </w:divBdr>
                              <w:divsChild>
                                <w:div w:id="49199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360655">
      <w:bodyDiv w:val="1"/>
      <w:marLeft w:val="0"/>
      <w:marRight w:val="0"/>
      <w:marTop w:val="0"/>
      <w:marBottom w:val="0"/>
      <w:divBdr>
        <w:top w:val="none" w:sz="0" w:space="0" w:color="auto"/>
        <w:left w:val="none" w:sz="0" w:space="0" w:color="auto"/>
        <w:bottom w:val="none" w:sz="0" w:space="0" w:color="auto"/>
        <w:right w:val="none" w:sz="0" w:space="0" w:color="auto"/>
      </w:divBdr>
    </w:div>
    <w:div w:id="949974349">
      <w:bodyDiv w:val="1"/>
      <w:marLeft w:val="0"/>
      <w:marRight w:val="0"/>
      <w:marTop w:val="0"/>
      <w:marBottom w:val="0"/>
      <w:divBdr>
        <w:top w:val="none" w:sz="0" w:space="0" w:color="auto"/>
        <w:left w:val="none" w:sz="0" w:space="0" w:color="auto"/>
        <w:bottom w:val="none" w:sz="0" w:space="0" w:color="auto"/>
        <w:right w:val="none" w:sz="0" w:space="0" w:color="auto"/>
      </w:divBdr>
      <w:divsChild>
        <w:div w:id="1617638787">
          <w:marLeft w:val="0"/>
          <w:marRight w:val="0"/>
          <w:marTop w:val="0"/>
          <w:marBottom w:val="0"/>
          <w:divBdr>
            <w:top w:val="none" w:sz="0" w:space="0" w:color="auto"/>
            <w:left w:val="none" w:sz="0" w:space="0" w:color="auto"/>
            <w:bottom w:val="none" w:sz="0" w:space="0" w:color="auto"/>
            <w:right w:val="none" w:sz="0" w:space="0" w:color="auto"/>
          </w:divBdr>
        </w:div>
      </w:divsChild>
    </w:div>
    <w:div w:id="957762546">
      <w:bodyDiv w:val="1"/>
      <w:marLeft w:val="0"/>
      <w:marRight w:val="0"/>
      <w:marTop w:val="0"/>
      <w:marBottom w:val="0"/>
      <w:divBdr>
        <w:top w:val="none" w:sz="0" w:space="0" w:color="auto"/>
        <w:left w:val="none" w:sz="0" w:space="0" w:color="auto"/>
        <w:bottom w:val="none" w:sz="0" w:space="0" w:color="auto"/>
        <w:right w:val="none" w:sz="0" w:space="0" w:color="auto"/>
      </w:divBdr>
    </w:div>
    <w:div w:id="988511304">
      <w:bodyDiv w:val="1"/>
      <w:marLeft w:val="0"/>
      <w:marRight w:val="0"/>
      <w:marTop w:val="0"/>
      <w:marBottom w:val="0"/>
      <w:divBdr>
        <w:top w:val="none" w:sz="0" w:space="0" w:color="auto"/>
        <w:left w:val="none" w:sz="0" w:space="0" w:color="auto"/>
        <w:bottom w:val="none" w:sz="0" w:space="0" w:color="auto"/>
        <w:right w:val="none" w:sz="0" w:space="0" w:color="auto"/>
      </w:divBdr>
    </w:div>
    <w:div w:id="989017953">
      <w:bodyDiv w:val="1"/>
      <w:marLeft w:val="0"/>
      <w:marRight w:val="0"/>
      <w:marTop w:val="0"/>
      <w:marBottom w:val="0"/>
      <w:divBdr>
        <w:top w:val="none" w:sz="0" w:space="0" w:color="auto"/>
        <w:left w:val="none" w:sz="0" w:space="0" w:color="auto"/>
        <w:bottom w:val="none" w:sz="0" w:space="0" w:color="auto"/>
        <w:right w:val="none" w:sz="0" w:space="0" w:color="auto"/>
      </w:divBdr>
    </w:div>
    <w:div w:id="997149862">
      <w:bodyDiv w:val="1"/>
      <w:marLeft w:val="0"/>
      <w:marRight w:val="0"/>
      <w:marTop w:val="0"/>
      <w:marBottom w:val="0"/>
      <w:divBdr>
        <w:top w:val="none" w:sz="0" w:space="0" w:color="auto"/>
        <w:left w:val="none" w:sz="0" w:space="0" w:color="auto"/>
        <w:bottom w:val="none" w:sz="0" w:space="0" w:color="auto"/>
        <w:right w:val="none" w:sz="0" w:space="0" w:color="auto"/>
      </w:divBdr>
    </w:div>
    <w:div w:id="1007826891">
      <w:bodyDiv w:val="1"/>
      <w:marLeft w:val="0"/>
      <w:marRight w:val="0"/>
      <w:marTop w:val="0"/>
      <w:marBottom w:val="0"/>
      <w:divBdr>
        <w:top w:val="none" w:sz="0" w:space="0" w:color="auto"/>
        <w:left w:val="none" w:sz="0" w:space="0" w:color="auto"/>
        <w:bottom w:val="none" w:sz="0" w:space="0" w:color="auto"/>
        <w:right w:val="none" w:sz="0" w:space="0" w:color="auto"/>
      </w:divBdr>
    </w:div>
    <w:div w:id="1021853815">
      <w:bodyDiv w:val="1"/>
      <w:marLeft w:val="0"/>
      <w:marRight w:val="0"/>
      <w:marTop w:val="0"/>
      <w:marBottom w:val="0"/>
      <w:divBdr>
        <w:top w:val="none" w:sz="0" w:space="0" w:color="auto"/>
        <w:left w:val="none" w:sz="0" w:space="0" w:color="auto"/>
        <w:bottom w:val="none" w:sz="0" w:space="0" w:color="auto"/>
        <w:right w:val="none" w:sz="0" w:space="0" w:color="auto"/>
      </w:divBdr>
    </w:div>
    <w:div w:id="1024983300">
      <w:bodyDiv w:val="1"/>
      <w:marLeft w:val="0"/>
      <w:marRight w:val="0"/>
      <w:marTop w:val="0"/>
      <w:marBottom w:val="0"/>
      <w:divBdr>
        <w:top w:val="none" w:sz="0" w:space="0" w:color="auto"/>
        <w:left w:val="none" w:sz="0" w:space="0" w:color="auto"/>
        <w:bottom w:val="none" w:sz="0" w:space="0" w:color="auto"/>
        <w:right w:val="none" w:sz="0" w:space="0" w:color="auto"/>
      </w:divBdr>
    </w:div>
    <w:div w:id="1119688941">
      <w:bodyDiv w:val="1"/>
      <w:marLeft w:val="0"/>
      <w:marRight w:val="0"/>
      <w:marTop w:val="0"/>
      <w:marBottom w:val="0"/>
      <w:divBdr>
        <w:top w:val="none" w:sz="0" w:space="0" w:color="auto"/>
        <w:left w:val="none" w:sz="0" w:space="0" w:color="auto"/>
        <w:bottom w:val="none" w:sz="0" w:space="0" w:color="auto"/>
        <w:right w:val="none" w:sz="0" w:space="0" w:color="auto"/>
      </w:divBdr>
    </w:div>
    <w:div w:id="1120151308">
      <w:bodyDiv w:val="1"/>
      <w:marLeft w:val="0"/>
      <w:marRight w:val="0"/>
      <w:marTop w:val="0"/>
      <w:marBottom w:val="0"/>
      <w:divBdr>
        <w:top w:val="none" w:sz="0" w:space="0" w:color="auto"/>
        <w:left w:val="none" w:sz="0" w:space="0" w:color="auto"/>
        <w:bottom w:val="none" w:sz="0" w:space="0" w:color="auto"/>
        <w:right w:val="none" w:sz="0" w:space="0" w:color="auto"/>
      </w:divBdr>
    </w:div>
    <w:div w:id="1167987187">
      <w:bodyDiv w:val="1"/>
      <w:marLeft w:val="0"/>
      <w:marRight w:val="0"/>
      <w:marTop w:val="0"/>
      <w:marBottom w:val="0"/>
      <w:divBdr>
        <w:top w:val="none" w:sz="0" w:space="0" w:color="auto"/>
        <w:left w:val="none" w:sz="0" w:space="0" w:color="auto"/>
        <w:bottom w:val="none" w:sz="0" w:space="0" w:color="auto"/>
        <w:right w:val="none" w:sz="0" w:space="0" w:color="auto"/>
      </w:divBdr>
    </w:div>
    <w:div w:id="1170557463">
      <w:bodyDiv w:val="1"/>
      <w:marLeft w:val="0"/>
      <w:marRight w:val="0"/>
      <w:marTop w:val="0"/>
      <w:marBottom w:val="0"/>
      <w:divBdr>
        <w:top w:val="none" w:sz="0" w:space="0" w:color="auto"/>
        <w:left w:val="none" w:sz="0" w:space="0" w:color="auto"/>
        <w:bottom w:val="none" w:sz="0" w:space="0" w:color="auto"/>
        <w:right w:val="none" w:sz="0" w:space="0" w:color="auto"/>
      </w:divBdr>
      <w:divsChild>
        <w:div w:id="528765249">
          <w:marLeft w:val="0"/>
          <w:marRight w:val="0"/>
          <w:marTop w:val="2685"/>
          <w:marBottom w:val="0"/>
          <w:divBdr>
            <w:top w:val="none" w:sz="0" w:space="0" w:color="auto"/>
            <w:left w:val="none" w:sz="0" w:space="0" w:color="auto"/>
            <w:bottom w:val="none" w:sz="0" w:space="0" w:color="auto"/>
            <w:right w:val="none" w:sz="0" w:space="0" w:color="auto"/>
          </w:divBdr>
          <w:divsChild>
            <w:div w:id="1065294938">
              <w:marLeft w:val="0"/>
              <w:marRight w:val="0"/>
              <w:marTop w:val="0"/>
              <w:marBottom w:val="0"/>
              <w:divBdr>
                <w:top w:val="none" w:sz="0" w:space="0" w:color="auto"/>
                <w:left w:val="none" w:sz="0" w:space="0" w:color="auto"/>
                <w:bottom w:val="none" w:sz="0" w:space="0" w:color="auto"/>
                <w:right w:val="none" w:sz="0" w:space="0" w:color="auto"/>
              </w:divBdr>
              <w:divsChild>
                <w:div w:id="6343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884099">
      <w:bodyDiv w:val="1"/>
      <w:marLeft w:val="0"/>
      <w:marRight w:val="0"/>
      <w:marTop w:val="0"/>
      <w:marBottom w:val="0"/>
      <w:divBdr>
        <w:top w:val="none" w:sz="0" w:space="0" w:color="auto"/>
        <w:left w:val="none" w:sz="0" w:space="0" w:color="auto"/>
        <w:bottom w:val="none" w:sz="0" w:space="0" w:color="auto"/>
        <w:right w:val="none" w:sz="0" w:space="0" w:color="auto"/>
      </w:divBdr>
    </w:div>
    <w:div w:id="1206139852">
      <w:bodyDiv w:val="1"/>
      <w:marLeft w:val="0"/>
      <w:marRight w:val="0"/>
      <w:marTop w:val="0"/>
      <w:marBottom w:val="0"/>
      <w:divBdr>
        <w:top w:val="none" w:sz="0" w:space="0" w:color="auto"/>
        <w:left w:val="none" w:sz="0" w:space="0" w:color="auto"/>
        <w:bottom w:val="none" w:sz="0" w:space="0" w:color="auto"/>
        <w:right w:val="none" w:sz="0" w:space="0" w:color="auto"/>
      </w:divBdr>
    </w:div>
    <w:div w:id="1248153419">
      <w:bodyDiv w:val="1"/>
      <w:marLeft w:val="0"/>
      <w:marRight w:val="0"/>
      <w:marTop w:val="0"/>
      <w:marBottom w:val="0"/>
      <w:divBdr>
        <w:top w:val="none" w:sz="0" w:space="0" w:color="auto"/>
        <w:left w:val="none" w:sz="0" w:space="0" w:color="auto"/>
        <w:bottom w:val="none" w:sz="0" w:space="0" w:color="auto"/>
        <w:right w:val="none" w:sz="0" w:space="0" w:color="auto"/>
      </w:divBdr>
    </w:div>
    <w:div w:id="1280181455">
      <w:bodyDiv w:val="1"/>
      <w:marLeft w:val="0"/>
      <w:marRight w:val="0"/>
      <w:marTop w:val="0"/>
      <w:marBottom w:val="0"/>
      <w:divBdr>
        <w:top w:val="none" w:sz="0" w:space="0" w:color="auto"/>
        <w:left w:val="none" w:sz="0" w:space="0" w:color="auto"/>
        <w:bottom w:val="none" w:sz="0" w:space="0" w:color="auto"/>
        <w:right w:val="none" w:sz="0" w:space="0" w:color="auto"/>
      </w:divBdr>
    </w:div>
    <w:div w:id="1296064284">
      <w:bodyDiv w:val="1"/>
      <w:marLeft w:val="0"/>
      <w:marRight w:val="0"/>
      <w:marTop w:val="0"/>
      <w:marBottom w:val="0"/>
      <w:divBdr>
        <w:top w:val="none" w:sz="0" w:space="0" w:color="auto"/>
        <w:left w:val="none" w:sz="0" w:space="0" w:color="auto"/>
        <w:bottom w:val="none" w:sz="0" w:space="0" w:color="auto"/>
        <w:right w:val="none" w:sz="0" w:space="0" w:color="auto"/>
      </w:divBdr>
    </w:div>
    <w:div w:id="1316030171">
      <w:bodyDiv w:val="1"/>
      <w:marLeft w:val="0"/>
      <w:marRight w:val="0"/>
      <w:marTop w:val="0"/>
      <w:marBottom w:val="0"/>
      <w:divBdr>
        <w:top w:val="none" w:sz="0" w:space="0" w:color="auto"/>
        <w:left w:val="none" w:sz="0" w:space="0" w:color="auto"/>
        <w:bottom w:val="none" w:sz="0" w:space="0" w:color="auto"/>
        <w:right w:val="none" w:sz="0" w:space="0" w:color="auto"/>
      </w:divBdr>
    </w:div>
    <w:div w:id="1335065041">
      <w:bodyDiv w:val="1"/>
      <w:marLeft w:val="0"/>
      <w:marRight w:val="0"/>
      <w:marTop w:val="0"/>
      <w:marBottom w:val="0"/>
      <w:divBdr>
        <w:top w:val="none" w:sz="0" w:space="0" w:color="auto"/>
        <w:left w:val="none" w:sz="0" w:space="0" w:color="auto"/>
        <w:bottom w:val="none" w:sz="0" w:space="0" w:color="auto"/>
        <w:right w:val="none" w:sz="0" w:space="0" w:color="auto"/>
      </w:divBdr>
    </w:div>
    <w:div w:id="1342124751">
      <w:bodyDiv w:val="1"/>
      <w:marLeft w:val="0"/>
      <w:marRight w:val="0"/>
      <w:marTop w:val="0"/>
      <w:marBottom w:val="0"/>
      <w:divBdr>
        <w:top w:val="none" w:sz="0" w:space="0" w:color="auto"/>
        <w:left w:val="none" w:sz="0" w:space="0" w:color="auto"/>
        <w:bottom w:val="none" w:sz="0" w:space="0" w:color="auto"/>
        <w:right w:val="none" w:sz="0" w:space="0" w:color="auto"/>
      </w:divBdr>
    </w:div>
    <w:div w:id="1344160747">
      <w:bodyDiv w:val="1"/>
      <w:marLeft w:val="0"/>
      <w:marRight w:val="0"/>
      <w:marTop w:val="0"/>
      <w:marBottom w:val="0"/>
      <w:divBdr>
        <w:top w:val="none" w:sz="0" w:space="0" w:color="auto"/>
        <w:left w:val="none" w:sz="0" w:space="0" w:color="auto"/>
        <w:bottom w:val="none" w:sz="0" w:space="0" w:color="auto"/>
        <w:right w:val="none" w:sz="0" w:space="0" w:color="auto"/>
      </w:divBdr>
      <w:divsChild>
        <w:div w:id="132406884">
          <w:marLeft w:val="0"/>
          <w:marRight w:val="0"/>
          <w:marTop w:val="2685"/>
          <w:marBottom w:val="0"/>
          <w:divBdr>
            <w:top w:val="none" w:sz="0" w:space="0" w:color="auto"/>
            <w:left w:val="none" w:sz="0" w:space="0" w:color="auto"/>
            <w:bottom w:val="none" w:sz="0" w:space="0" w:color="auto"/>
            <w:right w:val="none" w:sz="0" w:space="0" w:color="auto"/>
          </w:divBdr>
          <w:divsChild>
            <w:div w:id="400057312">
              <w:marLeft w:val="0"/>
              <w:marRight w:val="0"/>
              <w:marTop w:val="0"/>
              <w:marBottom w:val="0"/>
              <w:divBdr>
                <w:top w:val="none" w:sz="0" w:space="0" w:color="auto"/>
                <w:left w:val="none" w:sz="0" w:space="0" w:color="auto"/>
                <w:bottom w:val="none" w:sz="0" w:space="0" w:color="auto"/>
                <w:right w:val="none" w:sz="0" w:space="0" w:color="auto"/>
              </w:divBdr>
              <w:divsChild>
                <w:div w:id="66015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31944">
      <w:bodyDiv w:val="1"/>
      <w:marLeft w:val="0"/>
      <w:marRight w:val="0"/>
      <w:marTop w:val="0"/>
      <w:marBottom w:val="0"/>
      <w:divBdr>
        <w:top w:val="none" w:sz="0" w:space="0" w:color="auto"/>
        <w:left w:val="none" w:sz="0" w:space="0" w:color="auto"/>
        <w:bottom w:val="none" w:sz="0" w:space="0" w:color="auto"/>
        <w:right w:val="none" w:sz="0" w:space="0" w:color="auto"/>
      </w:divBdr>
      <w:divsChild>
        <w:div w:id="1615288038">
          <w:marLeft w:val="0"/>
          <w:marRight w:val="0"/>
          <w:marTop w:val="0"/>
          <w:marBottom w:val="0"/>
          <w:divBdr>
            <w:top w:val="none" w:sz="0" w:space="0" w:color="auto"/>
            <w:left w:val="none" w:sz="0" w:space="0" w:color="auto"/>
            <w:bottom w:val="none" w:sz="0" w:space="0" w:color="auto"/>
            <w:right w:val="none" w:sz="0" w:space="0" w:color="auto"/>
          </w:divBdr>
          <w:divsChild>
            <w:div w:id="1244028100">
              <w:marLeft w:val="0"/>
              <w:marRight w:val="0"/>
              <w:marTop w:val="0"/>
              <w:marBottom w:val="0"/>
              <w:divBdr>
                <w:top w:val="none" w:sz="0" w:space="0" w:color="auto"/>
                <w:left w:val="none" w:sz="0" w:space="0" w:color="auto"/>
                <w:bottom w:val="none" w:sz="0" w:space="0" w:color="auto"/>
                <w:right w:val="none" w:sz="0" w:space="0" w:color="auto"/>
              </w:divBdr>
            </w:div>
            <w:div w:id="19744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12418">
      <w:bodyDiv w:val="1"/>
      <w:marLeft w:val="0"/>
      <w:marRight w:val="0"/>
      <w:marTop w:val="0"/>
      <w:marBottom w:val="0"/>
      <w:divBdr>
        <w:top w:val="none" w:sz="0" w:space="0" w:color="auto"/>
        <w:left w:val="none" w:sz="0" w:space="0" w:color="auto"/>
        <w:bottom w:val="none" w:sz="0" w:space="0" w:color="auto"/>
        <w:right w:val="none" w:sz="0" w:space="0" w:color="auto"/>
      </w:divBdr>
    </w:div>
    <w:div w:id="1427653342">
      <w:bodyDiv w:val="1"/>
      <w:marLeft w:val="0"/>
      <w:marRight w:val="0"/>
      <w:marTop w:val="0"/>
      <w:marBottom w:val="0"/>
      <w:divBdr>
        <w:top w:val="none" w:sz="0" w:space="0" w:color="auto"/>
        <w:left w:val="none" w:sz="0" w:space="0" w:color="auto"/>
        <w:bottom w:val="none" w:sz="0" w:space="0" w:color="auto"/>
        <w:right w:val="none" w:sz="0" w:space="0" w:color="auto"/>
      </w:divBdr>
    </w:div>
    <w:div w:id="1443109563">
      <w:bodyDiv w:val="1"/>
      <w:marLeft w:val="0"/>
      <w:marRight w:val="0"/>
      <w:marTop w:val="0"/>
      <w:marBottom w:val="0"/>
      <w:divBdr>
        <w:top w:val="none" w:sz="0" w:space="0" w:color="auto"/>
        <w:left w:val="none" w:sz="0" w:space="0" w:color="auto"/>
        <w:bottom w:val="none" w:sz="0" w:space="0" w:color="auto"/>
        <w:right w:val="none" w:sz="0" w:space="0" w:color="auto"/>
      </w:divBdr>
    </w:div>
    <w:div w:id="1448625702">
      <w:bodyDiv w:val="1"/>
      <w:marLeft w:val="0"/>
      <w:marRight w:val="0"/>
      <w:marTop w:val="0"/>
      <w:marBottom w:val="0"/>
      <w:divBdr>
        <w:top w:val="none" w:sz="0" w:space="0" w:color="auto"/>
        <w:left w:val="none" w:sz="0" w:space="0" w:color="auto"/>
        <w:bottom w:val="none" w:sz="0" w:space="0" w:color="auto"/>
        <w:right w:val="none" w:sz="0" w:space="0" w:color="auto"/>
      </w:divBdr>
    </w:div>
    <w:div w:id="1451900266">
      <w:bodyDiv w:val="1"/>
      <w:marLeft w:val="0"/>
      <w:marRight w:val="0"/>
      <w:marTop w:val="0"/>
      <w:marBottom w:val="0"/>
      <w:divBdr>
        <w:top w:val="none" w:sz="0" w:space="0" w:color="auto"/>
        <w:left w:val="none" w:sz="0" w:space="0" w:color="auto"/>
        <w:bottom w:val="none" w:sz="0" w:space="0" w:color="auto"/>
        <w:right w:val="none" w:sz="0" w:space="0" w:color="auto"/>
      </w:divBdr>
    </w:div>
    <w:div w:id="1463376925">
      <w:bodyDiv w:val="1"/>
      <w:marLeft w:val="0"/>
      <w:marRight w:val="0"/>
      <w:marTop w:val="0"/>
      <w:marBottom w:val="0"/>
      <w:divBdr>
        <w:top w:val="none" w:sz="0" w:space="0" w:color="auto"/>
        <w:left w:val="none" w:sz="0" w:space="0" w:color="auto"/>
        <w:bottom w:val="none" w:sz="0" w:space="0" w:color="auto"/>
        <w:right w:val="none" w:sz="0" w:space="0" w:color="auto"/>
      </w:divBdr>
    </w:div>
    <w:div w:id="1477339314">
      <w:bodyDiv w:val="1"/>
      <w:marLeft w:val="0"/>
      <w:marRight w:val="0"/>
      <w:marTop w:val="0"/>
      <w:marBottom w:val="0"/>
      <w:divBdr>
        <w:top w:val="none" w:sz="0" w:space="0" w:color="auto"/>
        <w:left w:val="none" w:sz="0" w:space="0" w:color="auto"/>
        <w:bottom w:val="none" w:sz="0" w:space="0" w:color="auto"/>
        <w:right w:val="none" w:sz="0" w:space="0" w:color="auto"/>
      </w:divBdr>
    </w:div>
    <w:div w:id="1480072620">
      <w:bodyDiv w:val="1"/>
      <w:marLeft w:val="0"/>
      <w:marRight w:val="0"/>
      <w:marTop w:val="0"/>
      <w:marBottom w:val="0"/>
      <w:divBdr>
        <w:top w:val="none" w:sz="0" w:space="0" w:color="auto"/>
        <w:left w:val="none" w:sz="0" w:space="0" w:color="auto"/>
        <w:bottom w:val="none" w:sz="0" w:space="0" w:color="auto"/>
        <w:right w:val="none" w:sz="0" w:space="0" w:color="auto"/>
      </w:divBdr>
    </w:div>
    <w:div w:id="1492477196">
      <w:bodyDiv w:val="1"/>
      <w:marLeft w:val="0"/>
      <w:marRight w:val="0"/>
      <w:marTop w:val="0"/>
      <w:marBottom w:val="0"/>
      <w:divBdr>
        <w:top w:val="none" w:sz="0" w:space="0" w:color="auto"/>
        <w:left w:val="none" w:sz="0" w:space="0" w:color="auto"/>
        <w:bottom w:val="none" w:sz="0" w:space="0" w:color="auto"/>
        <w:right w:val="none" w:sz="0" w:space="0" w:color="auto"/>
      </w:divBdr>
      <w:divsChild>
        <w:div w:id="521162253">
          <w:marLeft w:val="0"/>
          <w:marRight w:val="0"/>
          <w:marTop w:val="2685"/>
          <w:marBottom w:val="0"/>
          <w:divBdr>
            <w:top w:val="none" w:sz="0" w:space="0" w:color="auto"/>
            <w:left w:val="none" w:sz="0" w:space="0" w:color="auto"/>
            <w:bottom w:val="none" w:sz="0" w:space="0" w:color="auto"/>
            <w:right w:val="none" w:sz="0" w:space="0" w:color="auto"/>
          </w:divBdr>
          <w:divsChild>
            <w:div w:id="207835375">
              <w:marLeft w:val="0"/>
              <w:marRight w:val="0"/>
              <w:marTop w:val="0"/>
              <w:marBottom w:val="0"/>
              <w:divBdr>
                <w:top w:val="none" w:sz="0" w:space="0" w:color="auto"/>
                <w:left w:val="none" w:sz="0" w:space="0" w:color="auto"/>
                <w:bottom w:val="none" w:sz="0" w:space="0" w:color="auto"/>
                <w:right w:val="none" w:sz="0" w:space="0" w:color="auto"/>
              </w:divBdr>
              <w:divsChild>
                <w:div w:id="61756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35307">
      <w:bodyDiv w:val="1"/>
      <w:marLeft w:val="0"/>
      <w:marRight w:val="0"/>
      <w:marTop w:val="0"/>
      <w:marBottom w:val="0"/>
      <w:divBdr>
        <w:top w:val="none" w:sz="0" w:space="0" w:color="auto"/>
        <w:left w:val="none" w:sz="0" w:space="0" w:color="auto"/>
        <w:bottom w:val="none" w:sz="0" w:space="0" w:color="auto"/>
        <w:right w:val="none" w:sz="0" w:space="0" w:color="auto"/>
      </w:divBdr>
    </w:div>
    <w:div w:id="1576433112">
      <w:bodyDiv w:val="1"/>
      <w:marLeft w:val="0"/>
      <w:marRight w:val="0"/>
      <w:marTop w:val="0"/>
      <w:marBottom w:val="0"/>
      <w:divBdr>
        <w:top w:val="none" w:sz="0" w:space="0" w:color="auto"/>
        <w:left w:val="none" w:sz="0" w:space="0" w:color="auto"/>
        <w:bottom w:val="none" w:sz="0" w:space="0" w:color="auto"/>
        <w:right w:val="none" w:sz="0" w:space="0" w:color="auto"/>
      </w:divBdr>
    </w:div>
    <w:div w:id="1598975596">
      <w:bodyDiv w:val="1"/>
      <w:marLeft w:val="0"/>
      <w:marRight w:val="0"/>
      <w:marTop w:val="0"/>
      <w:marBottom w:val="0"/>
      <w:divBdr>
        <w:top w:val="none" w:sz="0" w:space="0" w:color="auto"/>
        <w:left w:val="none" w:sz="0" w:space="0" w:color="auto"/>
        <w:bottom w:val="none" w:sz="0" w:space="0" w:color="auto"/>
        <w:right w:val="none" w:sz="0" w:space="0" w:color="auto"/>
      </w:divBdr>
    </w:div>
    <w:div w:id="1614939837">
      <w:bodyDiv w:val="1"/>
      <w:marLeft w:val="0"/>
      <w:marRight w:val="0"/>
      <w:marTop w:val="0"/>
      <w:marBottom w:val="0"/>
      <w:divBdr>
        <w:top w:val="none" w:sz="0" w:space="0" w:color="auto"/>
        <w:left w:val="none" w:sz="0" w:space="0" w:color="auto"/>
        <w:bottom w:val="none" w:sz="0" w:space="0" w:color="auto"/>
        <w:right w:val="none" w:sz="0" w:space="0" w:color="auto"/>
      </w:divBdr>
      <w:divsChild>
        <w:div w:id="370813544">
          <w:marLeft w:val="0"/>
          <w:marRight w:val="0"/>
          <w:marTop w:val="2685"/>
          <w:marBottom w:val="0"/>
          <w:divBdr>
            <w:top w:val="none" w:sz="0" w:space="0" w:color="auto"/>
            <w:left w:val="none" w:sz="0" w:space="0" w:color="auto"/>
            <w:bottom w:val="none" w:sz="0" w:space="0" w:color="auto"/>
            <w:right w:val="none" w:sz="0" w:space="0" w:color="auto"/>
          </w:divBdr>
          <w:divsChild>
            <w:div w:id="1690332540">
              <w:marLeft w:val="0"/>
              <w:marRight w:val="0"/>
              <w:marTop w:val="0"/>
              <w:marBottom w:val="0"/>
              <w:divBdr>
                <w:top w:val="none" w:sz="0" w:space="0" w:color="auto"/>
                <w:left w:val="none" w:sz="0" w:space="0" w:color="auto"/>
                <w:bottom w:val="none" w:sz="0" w:space="0" w:color="auto"/>
                <w:right w:val="none" w:sz="0" w:space="0" w:color="auto"/>
              </w:divBdr>
              <w:divsChild>
                <w:div w:id="167741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22954">
      <w:bodyDiv w:val="1"/>
      <w:marLeft w:val="0"/>
      <w:marRight w:val="0"/>
      <w:marTop w:val="0"/>
      <w:marBottom w:val="0"/>
      <w:divBdr>
        <w:top w:val="none" w:sz="0" w:space="0" w:color="auto"/>
        <w:left w:val="none" w:sz="0" w:space="0" w:color="auto"/>
        <w:bottom w:val="none" w:sz="0" w:space="0" w:color="auto"/>
        <w:right w:val="none" w:sz="0" w:space="0" w:color="auto"/>
      </w:divBdr>
    </w:div>
    <w:div w:id="1628973432">
      <w:bodyDiv w:val="1"/>
      <w:marLeft w:val="0"/>
      <w:marRight w:val="0"/>
      <w:marTop w:val="0"/>
      <w:marBottom w:val="0"/>
      <w:divBdr>
        <w:top w:val="none" w:sz="0" w:space="0" w:color="auto"/>
        <w:left w:val="none" w:sz="0" w:space="0" w:color="auto"/>
        <w:bottom w:val="none" w:sz="0" w:space="0" w:color="auto"/>
        <w:right w:val="none" w:sz="0" w:space="0" w:color="auto"/>
      </w:divBdr>
    </w:div>
    <w:div w:id="1639534669">
      <w:bodyDiv w:val="1"/>
      <w:marLeft w:val="0"/>
      <w:marRight w:val="0"/>
      <w:marTop w:val="0"/>
      <w:marBottom w:val="0"/>
      <w:divBdr>
        <w:top w:val="none" w:sz="0" w:space="0" w:color="auto"/>
        <w:left w:val="none" w:sz="0" w:space="0" w:color="auto"/>
        <w:bottom w:val="none" w:sz="0" w:space="0" w:color="auto"/>
        <w:right w:val="none" w:sz="0" w:space="0" w:color="auto"/>
      </w:divBdr>
    </w:div>
    <w:div w:id="1654094886">
      <w:bodyDiv w:val="1"/>
      <w:marLeft w:val="0"/>
      <w:marRight w:val="0"/>
      <w:marTop w:val="0"/>
      <w:marBottom w:val="0"/>
      <w:divBdr>
        <w:top w:val="none" w:sz="0" w:space="0" w:color="auto"/>
        <w:left w:val="none" w:sz="0" w:space="0" w:color="auto"/>
        <w:bottom w:val="none" w:sz="0" w:space="0" w:color="auto"/>
        <w:right w:val="none" w:sz="0" w:space="0" w:color="auto"/>
      </w:divBdr>
    </w:div>
    <w:div w:id="1663434904">
      <w:bodyDiv w:val="1"/>
      <w:marLeft w:val="0"/>
      <w:marRight w:val="0"/>
      <w:marTop w:val="0"/>
      <w:marBottom w:val="0"/>
      <w:divBdr>
        <w:top w:val="none" w:sz="0" w:space="0" w:color="auto"/>
        <w:left w:val="none" w:sz="0" w:space="0" w:color="auto"/>
        <w:bottom w:val="none" w:sz="0" w:space="0" w:color="auto"/>
        <w:right w:val="none" w:sz="0" w:space="0" w:color="auto"/>
      </w:divBdr>
    </w:div>
    <w:div w:id="1685864482">
      <w:bodyDiv w:val="1"/>
      <w:marLeft w:val="0"/>
      <w:marRight w:val="0"/>
      <w:marTop w:val="0"/>
      <w:marBottom w:val="0"/>
      <w:divBdr>
        <w:top w:val="none" w:sz="0" w:space="0" w:color="auto"/>
        <w:left w:val="none" w:sz="0" w:space="0" w:color="auto"/>
        <w:bottom w:val="none" w:sz="0" w:space="0" w:color="auto"/>
        <w:right w:val="none" w:sz="0" w:space="0" w:color="auto"/>
      </w:divBdr>
    </w:div>
    <w:div w:id="1686439305">
      <w:bodyDiv w:val="1"/>
      <w:marLeft w:val="0"/>
      <w:marRight w:val="0"/>
      <w:marTop w:val="0"/>
      <w:marBottom w:val="0"/>
      <w:divBdr>
        <w:top w:val="none" w:sz="0" w:space="0" w:color="auto"/>
        <w:left w:val="none" w:sz="0" w:space="0" w:color="auto"/>
        <w:bottom w:val="none" w:sz="0" w:space="0" w:color="auto"/>
        <w:right w:val="none" w:sz="0" w:space="0" w:color="auto"/>
      </w:divBdr>
    </w:div>
    <w:div w:id="1730760620">
      <w:bodyDiv w:val="1"/>
      <w:marLeft w:val="0"/>
      <w:marRight w:val="0"/>
      <w:marTop w:val="0"/>
      <w:marBottom w:val="0"/>
      <w:divBdr>
        <w:top w:val="none" w:sz="0" w:space="0" w:color="auto"/>
        <w:left w:val="none" w:sz="0" w:space="0" w:color="auto"/>
        <w:bottom w:val="none" w:sz="0" w:space="0" w:color="auto"/>
        <w:right w:val="none" w:sz="0" w:space="0" w:color="auto"/>
      </w:divBdr>
    </w:div>
    <w:div w:id="1739478401">
      <w:bodyDiv w:val="1"/>
      <w:marLeft w:val="0"/>
      <w:marRight w:val="0"/>
      <w:marTop w:val="0"/>
      <w:marBottom w:val="0"/>
      <w:divBdr>
        <w:top w:val="none" w:sz="0" w:space="0" w:color="auto"/>
        <w:left w:val="none" w:sz="0" w:space="0" w:color="auto"/>
        <w:bottom w:val="none" w:sz="0" w:space="0" w:color="auto"/>
        <w:right w:val="none" w:sz="0" w:space="0" w:color="auto"/>
      </w:divBdr>
    </w:div>
    <w:div w:id="1762751218">
      <w:bodyDiv w:val="1"/>
      <w:marLeft w:val="0"/>
      <w:marRight w:val="0"/>
      <w:marTop w:val="0"/>
      <w:marBottom w:val="0"/>
      <w:divBdr>
        <w:top w:val="none" w:sz="0" w:space="0" w:color="auto"/>
        <w:left w:val="none" w:sz="0" w:space="0" w:color="auto"/>
        <w:bottom w:val="none" w:sz="0" w:space="0" w:color="auto"/>
        <w:right w:val="none" w:sz="0" w:space="0" w:color="auto"/>
      </w:divBdr>
    </w:div>
    <w:div w:id="1767649933">
      <w:bodyDiv w:val="1"/>
      <w:marLeft w:val="0"/>
      <w:marRight w:val="0"/>
      <w:marTop w:val="0"/>
      <w:marBottom w:val="0"/>
      <w:divBdr>
        <w:top w:val="none" w:sz="0" w:space="0" w:color="auto"/>
        <w:left w:val="none" w:sz="0" w:space="0" w:color="auto"/>
        <w:bottom w:val="none" w:sz="0" w:space="0" w:color="auto"/>
        <w:right w:val="none" w:sz="0" w:space="0" w:color="auto"/>
      </w:divBdr>
    </w:div>
    <w:div w:id="1801459581">
      <w:bodyDiv w:val="1"/>
      <w:marLeft w:val="0"/>
      <w:marRight w:val="0"/>
      <w:marTop w:val="0"/>
      <w:marBottom w:val="0"/>
      <w:divBdr>
        <w:top w:val="none" w:sz="0" w:space="0" w:color="auto"/>
        <w:left w:val="none" w:sz="0" w:space="0" w:color="auto"/>
        <w:bottom w:val="none" w:sz="0" w:space="0" w:color="auto"/>
        <w:right w:val="none" w:sz="0" w:space="0" w:color="auto"/>
      </w:divBdr>
      <w:divsChild>
        <w:div w:id="894514615">
          <w:marLeft w:val="0"/>
          <w:marRight w:val="0"/>
          <w:marTop w:val="0"/>
          <w:marBottom w:val="0"/>
          <w:divBdr>
            <w:top w:val="none" w:sz="0" w:space="0" w:color="auto"/>
            <w:left w:val="none" w:sz="0" w:space="0" w:color="auto"/>
            <w:bottom w:val="none" w:sz="0" w:space="0" w:color="auto"/>
            <w:right w:val="none" w:sz="0" w:space="0" w:color="auto"/>
          </w:divBdr>
        </w:div>
        <w:div w:id="1345088572">
          <w:marLeft w:val="0"/>
          <w:marRight w:val="0"/>
          <w:marTop w:val="0"/>
          <w:marBottom w:val="0"/>
          <w:divBdr>
            <w:top w:val="none" w:sz="0" w:space="0" w:color="auto"/>
            <w:left w:val="none" w:sz="0" w:space="0" w:color="auto"/>
            <w:bottom w:val="none" w:sz="0" w:space="0" w:color="auto"/>
            <w:right w:val="none" w:sz="0" w:space="0" w:color="auto"/>
          </w:divBdr>
        </w:div>
      </w:divsChild>
    </w:div>
    <w:div w:id="1813323193">
      <w:bodyDiv w:val="1"/>
      <w:marLeft w:val="0"/>
      <w:marRight w:val="0"/>
      <w:marTop w:val="0"/>
      <w:marBottom w:val="0"/>
      <w:divBdr>
        <w:top w:val="none" w:sz="0" w:space="0" w:color="auto"/>
        <w:left w:val="none" w:sz="0" w:space="0" w:color="auto"/>
        <w:bottom w:val="none" w:sz="0" w:space="0" w:color="auto"/>
        <w:right w:val="none" w:sz="0" w:space="0" w:color="auto"/>
      </w:divBdr>
    </w:div>
    <w:div w:id="1820683041">
      <w:bodyDiv w:val="1"/>
      <w:marLeft w:val="0"/>
      <w:marRight w:val="0"/>
      <w:marTop w:val="0"/>
      <w:marBottom w:val="0"/>
      <w:divBdr>
        <w:top w:val="none" w:sz="0" w:space="0" w:color="auto"/>
        <w:left w:val="none" w:sz="0" w:space="0" w:color="auto"/>
        <w:bottom w:val="none" w:sz="0" w:space="0" w:color="auto"/>
        <w:right w:val="none" w:sz="0" w:space="0" w:color="auto"/>
      </w:divBdr>
    </w:div>
    <w:div w:id="1833059518">
      <w:bodyDiv w:val="1"/>
      <w:marLeft w:val="0"/>
      <w:marRight w:val="0"/>
      <w:marTop w:val="0"/>
      <w:marBottom w:val="0"/>
      <w:divBdr>
        <w:top w:val="none" w:sz="0" w:space="0" w:color="auto"/>
        <w:left w:val="none" w:sz="0" w:space="0" w:color="auto"/>
        <w:bottom w:val="none" w:sz="0" w:space="0" w:color="auto"/>
        <w:right w:val="none" w:sz="0" w:space="0" w:color="auto"/>
      </w:divBdr>
    </w:div>
    <w:div w:id="1840651200">
      <w:bodyDiv w:val="1"/>
      <w:marLeft w:val="0"/>
      <w:marRight w:val="0"/>
      <w:marTop w:val="0"/>
      <w:marBottom w:val="0"/>
      <w:divBdr>
        <w:top w:val="none" w:sz="0" w:space="0" w:color="auto"/>
        <w:left w:val="none" w:sz="0" w:space="0" w:color="auto"/>
        <w:bottom w:val="none" w:sz="0" w:space="0" w:color="auto"/>
        <w:right w:val="none" w:sz="0" w:space="0" w:color="auto"/>
      </w:divBdr>
    </w:div>
    <w:div w:id="1881238900">
      <w:bodyDiv w:val="1"/>
      <w:marLeft w:val="0"/>
      <w:marRight w:val="0"/>
      <w:marTop w:val="0"/>
      <w:marBottom w:val="0"/>
      <w:divBdr>
        <w:top w:val="none" w:sz="0" w:space="0" w:color="auto"/>
        <w:left w:val="none" w:sz="0" w:space="0" w:color="auto"/>
        <w:bottom w:val="none" w:sz="0" w:space="0" w:color="auto"/>
        <w:right w:val="none" w:sz="0" w:space="0" w:color="auto"/>
      </w:divBdr>
    </w:div>
    <w:div w:id="1893149798">
      <w:bodyDiv w:val="1"/>
      <w:marLeft w:val="0"/>
      <w:marRight w:val="0"/>
      <w:marTop w:val="0"/>
      <w:marBottom w:val="0"/>
      <w:divBdr>
        <w:top w:val="none" w:sz="0" w:space="0" w:color="auto"/>
        <w:left w:val="none" w:sz="0" w:space="0" w:color="auto"/>
        <w:bottom w:val="none" w:sz="0" w:space="0" w:color="auto"/>
        <w:right w:val="none" w:sz="0" w:space="0" w:color="auto"/>
      </w:divBdr>
    </w:div>
    <w:div w:id="1897935171">
      <w:bodyDiv w:val="1"/>
      <w:marLeft w:val="0"/>
      <w:marRight w:val="0"/>
      <w:marTop w:val="0"/>
      <w:marBottom w:val="0"/>
      <w:divBdr>
        <w:top w:val="none" w:sz="0" w:space="0" w:color="auto"/>
        <w:left w:val="none" w:sz="0" w:space="0" w:color="auto"/>
        <w:bottom w:val="none" w:sz="0" w:space="0" w:color="auto"/>
        <w:right w:val="none" w:sz="0" w:space="0" w:color="auto"/>
      </w:divBdr>
      <w:divsChild>
        <w:div w:id="2080906605">
          <w:marLeft w:val="0"/>
          <w:marRight w:val="0"/>
          <w:marTop w:val="0"/>
          <w:marBottom w:val="0"/>
          <w:divBdr>
            <w:top w:val="none" w:sz="0" w:space="0" w:color="auto"/>
            <w:left w:val="none" w:sz="0" w:space="0" w:color="auto"/>
            <w:bottom w:val="none" w:sz="0" w:space="0" w:color="auto"/>
            <w:right w:val="none" w:sz="0" w:space="0" w:color="auto"/>
          </w:divBdr>
          <w:divsChild>
            <w:div w:id="1095714951">
              <w:marLeft w:val="0"/>
              <w:marRight w:val="0"/>
              <w:marTop w:val="0"/>
              <w:marBottom w:val="0"/>
              <w:divBdr>
                <w:top w:val="none" w:sz="0" w:space="0" w:color="auto"/>
                <w:left w:val="none" w:sz="0" w:space="0" w:color="auto"/>
                <w:bottom w:val="none" w:sz="0" w:space="0" w:color="auto"/>
                <w:right w:val="none" w:sz="0" w:space="0" w:color="auto"/>
              </w:divBdr>
              <w:divsChild>
                <w:div w:id="68844464">
                  <w:marLeft w:val="0"/>
                  <w:marRight w:val="0"/>
                  <w:marTop w:val="0"/>
                  <w:marBottom w:val="0"/>
                  <w:divBdr>
                    <w:top w:val="none" w:sz="0" w:space="0" w:color="auto"/>
                    <w:left w:val="none" w:sz="0" w:space="0" w:color="auto"/>
                    <w:bottom w:val="none" w:sz="0" w:space="0" w:color="auto"/>
                    <w:right w:val="none" w:sz="0" w:space="0" w:color="auto"/>
                  </w:divBdr>
                  <w:divsChild>
                    <w:div w:id="1333332466">
                      <w:marLeft w:val="0"/>
                      <w:marRight w:val="0"/>
                      <w:marTop w:val="0"/>
                      <w:marBottom w:val="0"/>
                      <w:divBdr>
                        <w:top w:val="none" w:sz="0" w:space="0" w:color="auto"/>
                        <w:left w:val="none" w:sz="0" w:space="0" w:color="auto"/>
                        <w:bottom w:val="none" w:sz="0" w:space="0" w:color="auto"/>
                        <w:right w:val="none" w:sz="0" w:space="0" w:color="auto"/>
                      </w:divBdr>
                      <w:divsChild>
                        <w:div w:id="1662389865">
                          <w:marLeft w:val="0"/>
                          <w:marRight w:val="0"/>
                          <w:marTop w:val="0"/>
                          <w:marBottom w:val="0"/>
                          <w:divBdr>
                            <w:top w:val="none" w:sz="0" w:space="0" w:color="auto"/>
                            <w:left w:val="none" w:sz="0" w:space="0" w:color="auto"/>
                            <w:bottom w:val="none" w:sz="0" w:space="0" w:color="auto"/>
                            <w:right w:val="none" w:sz="0" w:space="0" w:color="auto"/>
                          </w:divBdr>
                          <w:divsChild>
                            <w:div w:id="796218743">
                              <w:marLeft w:val="0"/>
                              <w:marRight w:val="0"/>
                              <w:marTop w:val="0"/>
                              <w:marBottom w:val="0"/>
                              <w:divBdr>
                                <w:top w:val="none" w:sz="0" w:space="0" w:color="auto"/>
                                <w:left w:val="none" w:sz="0" w:space="0" w:color="auto"/>
                                <w:bottom w:val="none" w:sz="0" w:space="0" w:color="auto"/>
                                <w:right w:val="none" w:sz="0" w:space="0" w:color="auto"/>
                              </w:divBdr>
                              <w:divsChild>
                                <w:div w:id="1174688194">
                                  <w:marLeft w:val="0"/>
                                  <w:marRight w:val="0"/>
                                  <w:marTop w:val="0"/>
                                  <w:marBottom w:val="0"/>
                                  <w:divBdr>
                                    <w:top w:val="none" w:sz="0" w:space="0" w:color="auto"/>
                                    <w:left w:val="none" w:sz="0" w:space="0" w:color="auto"/>
                                    <w:bottom w:val="none" w:sz="0" w:space="0" w:color="auto"/>
                                    <w:right w:val="none" w:sz="0" w:space="0" w:color="auto"/>
                                  </w:divBdr>
                                  <w:divsChild>
                                    <w:div w:id="776873832">
                                      <w:marLeft w:val="0"/>
                                      <w:marRight w:val="0"/>
                                      <w:marTop w:val="0"/>
                                      <w:marBottom w:val="0"/>
                                      <w:divBdr>
                                        <w:top w:val="none" w:sz="0" w:space="0" w:color="auto"/>
                                        <w:left w:val="none" w:sz="0" w:space="0" w:color="auto"/>
                                        <w:bottom w:val="none" w:sz="0" w:space="0" w:color="auto"/>
                                        <w:right w:val="none" w:sz="0" w:space="0" w:color="auto"/>
                                      </w:divBdr>
                                      <w:divsChild>
                                        <w:div w:id="1409882188">
                                          <w:marLeft w:val="0"/>
                                          <w:marRight w:val="0"/>
                                          <w:marTop w:val="0"/>
                                          <w:marBottom w:val="0"/>
                                          <w:divBdr>
                                            <w:top w:val="none" w:sz="0" w:space="0" w:color="auto"/>
                                            <w:left w:val="none" w:sz="0" w:space="0" w:color="auto"/>
                                            <w:bottom w:val="none" w:sz="0" w:space="0" w:color="auto"/>
                                            <w:right w:val="none" w:sz="0" w:space="0" w:color="auto"/>
                                          </w:divBdr>
                                          <w:divsChild>
                                            <w:div w:id="70085525">
                                              <w:marLeft w:val="0"/>
                                              <w:marRight w:val="0"/>
                                              <w:marTop w:val="0"/>
                                              <w:marBottom w:val="0"/>
                                              <w:divBdr>
                                                <w:top w:val="single" w:sz="6" w:space="0" w:color="F5F5F5"/>
                                                <w:left w:val="single" w:sz="6" w:space="0" w:color="F5F5F5"/>
                                                <w:bottom w:val="single" w:sz="6" w:space="0" w:color="F5F5F5"/>
                                                <w:right w:val="single" w:sz="6" w:space="0" w:color="F5F5F5"/>
                                              </w:divBdr>
                                              <w:divsChild>
                                                <w:div w:id="1012876770">
                                                  <w:marLeft w:val="0"/>
                                                  <w:marRight w:val="0"/>
                                                  <w:marTop w:val="0"/>
                                                  <w:marBottom w:val="0"/>
                                                  <w:divBdr>
                                                    <w:top w:val="none" w:sz="0" w:space="0" w:color="auto"/>
                                                    <w:left w:val="none" w:sz="0" w:space="0" w:color="auto"/>
                                                    <w:bottom w:val="none" w:sz="0" w:space="0" w:color="auto"/>
                                                    <w:right w:val="none" w:sz="0" w:space="0" w:color="auto"/>
                                                  </w:divBdr>
                                                  <w:divsChild>
                                                    <w:div w:id="2373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6797976">
      <w:bodyDiv w:val="1"/>
      <w:marLeft w:val="0"/>
      <w:marRight w:val="0"/>
      <w:marTop w:val="0"/>
      <w:marBottom w:val="0"/>
      <w:divBdr>
        <w:top w:val="none" w:sz="0" w:space="0" w:color="auto"/>
        <w:left w:val="none" w:sz="0" w:space="0" w:color="auto"/>
        <w:bottom w:val="none" w:sz="0" w:space="0" w:color="auto"/>
        <w:right w:val="none" w:sz="0" w:space="0" w:color="auto"/>
      </w:divBdr>
    </w:div>
    <w:div w:id="1907376785">
      <w:bodyDiv w:val="1"/>
      <w:marLeft w:val="0"/>
      <w:marRight w:val="0"/>
      <w:marTop w:val="0"/>
      <w:marBottom w:val="0"/>
      <w:divBdr>
        <w:top w:val="none" w:sz="0" w:space="0" w:color="auto"/>
        <w:left w:val="none" w:sz="0" w:space="0" w:color="auto"/>
        <w:bottom w:val="none" w:sz="0" w:space="0" w:color="auto"/>
        <w:right w:val="none" w:sz="0" w:space="0" w:color="auto"/>
      </w:divBdr>
    </w:div>
    <w:div w:id="1922788501">
      <w:bodyDiv w:val="1"/>
      <w:marLeft w:val="0"/>
      <w:marRight w:val="0"/>
      <w:marTop w:val="0"/>
      <w:marBottom w:val="0"/>
      <w:divBdr>
        <w:top w:val="none" w:sz="0" w:space="0" w:color="auto"/>
        <w:left w:val="none" w:sz="0" w:space="0" w:color="auto"/>
        <w:bottom w:val="none" w:sz="0" w:space="0" w:color="auto"/>
        <w:right w:val="none" w:sz="0" w:space="0" w:color="auto"/>
      </w:divBdr>
    </w:div>
    <w:div w:id="1971208757">
      <w:bodyDiv w:val="1"/>
      <w:marLeft w:val="0"/>
      <w:marRight w:val="0"/>
      <w:marTop w:val="0"/>
      <w:marBottom w:val="0"/>
      <w:divBdr>
        <w:top w:val="none" w:sz="0" w:space="0" w:color="auto"/>
        <w:left w:val="none" w:sz="0" w:space="0" w:color="auto"/>
        <w:bottom w:val="none" w:sz="0" w:space="0" w:color="auto"/>
        <w:right w:val="none" w:sz="0" w:space="0" w:color="auto"/>
      </w:divBdr>
    </w:div>
    <w:div w:id="1986540982">
      <w:bodyDiv w:val="1"/>
      <w:marLeft w:val="0"/>
      <w:marRight w:val="0"/>
      <w:marTop w:val="0"/>
      <w:marBottom w:val="0"/>
      <w:divBdr>
        <w:top w:val="none" w:sz="0" w:space="0" w:color="auto"/>
        <w:left w:val="none" w:sz="0" w:space="0" w:color="auto"/>
        <w:bottom w:val="none" w:sz="0" w:space="0" w:color="auto"/>
        <w:right w:val="none" w:sz="0" w:space="0" w:color="auto"/>
      </w:divBdr>
    </w:div>
    <w:div w:id="2031642097">
      <w:bodyDiv w:val="1"/>
      <w:marLeft w:val="0"/>
      <w:marRight w:val="0"/>
      <w:marTop w:val="0"/>
      <w:marBottom w:val="0"/>
      <w:divBdr>
        <w:top w:val="none" w:sz="0" w:space="0" w:color="auto"/>
        <w:left w:val="none" w:sz="0" w:space="0" w:color="auto"/>
        <w:bottom w:val="none" w:sz="0" w:space="0" w:color="auto"/>
        <w:right w:val="none" w:sz="0" w:space="0" w:color="auto"/>
      </w:divBdr>
    </w:div>
    <w:div w:id="2033414351">
      <w:bodyDiv w:val="1"/>
      <w:marLeft w:val="0"/>
      <w:marRight w:val="0"/>
      <w:marTop w:val="0"/>
      <w:marBottom w:val="0"/>
      <w:divBdr>
        <w:top w:val="none" w:sz="0" w:space="0" w:color="auto"/>
        <w:left w:val="none" w:sz="0" w:space="0" w:color="auto"/>
        <w:bottom w:val="none" w:sz="0" w:space="0" w:color="auto"/>
        <w:right w:val="none" w:sz="0" w:space="0" w:color="auto"/>
      </w:divBdr>
    </w:div>
    <w:div w:id="2042589968">
      <w:bodyDiv w:val="1"/>
      <w:marLeft w:val="0"/>
      <w:marRight w:val="0"/>
      <w:marTop w:val="0"/>
      <w:marBottom w:val="0"/>
      <w:divBdr>
        <w:top w:val="none" w:sz="0" w:space="0" w:color="auto"/>
        <w:left w:val="none" w:sz="0" w:space="0" w:color="auto"/>
        <w:bottom w:val="none" w:sz="0" w:space="0" w:color="auto"/>
        <w:right w:val="none" w:sz="0" w:space="0" w:color="auto"/>
      </w:divBdr>
    </w:div>
    <w:div w:id="2076510367">
      <w:bodyDiv w:val="1"/>
      <w:marLeft w:val="0"/>
      <w:marRight w:val="0"/>
      <w:marTop w:val="0"/>
      <w:marBottom w:val="0"/>
      <w:divBdr>
        <w:top w:val="none" w:sz="0" w:space="0" w:color="auto"/>
        <w:left w:val="none" w:sz="0" w:space="0" w:color="auto"/>
        <w:bottom w:val="none" w:sz="0" w:space="0" w:color="auto"/>
        <w:right w:val="none" w:sz="0" w:space="0" w:color="auto"/>
      </w:divBdr>
    </w:div>
    <w:div w:id="2080596586">
      <w:bodyDiv w:val="1"/>
      <w:marLeft w:val="0"/>
      <w:marRight w:val="0"/>
      <w:marTop w:val="0"/>
      <w:marBottom w:val="0"/>
      <w:divBdr>
        <w:top w:val="none" w:sz="0" w:space="0" w:color="auto"/>
        <w:left w:val="none" w:sz="0" w:space="0" w:color="auto"/>
        <w:bottom w:val="none" w:sz="0" w:space="0" w:color="auto"/>
        <w:right w:val="none" w:sz="0" w:space="0" w:color="auto"/>
      </w:divBdr>
    </w:div>
    <w:div w:id="209488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D76B9-B93A-4F85-AF9B-40432A57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6407</Words>
  <Characters>36521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auser15</cp:lastModifiedBy>
  <cp:revision>3</cp:revision>
  <cp:lastPrinted>2020-11-27T08:12:00Z</cp:lastPrinted>
  <dcterms:created xsi:type="dcterms:W3CDTF">2026-04-14T12:07:00Z</dcterms:created>
  <dcterms:modified xsi:type="dcterms:W3CDTF">2026-05-13T17:19:00Z</dcterms:modified>
</cp:coreProperties>
</file>